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0114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01.07.2026)</w:t>
      </w:r>
      <w:r w:rsidRPr="00091D70">
        <w:rPr>
          <w:rFonts w:hAnsi="Times New Roman"/>
        </w:rPr>
        <w:t xml:space="preserve"> 03-06/2026/3769</w:t>
      </w:r>
      <w:r w:rsidRPr="001A0676">
        <w:rPr>
          <w:rFonts w:hAnsi="Times New Roman"/>
        </w:rPr>
        <w:t>.</w:t>
      </w:r>
    </w:p>
    <w:p w14:paraId="64C45F63" w14:textId="77777777" w:rsidR="00C86B64" w:rsidRDefault="00C86B64">
      <w:pPr>
        <w:rPr>
          <w:rFonts w:hAnsi="Times New Roman"/>
        </w:rPr>
      </w:pPr>
    </w:p>
    <w:p w14:paraId="5C8C545F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0E8DA09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Дербент - г. Ставрополь</w:t>
      </w:r>
    </w:p>
    <w:p w14:paraId="6A55D5A1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   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79F18476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41739030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096F5BE1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785 км.</w:t>
      </w:r>
    </w:p>
    <w:p w14:paraId="1024836F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785 км</w:t>
      </w:r>
    </w:p>
    <w:p w14:paraId="63D2F1BE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E90FD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1BB6E802" w14:textId="77777777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E1F9E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34EFB0FD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6A65A36A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583AFA9D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69AD4275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B7226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2B66EAEC" w14:textId="77777777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F642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1F45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223F7940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F204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05025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4F9C9" w14:textId="77777777" w:rsidR="00C86B64" w:rsidRDefault="00FC2360">
            <w:pPr>
              <w:pStyle w:val="Style16"/>
              <w:widowControl/>
              <w:jc w:val="center"/>
            </w:pPr>
            <w:r w:rsidRPr="00091D70">
              <w:rPr>
                <w:rStyle w:val="FontStyle27"/>
                <w:sz w:val="24"/>
                <w:szCs w:val="24"/>
              </w:rPr>
              <w:t>АС «Северная» г. Дербент, Республика Дагестан, г. Дербент, проспект Агасиева, 26 а</w:t>
            </w:r>
          </w:p>
        </w:tc>
      </w:tr>
      <w:tr w:rsidR="00C86B64" w14:paraId="60E1DFCA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B4EE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05008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019FD" w14:textId="77777777" w:rsidR="00C86B64" w:rsidRDefault="00FC2360">
            <w:pPr>
              <w:pStyle w:val="Style16"/>
              <w:widowControl/>
              <w:jc w:val="center"/>
            </w:pPr>
            <w:r w:rsidRPr="00091D70">
              <w:rPr>
                <w:rStyle w:val="FontStyle27"/>
                <w:sz w:val="24"/>
                <w:szCs w:val="24"/>
              </w:rPr>
              <w:t xml:space="preserve">АВ г. Махачкала, Республика Дагестан, г. Махачкала, пр. </w:t>
            </w:r>
            <w:r>
              <w:rPr>
                <w:rStyle w:val="FontStyle27"/>
                <w:sz w:val="24"/>
                <w:szCs w:val="24"/>
                <w:lang w:val="en-US"/>
              </w:rPr>
              <w:t>Акушинского, 100</w:t>
            </w:r>
          </w:p>
        </w:tc>
      </w:tr>
      <w:tr w:rsidR="00C86B64" w14:paraId="0831EA6A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3434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26023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5D59" w14:textId="77777777" w:rsidR="00C86B64" w:rsidRDefault="00FC2360">
            <w:pPr>
              <w:pStyle w:val="Style16"/>
              <w:widowControl/>
              <w:jc w:val="center"/>
            </w:pPr>
            <w:r w:rsidRPr="00091D70">
              <w:rPr>
                <w:rStyle w:val="FontStyle27"/>
                <w:sz w:val="24"/>
                <w:szCs w:val="24"/>
              </w:rPr>
              <w:t xml:space="preserve">ОП с. Левокумское, Ставропольский край, с. Левокумское, ул. </w:t>
            </w:r>
            <w:r>
              <w:rPr>
                <w:rStyle w:val="FontStyle27"/>
                <w:sz w:val="24"/>
                <w:szCs w:val="24"/>
                <w:lang w:val="en-US"/>
              </w:rPr>
              <w:t>Гагарина, д. 86</w:t>
            </w:r>
          </w:p>
        </w:tc>
      </w:tr>
      <w:tr w:rsidR="00C86B64" w14:paraId="6F5BC183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A982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26016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B2FF7" w14:textId="77777777" w:rsidR="00C86B64" w:rsidRDefault="00FC2360">
            <w:pPr>
              <w:pStyle w:val="Style16"/>
              <w:widowControl/>
              <w:jc w:val="center"/>
            </w:pPr>
            <w:r w:rsidRPr="00091D70">
              <w:rPr>
                <w:rStyle w:val="FontStyle27"/>
                <w:sz w:val="24"/>
                <w:szCs w:val="24"/>
              </w:rPr>
              <w:t xml:space="preserve">АС Александровская, Ставропольский край, с. Александровское, ул. </w:t>
            </w:r>
            <w:r>
              <w:rPr>
                <w:rStyle w:val="FontStyle27"/>
                <w:sz w:val="24"/>
                <w:szCs w:val="24"/>
                <w:lang w:val="en-US"/>
              </w:rPr>
              <w:t>Блинова, д. 59 А</w:t>
            </w:r>
          </w:p>
        </w:tc>
      </w:tr>
      <w:tr w:rsidR="00C86B64" w14:paraId="6011FEDB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BB3E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26034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27651" w14:textId="77777777" w:rsidR="00C86B64" w:rsidRDefault="00FC2360">
            <w:pPr>
              <w:pStyle w:val="Style16"/>
              <w:widowControl/>
              <w:jc w:val="center"/>
            </w:pPr>
            <w:r w:rsidRPr="00091D70">
              <w:rPr>
                <w:rStyle w:val="FontStyle27"/>
                <w:sz w:val="24"/>
                <w:szCs w:val="24"/>
              </w:rPr>
              <w:t xml:space="preserve">Ставропольский автовокзал, Ставропольский край, г. Ставрополь, ул. </w:t>
            </w:r>
            <w:r>
              <w:rPr>
                <w:rStyle w:val="FontStyle27"/>
                <w:sz w:val="24"/>
                <w:szCs w:val="24"/>
                <w:lang w:val="en-US"/>
              </w:rPr>
              <w:t>Маршала Жукова, 27</w:t>
            </w:r>
          </w:p>
        </w:tc>
      </w:tr>
    </w:tbl>
    <w:p w14:paraId="2D6AF419" w14:textId="77777777" w:rsidR="00C86B64" w:rsidRDefault="00C86B64">
      <w:pPr>
        <w:pStyle w:val="Style13"/>
        <w:widowControl/>
        <w:rPr>
          <w:rStyle w:val="FontStyle27"/>
        </w:rPr>
      </w:pPr>
    </w:p>
    <w:p w14:paraId="7B232311" w14:textId="77777777" w:rsidR="00C86B64" w:rsidRDefault="00C86B64">
      <w:pPr>
        <w:pStyle w:val="Style13"/>
        <w:widowControl/>
        <w:rPr>
          <w:rStyle w:val="FontStyle27"/>
        </w:rPr>
      </w:pPr>
    </w:p>
    <w:p w14:paraId="0E054807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7BA8E9F7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35E73934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4962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08A02AF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CD0F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99D6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16A4727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A44C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C50D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53E5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6E83B2C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8B66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B09A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Агасиева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D286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Дербент</w:t>
            </w:r>
          </w:p>
        </w:tc>
      </w:tr>
      <w:tr w:rsidR="00C86B64" w14:paraId="40F3B64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DB74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3A4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Гагарина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13F3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Дербент</w:t>
            </w:r>
          </w:p>
        </w:tc>
      </w:tr>
      <w:tr w:rsidR="00C86B64" w14:paraId="24D6775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5186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5703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Р-217 "Кавказ" автомобильная дорога  М-4 "Дон" - Владикавказ - Грозный - Махачкала - граница с Азербайджанской Республикой"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E0D0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76B9CA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495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0293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Акушинского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99C3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Махачкала</w:t>
            </w:r>
          </w:p>
        </w:tc>
      </w:tr>
      <w:tr w:rsidR="00C86B64" w14:paraId="194E874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01B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BDEA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Р-217 "Кавказ" автомобильная дорога  М-4 "Дон" - Владикавказ - Грозный - Махачкала - граница с Азербайджанской Республикой"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8C5F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D6B059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817F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B430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Р-215 "Астрахань - Кочубей - Кизляр - Махачкала"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752A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C42D18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371A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B61F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Р-215 "Астрахань - Кочубей - Кизляр - Махачкала"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B16B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Краснооктябрьское</w:t>
            </w:r>
          </w:p>
        </w:tc>
      </w:tr>
      <w:tr w:rsidR="00C86B64" w14:paraId="2C733A5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D159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20AC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Р-215 "Астрахань - Кочубей - Кизляр - Махачкала"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3AA9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890B9B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2084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367A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А-167 "Кочубей - Нефтекумск - Зеленокумск - Минеральные Воды"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B3FE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E5259A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1B87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E60E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Шоссейная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9710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Нефтекумск</w:t>
            </w:r>
          </w:p>
        </w:tc>
      </w:tr>
      <w:tr w:rsidR="00C86B64" w14:paraId="4D4B344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677B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C9BA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А-167 "Кочубей - Нефтекумск - Зеленокумск - Минеральные Воды"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C112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6EFBD9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653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54F5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Шоссейная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0A9D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Левокумское</w:t>
            </w:r>
          </w:p>
        </w:tc>
      </w:tr>
      <w:tr w:rsidR="00C86B64" w14:paraId="535F715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8738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5456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Гагарина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388A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Левокумское</w:t>
            </w:r>
          </w:p>
        </w:tc>
      </w:tr>
      <w:tr w:rsidR="00C86B64" w14:paraId="35FEFAC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D348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447C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Шоссейная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1798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Левокумское</w:t>
            </w:r>
          </w:p>
        </w:tc>
      </w:tr>
      <w:tr w:rsidR="00C86B64" w14:paraId="6A72892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808A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1A0E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А-167 "Кочубей - Нефтекумск - Зеленокумск - Минеральные Воды"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67F6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911FB0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57FB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1F07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Советская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3D72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Буденновск</w:t>
            </w:r>
          </w:p>
        </w:tc>
      </w:tr>
      <w:tr w:rsidR="00C86B64" w14:paraId="485FE7D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787F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8F64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Льва Толстого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E293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Буденновск</w:t>
            </w:r>
          </w:p>
        </w:tc>
      </w:tr>
      <w:tr w:rsidR="00C86B64" w14:paraId="48BEA4D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FA2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3465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"Александровское - Новоселицкое - Буденновск"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F82E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D209D1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60D9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52D8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"Ставрополь - Александровское - Минеральные Воды"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F962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EF5379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7D21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3F94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Р-216 "Астрахань - Элиста - Ставрополь"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DE2D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A23EF8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266B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B193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"Подъезд к г. Ставрополю от автомобильной дороги "Астрахань - Элиста - Ставрополь"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2A57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B1C6A2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8C13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95D8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Старомарьевское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507E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Ставрополь</w:t>
            </w:r>
          </w:p>
        </w:tc>
      </w:tr>
      <w:tr w:rsidR="00C86B64" w14:paraId="5A8DEA6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0459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A5DE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Объездная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1AC5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Ставрополь</w:t>
            </w:r>
          </w:p>
        </w:tc>
      </w:tr>
      <w:tr w:rsidR="00C86B64" w14:paraId="4DDEAE4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79A3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2F29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Достоевского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50F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Ставрополь</w:t>
            </w:r>
          </w:p>
        </w:tc>
      </w:tr>
      <w:tr w:rsidR="00C86B64" w14:paraId="35E17E3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FD92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A18A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Мира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0080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Ставрополь</w:t>
            </w:r>
          </w:p>
        </w:tc>
      </w:tr>
      <w:tr w:rsidR="00C86B64" w14:paraId="01BCB9B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4C7B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FBF3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Маршала Жукова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71F6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Ставрополь</w:t>
            </w:r>
          </w:p>
        </w:tc>
      </w:tr>
    </w:tbl>
    <w:p w14:paraId="402E7189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50C6617F" w14:textId="77777777" w:rsidR="00C86B64" w:rsidRDefault="00C86B64">
      <w:pPr>
        <w:pStyle w:val="Style18"/>
        <w:widowControl/>
        <w:rPr>
          <w:rStyle w:val="FontStyle28"/>
        </w:rPr>
      </w:pPr>
    </w:p>
    <w:p w14:paraId="659735FA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3F9176BA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EA6C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68516D98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654BC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D751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3E211AB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49E1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13D4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C39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7F7D1E5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A0A4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87FE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Маршала Жукова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EEF3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Ставрополь</w:t>
            </w:r>
          </w:p>
        </w:tc>
      </w:tr>
      <w:tr w:rsidR="00C86B64" w14:paraId="2245D82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1393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C853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Мира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E61A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Ставрополь</w:t>
            </w:r>
          </w:p>
        </w:tc>
      </w:tr>
      <w:tr w:rsidR="00C86B64" w14:paraId="09F0580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233B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80F9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Достоевского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AC83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Ставрополь</w:t>
            </w:r>
          </w:p>
        </w:tc>
      </w:tr>
      <w:tr w:rsidR="00C86B64" w14:paraId="0D3128D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CC64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061B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Объездная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072C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Ставрополь</w:t>
            </w:r>
          </w:p>
        </w:tc>
      </w:tr>
      <w:tr w:rsidR="00C86B64" w14:paraId="3156856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7CDF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64A9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Старомарьевское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92B8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Ставрополь</w:t>
            </w:r>
          </w:p>
        </w:tc>
      </w:tr>
      <w:tr w:rsidR="00C86B64" w14:paraId="4929D3A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860D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8CAB6" w14:textId="77777777" w:rsidR="00C86B64" w:rsidRPr="00091D7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"Подъезд к г. Ставрополю от автомобильной дороги "Астрахань - Элиста - Ставрополь"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58C7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3389F1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93FC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173AA" w14:textId="77777777" w:rsidR="00C86B64" w:rsidRPr="00091D7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Р-216 "Астрахань - Элиста - Ставрополь"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F1294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95C49D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C21C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8A2C4" w14:textId="77777777" w:rsidR="00C86B64" w:rsidRPr="00091D7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"Ставрополь - Александровское - Минеральные Воды"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8FA0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FBD5F7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A780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B8F1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Красноармейская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D4A6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Александровское</w:t>
            </w:r>
          </w:p>
        </w:tc>
      </w:tr>
      <w:tr w:rsidR="00C86B64" w14:paraId="05BF624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320B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B85F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Блинова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035D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Александровское</w:t>
            </w:r>
          </w:p>
        </w:tc>
      </w:tr>
      <w:tr w:rsidR="00C86B64" w14:paraId="5D043A9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96B4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633F7" w14:textId="77777777" w:rsidR="00C86B64" w:rsidRPr="00091D7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"Александровское - Новоселицкое - Буденновск"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474D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427887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9B4A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4B28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Льва Толстого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0C30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Буденновск</w:t>
            </w:r>
          </w:p>
        </w:tc>
      </w:tr>
      <w:tr w:rsidR="00C86B64" w14:paraId="620F3BA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A0BC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38C8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Советская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2840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Буденновск</w:t>
            </w:r>
          </w:p>
        </w:tc>
      </w:tr>
      <w:tr w:rsidR="00C86B64" w14:paraId="66B00F0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1852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4966" w14:textId="77777777" w:rsidR="00C86B64" w:rsidRPr="00091D7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А-167 "Кочубей - Нефтекумск - Зеленокумск - Минеральные Воды"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F822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2C1779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DF7E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D449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Шоссейная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E557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Левокумское</w:t>
            </w:r>
          </w:p>
        </w:tc>
      </w:tr>
      <w:tr w:rsidR="00C86B64" w14:paraId="08918A0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4DE8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8B2C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Гагарина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EC0A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Левокумское</w:t>
            </w:r>
          </w:p>
        </w:tc>
      </w:tr>
      <w:tr w:rsidR="00C86B64" w14:paraId="76DC945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913C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8559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Шоссейная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95B3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Левокумское</w:t>
            </w:r>
          </w:p>
        </w:tc>
      </w:tr>
      <w:tr w:rsidR="00C86B64" w14:paraId="68B931A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374C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46995" w14:textId="77777777" w:rsidR="00C86B64" w:rsidRPr="00091D7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А-167 "Кочубей - Нефтекумск - Зеленокумск - Минеральные Воды"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3712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28937E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27B8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9DC2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Шоссейная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FDCD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Нефтекумск</w:t>
            </w:r>
          </w:p>
        </w:tc>
      </w:tr>
      <w:tr w:rsidR="00C86B64" w14:paraId="6F984BA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220C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09BA1" w14:textId="77777777" w:rsidR="00C86B64" w:rsidRPr="00091D7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А-167 "Кочубей - Нефтекумск - Зеленокумск - Минеральные Воды"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F5CC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9AE269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A8F4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72901" w14:textId="77777777" w:rsidR="00C86B64" w:rsidRPr="00091D7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А-167 "Кочубей - Нефтекумск - Зеленокумск - Минеральные Воды"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CC428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1AD146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B7CE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42C33" w14:textId="77777777" w:rsidR="00C86B64" w:rsidRPr="00091D7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Р-215 "Астрахань - Кочубей - Кизляр - Махачкала"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0586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BF9E16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4A63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9239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Пионерская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6ED4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Тарумовка</w:t>
            </w:r>
          </w:p>
        </w:tc>
      </w:tr>
      <w:tr w:rsidR="00C86B64" w14:paraId="4EFB113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9557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03AF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им. Шамиля Магомедова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2672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Тарумовка</w:t>
            </w:r>
          </w:p>
        </w:tc>
      </w:tr>
      <w:tr w:rsidR="00C86B64" w14:paraId="53950A8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0359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5783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Пионерская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1A7F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Тарумовка</w:t>
            </w:r>
          </w:p>
        </w:tc>
      </w:tr>
      <w:tr w:rsidR="00C86B64" w14:paraId="05D4813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2343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AD56A" w14:textId="77777777" w:rsidR="00C86B64" w:rsidRPr="00091D7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Р-215 "Астрахань - Кочубей - Кизляр - Махачкала"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A016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0B5007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F038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77AB4" w14:textId="77777777" w:rsidR="00C86B64" w:rsidRPr="00091D7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Р-215 "Астрахань - Кочубей - Кизляр - Махачкала"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46B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Краснооктябрьское</w:t>
            </w:r>
          </w:p>
        </w:tc>
      </w:tr>
      <w:tr w:rsidR="00C86B64" w14:paraId="5A02226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EFC1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8EC2B" w14:textId="77777777" w:rsidR="00C86B64" w:rsidRPr="00091D7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Р-215 "Астрахань - Кочубей - Кизляр - Махачкала"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91F4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F6DA17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0FC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C3162" w14:textId="77777777" w:rsidR="00C86B64" w:rsidRPr="00091D7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Р-217 "Кавказ" автомобильная дорога М-4 "Дон" - Владикавказ - Грозный - Махачкала - граница с Азербайджанской Республикой"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F676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B8F088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953E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401A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Акушинского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F795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Махачкала</w:t>
            </w:r>
          </w:p>
        </w:tc>
      </w:tr>
      <w:tr w:rsidR="00C86B64" w14:paraId="5FA4FCA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7CC0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C3630" w14:textId="77777777" w:rsidR="00C86B64" w:rsidRPr="00091D7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1D70">
              <w:rPr>
                <w:rStyle w:val="FontStyle27"/>
                <w:sz w:val="24"/>
                <w:szCs w:val="24"/>
              </w:rPr>
              <w:t>а/д Р-217 "Кавказ" автомобильная дорога М-4 "Дон" - Владикавказ - Грозный - Махачкала - граница с Азербайджанской Республикой"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7A80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367AE8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DD88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98E6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Гагарина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92F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Дербент</w:t>
            </w:r>
          </w:p>
        </w:tc>
      </w:tr>
      <w:tr w:rsidR="00C86B64" w14:paraId="1D023D3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F54E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9C07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Агасиева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89FA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Дербент</w:t>
            </w:r>
          </w:p>
        </w:tc>
      </w:tr>
    </w:tbl>
    <w:p w14:paraId="79F21AA6" w14:textId="77777777" w:rsidR="00C86B64" w:rsidRDefault="00C86B64">
      <w:pPr>
        <w:pStyle w:val="Style8"/>
        <w:widowControl/>
        <w:rPr>
          <w:rFonts w:hAnsi="Times New Roman"/>
        </w:rPr>
      </w:pPr>
    </w:p>
    <w:p w14:paraId="57F545B1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777F8D03" w14:textId="77777777" w:rsidR="00FC2360" w:rsidRDefault="00FC2360">
      <w:pPr>
        <w:pStyle w:val="Style8"/>
        <w:widowControl/>
        <w:rPr>
          <w:rFonts w:hAnsi="Times New Roman"/>
        </w:rPr>
      </w:pPr>
    </w:p>
    <w:p w14:paraId="735193A3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7A519C7A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B99D59E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7A4DC8C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0AADD203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E66F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5A14CE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581009B7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450ADB6E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CDCD9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1334B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9A28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C1C0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C51B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6FDFE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0BD8267F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0E2DA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BA181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FC9AC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8B66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A956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2D0FC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222C261F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98C88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138A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7A3F4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9AB73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30C27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628E8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  <w:tr w:rsidR="00C86B64" w14:paraId="4DD2DEF3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F44F0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45E37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F3234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5E703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C03B4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6F14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  <w:tr w:rsidR="00C86B64" w14:paraId="2ED53C87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FE5EC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Средний (С)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459D0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65A8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CB2D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56686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B180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  <w:tr w:rsidR="00C86B64" w14:paraId="00A4A5C4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FD02C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20C9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ABAB3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952C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A39F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FB5F7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</w:tbl>
    <w:p w14:paraId="47780C4C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637C8D02" w14:textId="77777777" w:rsidR="00C86B64" w:rsidRDefault="00C86B64">
      <w:pPr>
        <w:pStyle w:val="Style18"/>
        <w:widowControl/>
        <w:rPr>
          <w:rStyle w:val="FontStyle28"/>
        </w:rPr>
      </w:pPr>
    </w:p>
    <w:p w14:paraId="3C3A8362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lastRenderedPageBreak/>
        <w:t>6. Планируемое расписание для каждого остановочного пункта:</w:t>
      </w:r>
    </w:p>
    <w:p w14:paraId="2BCF1188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78754B06" w14:textId="77777777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1E05A7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14:paraId="56FB225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7B61CD74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7213D78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7E3FF73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76FCA49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554429E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33092B8F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EB3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43D6C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18F3D608" w14:textId="77777777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C2096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AFAA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603DA7B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3856E36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FBA4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0B7AA61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отправл</w:t>
            </w:r>
          </w:p>
          <w:p w14:paraId="7B4287E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ения,</w:t>
            </w:r>
          </w:p>
          <w:p w14:paraId="4264E16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33279AF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09CD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283DDD4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685E488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1402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24D7F61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прибыти</w:t>
            </w:r>
          </w:p>
          <w:p w14:paraId="0C08678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3977C4F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AF571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7F36CA1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73F4A11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5A2A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40CD1D9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17F5ADB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ления,</w:t>
            </w:r>
          </w:p>
          <w:p w14:paraId="4715CFE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2AD5678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23A2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02ADD14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61421B8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231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121D2A8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03F582F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ия, час:</w:t>
            </w:r>
          </w:p>
          <w:p w14:paraId="7CAD21B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0E974BF9" w14:textId="77777777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6B55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6B80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F731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FCF5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2121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D2C9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58B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C901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FB45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44A710D7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A506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05025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C0539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101D9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14:30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0A6C4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8B3E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нет</w:t>
            </w:r>
          </w:p>
          <w:p w14:paraId="599C7B6D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7DD63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5022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1185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FB106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6C64B740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DE3E4" w14:textId="249E81D2" w:rsidR="00C86B64" w:rsidRPr="00091D70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050</w:t>
            </w:r>
            <w:r w:rsidR="00091D70">
              <w:rPr>
                <w:rStyle w:val="FontStyle28"/>
                <w:sz w:val="20"/>
                <w:szCs w:val="20"/>
              </w:rPr>
              <w:t>23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C8F39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F5F0A" w14:textId="16B14019" w:rsidR="00C86B64" w:rsidRPr="00091D70" w:rsidRDefault="00091D70">
            <w:pPr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17:30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DDA99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802DD" w14:textId="331863E0" w:rsidR="00C86B64" w:rsidRPr="00091D70" w:rsidRDefault="00091D70">
            <w:pPr>
              <w:pStyle w:val="Style10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17:20</w:t>
            </w:r>
          </w:p>
          <w:p w14:paraId="5F72A59C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83CE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4F443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B645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61C3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0654AE42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71393" w14:textId="6EC52DDB" w:rsidR="00C86B64" w:rsidRPr="00091D70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260</w:t>
            </w:r>
            <w:r w:rsidR="00091D70">
              <w:rPr>
                <w:rStyle w:val="FontStyle28"/>
                <w:sz w:val="20"/>
                <w:szCs w:val="20"/>
              </w:rPr>
              <w:t>11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6DC06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3A221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F9E8F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2B43B" w14:textId="1DA05A6D" w:rsidR="00C86B64" w:rsidRPr="00091D70" w:rsidRDefault="00091D70">
            <w:pPr>
              <w:pStyle w:val="Style10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00:30</w:t>
            </w:r>
          </w:p>
          <w:p w14:paraId="396924EF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AB513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161F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8D059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DAAF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3918C196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DDC5C" w14:textId="7A53E3AB" w:rsidR="00C86B64" w:rsidRPr="00091D70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260</w:t>
            </w:r>
            <w:r w:rsidR="00091D70">
              <w:rPr>
                <w:rStyle w:val="FontStyle28"/>
                <w:sz w:val="20"/>
                <w:szCs w:val="20"/>
              </w:rPr>
              <w:t>23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BB314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1D144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61716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08AB9" w14:textId="501BEF9F" w:rsidR="00C86B64" w:rsidRPr="00091D70" w:rsidRDefault="00091D70">
            <w:pPr>
              <w:pStyle w:val="Style10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01:00</w:t>
            </w:r>
          </w:p>
          <w:p w14:paraId="09C6ABFC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08EA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E8286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23C4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025D9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33A78D9B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7637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26034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FD37A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0C3D7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5E4C0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564D5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06:30</w:t>
            </w:r>
          </w:p>
          <w:p w14:paraId="7919F300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C4CF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1BD9A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3B25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E3F19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3DF03FE3" w14:textId="77777777" w:rsidR="00C86B64" w:rsidRDefault="00C86B64">
      <w:pPr>
        <w:pStyle w:val="Style18"/>
        <w:widowControl/>
        <w:rPr>
          <w:rStyle w:val="FontStyle28"/>
        </w:rPr>
      </w:pPr>
    </w:p>
    <w:p w14:paraId="44CFB35E" w14:textId="77777777" w:rsidR="00C86B64" w:rsidRDefault="00C86B64">
      <w:pPr>
        <w:pStyle w:val="Style18"/>
        <w:widowControl/>
        <w:rPr>
          <w:rStyle w:val="FontStyle28"/>
        </w:rPr>
      </w:pPr>
    </w:p>
    <w:p w14:paraId="6F20F70F" w14:textId="77777777"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14:paraId="7CC6DAB5" w14:textId="77777777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EB2F97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1318AC7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349DE69E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28A4FF8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5CEAFC5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3DDF4E7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3AD272F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3692377E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79F9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2FE6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53419F2C" w14:textId="77777777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4690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D096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671EC7C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</w:t>
            </w:r>
          </w:p>
          <w:p w14:paraId="22E3E85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ления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A4B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76402E9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отправл</w:t>
            </w:r>
          </w:p>
          <w:p w14:paraId="17491BF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ения,</w:t>
            </w:r>
          </w:p>
          <w:p w14:paraId="6AC2D85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4FF1E32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565A8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1D39A0D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</w:t>
            </w:r>
          </w:p>
          <w:p w14:paraId="46DD3F6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тия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5918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0C3CDCB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прибыт</w:t>
            </w:r>
          </w:p>
          <w:p w14:paraId="15EBDE7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ия, час:</w:t>
            </w:r>
          </w:p>
          <w:p w14:paraId="14C2B62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3BD9C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321DB44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</w:t>
            </w:r>
          </w:p>
          <w:p w14:paraId="389AFBB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влени</w:t>
            </w:r>
          </w:p>
          <w:p w14:paraId="2CB84E9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CA56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3B52BF2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отправл</w:t>
            </w:r>
          </w:p>
          <w:p w14:paraId="707D223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ения,</w:t>
            </w:r>
          </w:p>
          <w:p w14:paraId="0B96CEB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3385B6A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DBD0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290A6A0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</w:t>
            </w:r>
          </w:p>
          <w:p w14:paraId="0F923AE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тия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A77C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7901C82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прибыти</w:t>
            </w:r>
          </w:p>
          <w:p w14:paraId="5469AA9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74C20B8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0ADCD225" w14:textId="77777777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4468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1B5C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86BB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A0B9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ADF0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B7E4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7C57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EC96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0912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5650F60C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948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26034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D087F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E5A0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17:40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4FDC6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855D1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нет</w:t>
            </w:r>
          </w:p>
          <w:p w14:paraId="6761184D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E38F6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BF9ED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FDAA7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258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4D80B2C3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C1F2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26016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4BBA5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F68B5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0B156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FF1F5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19:40</w:t>
            </w:r>
          </w:p>
          <w:p w14:paraId="6FD202F1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7C79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FF4CC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EF7E5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8F876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0AA88896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6D24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26023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D0BA3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44800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B1565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0A505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22:30</w:t>
            </w:r>
          </w:p>
          <w:p w14:paraId="5887AF25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701DE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FA346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7976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86F0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1AE851E9" w14:textId="77777777" w:rsidTr="00A5234D">
        <w:trPr>
          <w:cantSplit/>
          <w:trHeight w:val="375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E8C8D93" w14:textId="7969D4E2" w:rsidR="00C86B64" w:rsidRPr="00091D70" w:rsidRDefault="00091D7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26011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202B3F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A2810FC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E20928C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2A30090" w14:textId="38468F3F" w:rsidR="00C86B64" w:rsidRPr="00091D70" w:rsidRDefault="00091D70">
            <w:pPr>
              <w:pStyle w:val="Style10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23:00</w:t>
            </w:r>
          </w:p>
          <w:p w14:paraId="72599051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0264F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3E75296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5800A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71E27C4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5234D" w14:paraId="56398C9F" w14:textId="77777777" w:rsidTr="00A5234D">
        <w:trPr>
          <w:cantSplit/>
          <w:trHeight w:val="135"/>
        </w:trPr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9566D67" w14:textId="7858AAA2" w:rsidR="00A5234D" w:rsidRDefault="00A5234D" w:rsidP="00A5234D">
            <w:pPr>
              <w:pStyle w:val="Style17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05023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3AFFA8A" w14:textId="3D313552" w:rsidR="00A5234D" w:rsidRPr="00A5234D" w:rsidRDefault="00A5234D" w:rsidP="00A5234D">
            <w:pPr>
              <w:pStyle w:val="Style10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ежедневно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2B25D3" w14:textId="6B46F7C7" w:rsidR="00A5234D" w:rsidRPr="00A5234D" w:rsidRDefault="00A5234D" w:rsidP="00A5234D">
            <w:pPr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F56D124" w14:textId="3A7A063A" w:rsidR="00A5234D" w:rsidRPr="00A5234D" w:rsidRDefault="00A5234D" w:rsidP="00A5234D">
            <w:pPr>
              <w:pStyle w:val="Style10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ежедневно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0A2227B" w14:textId="199FCCDD" w:rsidR="00A5234D" w:rsidRDefault="00A5234D" w:rsidP="00A5234D">
            <w:pPr>
              <w:pStyle w:val="Style10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05:30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7117856" w14:textId="77777777" w:rsidR="00A5234D" w:rsidRDefault="00A5234D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442692A" w14:textId="77777777" w:rsidR="00A5234D" w:rsidRDefault="00A5234D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2C9411C" w14:textId="77777777" w:rsidR="00A5234D" w:rsidRDefault="00A5234D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DD38246" w14:textId="77777777" w:rsidR="00A5234D" w:rsidRDefault="00A5234D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02E10799" w14:textId="77777777" w:rsidTr="00A5234D">
        <w:trPr>
          <w:cantSplit/>
          <w:trHeight w:val="518"/>
        </w:trPr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B2AF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05025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C1EF9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CF6BF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2D161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767D4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07:40</w:t>
            </w:r>
          </w:p>
          <w:p w14:paraId="01E717F2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E4FEB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CBC46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F8200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B192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DED39EC" w14:textId="77777777" w:rsidR="00C86B64" w:rsidRDefault="00C86B64">
      <w:pPr>
        <w:pStyle w:val="Style21"/>
        <w:widowControl/>
        <w:rPr>
          <w:rStyle w:val="FontStyle28"/>
        </w:rPr>
      </w:pPr>
    </w:p>
    <w:p w14:paraId="60D3D532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lastRenderedPageBreak/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91D70"/>
    <w:rsid w:val="001A0676"/>
    <w:rsid w:val="00865241"/>
    <w:rsid w:val="00A5234D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3DB4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904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Корнилова Галина Валерьевна</cp:lastModifiedBy>
  <cp:revision>35</cp:revision>
  <dcterms:created xsi:type="dcterms:W3CDTF">2018-12-17T07:37:00Z</dcterms:created>
  <dcterms:modified xsi:type="dcterms:W3CDTF">2026-07-01T12:12:00Z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