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CB578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B5788" w:rsidRDefault="00CB5788">
            <w:pPr>
              <w:pStyle w:val="ConsPlusTitlePage0"/>
            </w:pPr>
          </w:p>
        </w:tc>
      </w:tr>
      <w:tr w:rsidR="00CB578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B5788" w:rsidRDefault="008B0B09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15.02.2011 N 82</w:t>
            </w:r>
            <w:r>
              <w:rPr>
                <w:sz w:val="48"/>
              </w:rPr>
              <w:br/>
              <w:t>(ред. от 01.03.2024)</w:t>
            </w:r>
            <w:r>
              <w:rPr>
                <w:sz w:val="48"/>
              </w:rPr>
              <w:br/>
              <w:t>"О Координационном совете по развитию транспортной системы г. Москвы и Московской области"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Положением о Координационном совете по развитию транспортной системы г. Москвы и Московской области")</w:t>
            </w:r>
          </w:p>
        </w:tc>
      </w:tr>
      <w:tr w:rsidR="00CB578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B5788" w:rsidRDefault="00CB5788">
            <w:pPr>
              <w:pStyle w:val="ConsPlusTitlePage0"/>
              <w:jc w:val="center"/>
            </w:pPr>
            <w:bookmarkStart w:id="0" w:name="_GoBack"/>
            <w:bookmarkEnd w:id="0"/>
          </w:p>
        </w:tc>
      </w:tr>
    </w:tbl>
    <w:p w:rsidR="00CB5788" w:rsidRDefault="00CB5788">
      <w:pPr>
        <w:pStyle w:val="ConsPlusNormal0"/>
        <w:sectPr w:rsidR="00CB578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B5788" w:rsidRDefault="00CB5788">
      <w:pPr>
        <w:pStyle w:val="ConsPlusNormal0"/>
        <w:jc w:val="center"/>
        <w:outlineLvl w:val="0"/>
      </w:pPr>
    </w:p>
    <w:p w:rsidR="00CB5788" w:rsidRDefault="008B0B09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CB5788" w:rsidRDefault="00CB5788">
      <w:pPr>
        <w:pStyle w:val="ConsPlusTitle0"/>
        <w:jc w:val="center"/>
      </w:pPr>
    </w:p>
    <w:p w:rsidR="00CB5788" w:rsidRDefault="008B0B09">
      <w:pPr>
        <w:pStyle w:val="ConsPlusTitle0"/>
        <w:jc w:val="center"/>
      </w:pPr>
      <w:r>
        <w:t>ПОСТАНОВЛЕНИЕ</w:t>
      </w:r>
    </w:p>
    <w:p w:rsidR="00CB5788" w:rsidRDefault="008B0B09">
      <w:pPr>
        <w:pStyle w:val="ConsPlusTitle0"/>
        <w:jc w:val="center"/>
      </w:pPr>
      <w:r>
        <w:t>от 15 февраля 2011 г. N 82</w:t>
      </w:r>
    </w:p>
    <w:p w:rsidR="00CB5788" w:rsidRDefault="00CB5788">
      <w:pPr>
        <w:pStyle w:val="ConsPlusTitle0"/>
        <w:jc w:val="center"/>
      </w:pPr>
    </w:p>
    <w:p w:rsidR="00CB5788" w:rsidRDefault="008B0B09">
      <w:pPr>
        <w:pStyle w:val="ConsPlusTitle0"/>
        <w:jc w:val="center"/>
      </w:pPr>
      <w:r>
        <w:t>О КООРДИНАЦИОННОМ СОВЕТЕ ПО РАЗВИТИЮ ТРАНСПОРТНОЙ СИСТЕМЫ</w:t>
      </w:r>
    </w:p>
    <w:p w:rsidR="00CB5788" w:rsidRDefault="008B0B09">
      <w:pPr>
        <w:pStyle w:val="ConsPlusTitle0"/>
        <w:jc w:val="center"/>
      </w:pPr>
      <w:r>
        <w:t>Г. МОСКВЫ И МОСКОВСКОЙ ОБЛАСТИ</w:t>
      </w:r>
    </w:p>
    <w:p w:rsidR="00CB5788" w:rsidRDefault="00CB578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B57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788" w:rsidRDefault="00CB578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788" w:rsidRDefault="00CB578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788" w:rsidRDefault="008B0B0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5788" w:rsidRDefault="008B0B0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15.11.2016 </w:t>
            </w:r>
            <w:hyperlink r:id="rId6" w:tooltip="Постановление Правительства РФ от 15.11.2016 N 1197 &quot;О внесении изменения в Положение о Координационном совете по развитию транспортной системы г. Москвы и Московской области&quot; {КонсультантПлюс}">
              <w:r>
                <w:rPr>
                  <w:color w:val="0000FF"/>
                </w:rPr>
                <w:t>N 1197</w:t>
              </w:r>
            </w:hyperlink>
            <w:r>
              <w:rPr>
                <w:color w:val="392C69"/>
              </w:rPr>
              <w:t>,</w:t>
            </w:r>
          </w:p>
          <w:p w:rsidR="00CB5788" w:rsidRDefault="008B0B0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24.05.2017 </w:t>
            </w:r>
            <w:hyperlink r:id="rId7" w:tooltip="Постановление Правительства РФ от 24.05.2017 N 618 &quot;О внесении изменения в Положение о Координационном совете по развитию транспортной системы г. Москвы и Московской области&quot; {КонсультантПлюс}">
              <w:r>
                <w:rPr>
                  <w:color w:val="0000FF"/>
                </w:rPr>
                <w:t>N 618</w:t>
              </w:r>
            </w:hyperlink>
            <w:r>
              <w:rPr>
                <w:color w:val="392C69"/>
              </w:rPr>
              <w:t xml:space="preserve">, от 01.06.2020 </w:t>
            </w:r>
            <w:hyperlink r:id="rId8" w:tooltip="Постановление Правительства РФ от 01.06.2020 N 801 &quot;О внесении изменения в пункт 6 Положения о Координационном совете по развитию транспортной системы г. Москвы и Московской области&quot; {КонсультантПлюс}">
              <w:r>
                <w:rPr>
                  <w:color w:val="0000FF"/>
                </w:rPr>
                <w:t>N 801</w:t>
              </w:r>
            </w:hyperlink>
            <w:r>
              <w:rPr>
                <w:color w:val="392C69"/>
              </w:rPr>
              <w:t xml:space="preserve">, от 01.03.2024 </w:t>
            </w:r>
            <w:hyperlink r:id="rId9" w:tooltip="Постановление Правительства РФ от 01.03.2024 N 254 &quot;О внесении изменений в постановление Правительства Российской Федерации от 15 февраля 2011 г. N 82&quot; {КонсультантПлюс}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788" w:rsidRDefault="00CB5788">
            <w:pPr>
              <w:pStyle w:val="ConsPlusNormal0"/>
            </w:pPr>
          </w:p>
        </w:tc>
      </w:tr>
    </w:tbl>
    <w:p w:rsidR="00CB5788" w:rsidRDefault="00CB5788">
      <w:pPr>
        <w:pStyle w:val="ConsPlusNormal0"/>
        <w:jc w:val="center"/>
      </w:pPr>
    </w:p>
    <w:p w:rsidR="00CB5788" w:rsidRDefault="008B0B09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1. Образовать Координационный совет по развитию транспортной системы г. Москвы и Московской области.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 xml:space="preserve">2. Утвердить прилагаемое </w:t>
      </w:r>
      <w:hyperlink w:anchor="P29" w:tooltip="ПОЛОЖЕНИЕ">
        <w:r>
          <w:rPr>
            <w:color w:val="0000FF"/>
          </w:rPr>
          <w:t>Положение</w:t>
        </w:r>
      </w:hyperlink>
      <w:r>
        <w:t xml:space="preserve"> о Координационном совете по развитию транспортной системы г. Москвы и Московской области.</w:t>
      </w:r>
    </w:p>
    <w:p w:rsidR="00CB5788" w:rsidRDefault="00CB5788">
      <w:pPr>
        <w:pStyle w:val="ConsPlusNormal0"/>
        <w:jc w:val="right"/>
      </w:pPr>
    </w:p>
    <w:p w:rsidR="00CB5788" w:rsidRDefault="008B0B09">
      <w:pPr>
        <w:pStyle w:val="ConsPlusNormal0"/>
        <w:jc w:val="right"/>
      </w:pPr>
      <w:r>
        <w:t>Председатель Правительства</w:t>
      </w:r>
    </w:p>
    <w:p w:rsidR="00CB5788" w:rsidRDefault="008B0B09">
      <w:pPr>
        <w:pStyle w:val="ConsPlusNormal0"/>
        <w:jc w:val="right"/>
      </w:pPr>
      <w:r>
        <w:t>Российской Федерации</w:t>
      </w:r>
    </w:p>
    <w:p w:rsidR="00CB5788" w:rsidRDefault="008B0B09">
      <w:pPr>
        <w:pStyle w:val="ConsPlusNormal0"/>
        <w:jc w:val="right"/>
      </w:pPr>
      <w:r>
        <w:t>В.ПУТИН</w:t>
      </w:r>
    </w:p>
    <w:p w:rsidR="00CB5788" w:rsidRDefault="00CB5788">
      <w:pPr>
        <w:pStyle w:val="ConsPlusNormal0"/>
        <w:jc w:val="right"/>
      </w:pPr>
    </w:p>
    <w:p w:rsidR="00CB5788" w:rsidRDefault="00CB5788">
      <w:pPr>
        <w:pStyle w:val="ConsPlusNormal0"/>
        <w:jc w:val="right"/>
      </w:pPr>
    </w:p>
    <w:p w:rsidR="00CB5788" w:rsidRDefault="00CB5788">
      <w:pPr>
        <w:pStyle w:val="ConsPlusNormal0"/>
        <w:jc w:val="right"/>
      </w:pPr>
    </w:p>
    <w:p w:rsidR="00CB5788" w:rsidRDefault="00CB5788">
      <w:pPr>
        <w:pStyle w:val="ConsPlusNormal0"/>
        <w:jc w:val="right"/>
      </w:pPr>
    </w:p>
    <w:p w:rsidR="00CB5788" w:rsidRDefault="00CB5788">
      <w:pPr>
        <w:pStyle w:val="ConsPlusNormal0"/>
        <w:jc w:val="right"/>
      </w:pPr>
    </w:p>
    <w:p w:rsidR="00CB5788" w:rsidRDefault="008B0B09">
      <w:pPr>
        <w:pStyle w:val="ConsPlusNormal0"/>
        <w:jc w:val="right"/>
        <w:outlineLvl w:val="0"/>
      </w:pPr>
      <w:r>
        <w:t>Утверждено</w:t>
      </w:r>
    </w:p>
    <w:p w:rsidR="00CB5788" w:rsidRDefault="008B0B09">
      <w:pPr>
        <w:pStyle w:val="ConsPlusNormal0"/>
        <w:jc w:val="right"/>
      </w:pPr>
      <w:r>
        <w:t>Постановлением Правительства</w:t>
      </w:r>
    </w:p>
    <w:p w:rsidR="00CB5788" w:rsidRDefault="008B0B09">
      <w:pPr>
        <w:pStyle w:val="ConsPlusNormal0"/>
        <w:jc w:val="right"/>
      </w:pPr>
      <w:r>
        <w:t>Российской Феде</w:t>
      </w:r>
      <w:r>
        <w:t>рации</w:t>
      </w:r>
    </w:p>
    <w:p w:rsidR="00CB5788" w:rsidRDefault="008B0B09">
      <w:pPr>
        <w:pStyle w:val="ConsPlusNormal0"/>
        <w:jc w:val="right"/>
      </w:pPr>
      <w:r>
        <w:t>от 15 февраля 2011 г. N 82</w:t>
      </w:r>
    </w:p>
    <w:p w:rsidR="00CB5788" w:rsidRDefault="00CB5788">
      <w:pPr>
        <w:pStyle w:val="ConsPlusNormal0"/>
        <w:jc w:val="right"/>
      </w:pPr>
    </w:p>
    <w:p w:rsidR="00CB5788" w:rsidRDefault="008B0B09">
      <w:pPr>
        <w:pStyle w:val="ConsPlusTitle0"/>
        <w:jc w:val="center"/>
      </w:pPr>
      <w:bookmarkStart w:id="1" w:name="P29"/>
      <w:bookmarkEnd w:id="1"/>
      <w:r>
        <w:t>ПОЛОЖЕНИЕ</w:t>
      </w:r>
    </w:p>
    <w:p w:rsidR="00CB5788" w:rsidRDefault="008B0B09">
      <w:pPr>
        <w:pStyle w:val="ConsPlusTitle0"/>
        <w:jc w:val="center"/>
      </w:pPr>
      <w:r>
        <w:t>О КООРДИНАЦИОННОМ СОВЕТЕ ПО РАЗВИТИЮ ТРАНСПОРТНОЙ СИСТЕМЫ</w:t>
      </w:r>
    </w:p>
    <w:p w:rsidR="00CB5788" w:rsidRDefault="008B0B09">
      <w:pPr>
        <w:pStyle w:val="ConsPlusTitle0"/>
        <w:jc w:val="center"/>
      </w:pPr>
      <w:r>
        <w:t>Г. МОСКВЫ И МОСКОВСКОЙ ОБЛАСТИ</w:t>
      </w:r>
    </w:p>
    <w:p w:rsidR="00CB5788" w:rsidRDefault="00CB578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B57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788" w:rsidRDefault="00CB578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788" w:rsidRDefault="00CB578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788" w:rsidRDefault="008B0B0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5788" w:rsidRDefault="008B0B0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15.11.2016 </w:t>
            </w:r>
            <w:hyperlink r:id="rId10" w:tooltip="Постановление Правительства РФ от 15.11.2016 N 1197 &quot;О внесении изменения в Положение о Координационном совете по развитию транспортной системы г. Москвы и Московской области&quot; {КонсультантПлюс}">
              <w:r>
                <w:rPr>
                  <w:color w:val="0000FF"/>
                </w:rPr>
                <w:t>N 1197</w:t>
              </w:r>
            </w:hyperlink>
            <w:r>
              <w:rPr>
                <w:color w:val="392C69"/>
              </w:rPr>
              <w:t>,</w:t>
            </w:r>
          </w:p>
          <w:p w:rsidR="00CB5788" w:rsidRDefault="008B0B0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24.05.2017 </w:t>
            </w:r>
            <w:hyperlink r:id="rId11" w:tooltip="Постановление Правительства РФ от 24.05.2017 N 618 &quot;О внесении изменения в Положение о Координационном совете по развитию транспортной системы г. Москвы и Московской области&quot; {КонсультантПлюс}">
              <w:r>
                <w:rPr>
                  <w:color w:val="0000FF"/>
                </w:rPr>
                <w:t>N 618</w:t>
              </w:r>
            </w:hyperlink>
            <w:r>
              <w:rPr>
                <w:color w:val="392C69"/>
              </w:rPr>
              <w:t xml:space="preserve">, от 01.06.2020 </w:t>
            </w:r>
            <w:hyperlink r:id="rId12" w:tooltip="Постановление Правительства РФ от 01.06.2020 N 801 &quot;О внесении изменения в пункт 6 Положения о Координационном совете по развитию транспортной системы г. Москвы и Московской области&quot; {КонсультантПлюс}">
              <w:r>
                <w:rPr>
                  <w:color w:val="0000FF"/>
                </w:rPr>
                <w:t>N 801</w:t>
              </w:r>
            </w:hyperlink>
            <w:r>
              <w:rPr>
                <w:color w:val="392C69"/>
              </w:rPr>
              <w:t xml:space="preserve">, от 01.03.2024 </w:t>
            </w:r>
            <w:hyperlink r:id="rId13" w:tooltip="Постановление Правительства РФ от 01.03.2024 N 254 &quot;О внесении изменений в постановление Правительства Российской Федерации от 15 февраля 2011 г. N 82&quot; {КонсультантПлюс}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788" w:rsidRDefault="00CB5788">
            <w:pPr>
              <w:pStyle w:val="ConsPlusNormal0"/>
            </w:pPr>
          </w:p>
        </w:tc>
      </w:tr>
    </w:tbl>
    <w:p w:rsidR="00CB5788" w:rsidRDefault="00CB5788">
      <w:pPr>
        <w:pStyle w:val="ConsPlusNormal0"/>
        <w:ind w:firstLine="540"/>
        <w:jc w:val="both"/>
      </w:pPr>
    </w:p>
    <w:p w:rsidR="00CB5788" w:rsidRDefault="008B0B09">
      <w:pPr>
        <w:pStyle w:val="ConsPlusNormal0"/>
        <w:ind w:firstLine="540"/>
        <w:jc w:val="both"/>
      </w:pPr>
      <w:r>
        <w:t>1. Координационный совет по развитию тран</w:t>
      </w:r>
      <w:r>
        <w:t xml:space="preserve">спортной системы г. Москвы и Московской области (далее - Совет) образован для обеспечения согласованных действий федеральных органов исполнительной власти, органов исполнительной власти г. Москвы и Московской области, направленных на развитие транспортной </w:t>
      </w:r>
      <w:r>
        <w:t>инфраструктуры в г. Москве и Московской области.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lastRenderedPageBreak/>
        <w:t>2. Совет осуществляет свою деятельность во взаимодействии с федеральными органами исполнительной власти, органами исполнительной власти г. Москвы и Московской области, общественными, научными и другими орган</w:t>
      </w:r>
      <w:r>
        <w:t>изациями.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3. Основными задачами Совета являются: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а) организация взаимодействия федеральных органов исполнительной власти, органов исполнительной власти г. Москвы и Московской области, общественных объединений и других заинтересованных организаций по вопрос</w:t>
      </w:r>
      <w:r>
        <w:t>ам развития транспортной системы г. Москвы и Московской области в целях повышения эффективности ее функционирования;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б) разработка основных направлений совершенствования нормативного правового регулирования вопросов организации дорожного движения;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в) обеспечение согласованных действий федеральных органов исполнительной власти, органов исполнительной власти г. Москвы и Московской области при разработке и реализации программ и мероприятий, направленных на решение проблем транспортного обеспечения в г.</w:t>
      </w:r>
      <w:r>
        <w:t xml:space="preserve"> Москве и Московской области.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4. Совет в целях реализации возложенных на него задач выполняет следующие основные функции: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а) организует оценку эффективности транспортного сообщения на территориях г. Москвы и Московской области;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б) рассматривает предложения</w:t>
      </w:r>
      <w:r>
        <w:t xml:space="preserve"> федеральных органов исполнительной власти, органов исполнительной власти г. Москвы, Московской области и других субъектов Российской Федерации, общественных объединений и заинтересованных организаций по вопросам: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 xml:space="preserve">формирования и реализации государственной </w:t>
      </w:r>
      <w:r>
        <w:t>политики в сфере развития транспортной инфраструктуры и организации дорожного движения;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организации дорожного движения на территориях г. Москвы и Московской области;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совершенствования системы управления движением различных видов транспорта на территориях г</w:t>
      </w:r>
      <w:r>
        <w:t>. Москвы, Московской области, а также на прилегающих к ним территориях субъектов Российской Федерации;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совершенствования нормативного правового регулирования в сфере организации дорожного движения;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в) определяет приоритетные направления деятельности по пре</w:t>
      </w:r>
      <w:r>
        <w:t>дупреждению и устранению причин возникновения затруднений в движении транспортных средств и повышению качества работы организаций транспорта, осуществляющих регулярные перевозки пассажиров в городском и пригородном сообщении, включая метрополитен;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г) готов</w:t>
      </w:r>
      <w:r>
        <w:t>ит предложения по разработке федеральных целевых программ, а также программ г. Москвы и Московской области, касающихся развития транспортной инфраструктуры и организации дорожного движения, и рассматривает вопросы, связанные с их реализацией;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lastRenderedPageBreak/>
        <w:t>д) рассматрив</w:t>
      </w:r>
      <w:r>
        <w:t>ает предложения, содержащие обоснование потребности в финансовых и материально-технических ресурсах для реализации мероприятий по развитию транспортной инфраструктуры и организации дорожного движения в г. Москве и Московской области;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е) содействует распрос</w:t>
      </w:r>
      <w:r>
        <w:t>транению положительного зарубежного опыта в сфере организации дорожного движения;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ж) осуществляет взаимодействие со средствами массовой информации по вопросам функционирования и развития транспортной инфраструктуры в г. Москве и Московской области.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5. Сове</w:t>
      </w:r>
      <w:r>
        <w:t>т по вопросам, отнесенным к его компетенции, имеет право: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а) заслушивать на своих заседаниях представителей федеральных органов исполнительной власти, органов исполнительной власти г. Москвы, Московской области, других субъектов Российской Федерации, орган</w:t>
      </w:r>
      <w:r>
        <w:t>ов местного самоуправления, а также научных, общественных и других организаций и принимать соответствующие решения;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 xml:space="preserve">б) запрашивать у федеральных органов исполнительной власти, органов исполнительной власти г. Москвы и Московской области и органов местного </w:t>
      </w:r>
      <w:r>
        <w:t>самоуправления материалы и информацию, необходимые для работы Совета;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в) привлекать в установленном порядке к работе Совета представителей заинтересованных федеральных органов исполнительной власти, научных, общественных и других организаций;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 xml:space="preserve">г) создавать </w:t>
      </w:r>
      <w:r>
        <w:t>рабочие группы по отдельным направлениям деятельности Совета.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6. Совет состоит из председателя, которым является Заместитель Председателя Правительства Российской Федерации, заместителей председателя, ответственного секретаря и членов Совета.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Состав Совета</w:t>
      </w:r>
      <w:r>
        <w:t xml:space="preserve"> утверждается Правительством Российской Федерации.</w:t>
      </w:r>
    </w:p>
    <w:p w:rsidR="00CB5788" w:rsidRDefault="008B0B09">
      <w:pPr>
        <w:pStyle w:val="ConsPlusNormal0"/>
        <w:jc w:val="both"/>
      </w:pPr>
      <w:r>
        <w:t xml:space="preserve">(п. 6 в ред. </w:t>
      </w:r>
      <w:hyperlink r:id="rId14" w:tooltip="Постановление Правительства РФ от 01.06.2020 N 801 &quot;О внесении изменения в пункт 6 Положения о Координационном совете по развитию транспортной системы г. Москвы и Москов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01.06.2020 N 801)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7. Совет осуществляет свою деятельность в соответствии с регламентом и п</w:t>
      </w:r>
      <w:r>
        <w:t>ланами работ, которые принимаются на заседании Совета и утверждаются его председателем. Порядок работы Совета по отдельным вопросам определяется его председателем.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8. Заседания Совета проводятся по мере необходимости, но не реже одного раза в год.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Заседани</w:t>
      </w:r>
      <w:r>
        <w:t>е Совета проводит председатель Совета либо по его поручению заместитель председателя Совета.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Подготовка и организация проведения заседаний Совета осуществляются ответственным секретарем Совета.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Ответственный секретарь Совета по согласованию с председателем Совета организует проведение заседания Совета, формирует повестку дня заседания, информирует членов Совета об очередном заседании, а также ведет и оформляет протокол его заседания.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lastRenderedPageBreak/>
        <w:t>Заседание Совета считается правомочным, если на его заседании присутствуют не менее половины его членов. Члены Совета участвуют в заседании лично. Делегирование полномочий членами Совета для участия в заседаниях не допускается.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Заседания Совета могут прово</w:t>
      </w:r>
      <w:r>
        <w:t>диться с использованием технических средств аудио- и видео-конференц-связи. Лица, участвующие в заседании Совета посредством видео-конференц-связи, считаются присутствующими на заседании Совета.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 xml:space="preserve">Решения Совета принимаются открытым голосованием и считаются </w:t>
      </w:r>
      <w:r>
        <w:t>принятыми, если за них проголосовали более половины членов Совета, присутствующих на заседании. При равенстве голосов решающим является голос председательствующего.</w:t>
      </w:r>
    </w:p>
    <w:p w:rsidR="00CB5788" w:rsidRDefault="008B0B09">
      <w:pPr>
        <w:pStyle w:val="ConsPlusNormal0"/>
        <w:jc w:val="both"/>
      </w:pPr>
      <w:r>
        <w:t xml:space="preserve">(п. 8 в ред. </w:t>
      </w:r>
      <w:hyperlink r:id="rId15" w:tooltip="Постановление Правительства РФ от 01.03.2024 N 254 &quot;О внесении изменений в постановление Правительства Российской Федерации от 15 февраля 2011 г. N 8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01.03.2</w:t>
      </w:r>
      <w:r>
        <w:t>024 N 254)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9. Председателем Совета может быть принято решение о проведении заочного голосования членов Совета. В таком случае члены Совета уведомляются об этом с указанием срока, до которого они могут в письменной форме представить мнение по вопросу, вынес</w:t>
      </w:r>
      <w:r>
        <w:t>енному на заочное голосование.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При проведении заочного голосования решения принимаются большинством голосов членов Совета, участвующих в таком голосовании. При равенстве голосов решающим является голос председателя Совета.</w:t>
      </w:r>
    </w:p>
    <w:p w:rsidR="00CB5788" w:rsidRDefault="008B0B09">
      <w:pPr>
        <w:pStyle w:val="ConsPlusNormal0"/>
        <w:jc w:val="both"/>
      </w:pPr>
      <w:r>
        <w:t xml:space="preserve">(п. 9 в ред. </w:t>
      </w:r>
      <w:hyperlink r:id="rId16" w:tooltip="Постановление Правительства РФ от 01.03.2024 N 254 &quot;О внесении изменений в постановление Правительства Российской Федерации от 15 февраля 2011 г. N 8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01.03.2024 N 254)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9(1). Решения, принятые на заседаниях Совета, и результаты заочного голосования оформляются протоколами, которые подписываются председательствовавшим на заседании Совета либо председателе</w:t>
      </w:r>
      <w:r>
        <w:t>м Совета при проведении заочного голосования. Член Совета, не согласный с принятым решением, может изложить в письменной форме свое особое мнение и представить его председателю Совета. Особое мнение прилагается к соответствующему протоколу. Протоколы засед</w:t>
      </w:r>
      <w:r>
        <w:t>ания Совета рассылаются членам Совета, а также органам, организациям и должностным лицам по указанию председательствующего на заседании Совета либо председателя Совета.</w:t>
      </w:r>
    </w:p>
    <w:p w:rsidR="00CB5788" w:rsidRDefault="008B0B09">
      <w:pPr>
        <w:pStyle w:val="ConsPlusNormal0"/>
        <w:jc w:val="both"/>
      </w:pPr>
      <w:r>
        <w:t xml:space="preserve">(п. 9(1) введен </w:t>
      </w:r>
      <w:hyperlink r:id="rId17" w:tooltip="Постановление Правительства РФ от 01.03.2024 N 254 &quot;О внесении изменений в постановление Правительства Российской Федерации от 15 февраля 2011 г. N 8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</w:t>
      </w:r>
      <w:r>
        <w:t xml:space="preserve"> 01.03.2024 N 254)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10. Решения Совета, принятые в соответствии с его компетенцией, являются обязательными для федеральных органов исполнительной власти, органов исполнительной власти г. Москвы и Московской области.</w:t>
      </w:r>
    </w:p>
    <w:p w:rsidR="00CB5788" w:rsidRDefault="008B0B09">
      <w:pPr>
        <w:pStyle w:val="ConsPlusNormal0"/>
        <w:spacing w:before="240"/>
        <w:ind w:firstLine="540"/>
        <w:jc w:val="both"/>
      </w:pPr>
      <w:r>
        <w:t>11. Организационно-техническое обеспечени</w:t>
      </w:r>
      <w:r>
        <w:t>е деятельности Совета осуществляет Министерство транспорта Российской Федерации.</w:t>
      </w:r>
    </w:p>
    <w:p w:rsidR="00CB5788" w:rsidRDefault="00CB5788">
      <w:pPr>
        <w:pStyle w:val="ConsPlusNormal0"/>
        <w:ind w:firstLine="540"/>
        <w:jc w:val="both"/>
      </w:pPr>
    </w:p>
    <w:p w:rsidR="00CB5788" w:rsidRDefault="00CB5788">
      <w:pPr>
        <w:pStyle w:val="ConsPlusNormal0"/>
        <w:ind w:firstLine="540"/>
        <w:jc w:val="both"/>
      </w:pPr>
    </w:p>
    <w:p w:rsidR="00CB5788" w:rsidRDefault="00CB578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B5788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B09" w:rsidRDefault="008B0B09">
      <w:r>
        <w:separator/>
      </w:r>
    </w:p>
  </w:endnote>
  <w:endnote w:type="continuationSeparator" w:id="0">
    <w:p w:rsidR="008B0B09" w:rsidRDefault="008B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788" w:rsidRDefault="00CB578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B578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B5788" w:rsidRDefault="008B0B0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CB5788" w:rsidRDefault="008B0B0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B5788" w:rsidRDefault="008B0B0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44126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44126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B5788" w:rsidRDefault="008B0B0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788" w:rsidRDefault="00CB578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B578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B5788" w:rsidRDefault="008B0B0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B5788" w:rsidRDefault="008B0B0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B5788" w:rsidRDefault="008B0B0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4412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44126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B5788" w:rsidRDefault="008B0B0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B09" w:rsidRDefault="008B0B09">
      <w:r>
        <w:separator/>
      </w:r>
    </w:p>
  </w:footnote>
  <w:footnote w:type="continuationSeparator" w:id="0">
    <w:p w:rsidR="008B0B09" w:rsidRDefault="008B0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B578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B5788" w:rsidRDefault="008B0B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15.02.2011 N 82</w:t>
          </w:r>
          <w:r>
            <w:rPr>
              <w:rFonts w:ascii="Tahoma" w:hAnsi="Tahoma" w:cs="Tahoma"/>
              <w:sz w:val="16"/>
              <w:szCs w:val="16"/>
            </w:rPr>
            <w:br/>
            <w:t>(ред. от 01.03.2024)</w:t>
          </w:r>
          <w:r>
            <w:rPr>
              <w:rFonts w:ascii="Tahoma" w:hAnsi="Tahoma" w:cs="Tahoma"/>
              <w:sz w:val="16"/>
              <w:szCs w:val="16"/>
            </w:rPr>
            <w:br/>
            <w:t>"О Координационном совете по ра</w:t>
          </w:r>
          <w:r>
            <w:rPr>
              <w:rFonts w:ascii="Tahoma" w:hAnsi="Tahoma" w:cs="Tahoma"/>
              <w:sz w:val="16"/>
              <w:szCs w:val="16"/>
            </w:rPr>
            <w:t>звитию транспортно...</w:t>
          </w:r>
        </w:p>
      </w:tc>
      <w:tc>
        <w:tcPr>
          <w:tcW w:w="2300" w:type="pct"/>
          <w:vAlign w:val="center"/>
        </w:tcPr>
        <w:p w:rsidR="00CB5788" w:rsidRDefault="008B0B0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29.05.2026</w:t>
          </w:r>
        </w:p>
      </w:tc>
    </w:tr>
  </w:tbl>
  <w:p w:rsidR="00CB5788" w:rsidRDefault="00CB578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B5788" w:rsidRDefault="00CB578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B578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B5788" w:rsidRDefault="008B0B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15.02.2011 N 82</w:t>
          </w:r>
          <w:r>
            <w:rPr>
              <w:rFonts w:ascii="Tahoma" w:hAnsi="Tahoma" w:cs="Tahoma"/>
              <w:sz w:val="16"/>
              <w:szCs w:val="16"/>
            </w:rPr>
            <w:br/>
            <w:t>(ред. от 01.03.2024)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 Координационном совете по развитию транспортно...</w:t>
          </w:r>
        </w:p>
      </w:tc>
      <w:tc>
        <w:tcPr>
          <w:tcW w:w="2300" w:type="pct"/>
          <w:vAlign w:val="center"/>
        </w:tcPr>
        <w:p w:rsidR="00CB5788" w:rsidRDefault="008B0B0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29.05.2026</w:t>
          </w:r>
        </w:p>
      </w:tc>
    </w:tr>
  </w:tbl>
  <w:p w:rsidR="00CB5788" w:rsidRDefault="00CB578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B5788" w:rsidRDefault="00CB578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88"/>
    <w:rsid w:val="00344126"/>
    <w:rsid w:val="008B0B09"/>
    <w:rsid w:val="00CB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3DD9F-4BAD-4E99-9959-EFB93E44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4157&amp;date=29.05.2026&amp;dst=100005&amp;field=134" TargetMode="External"/><Relationship Id="rId13" Type="http://schemas.openxmlformats.org/officeDocument/2006/relationships/hyperlink" Target="https://login.consultant.ru/link/?req=doc&amp;base=LAW&amp;n=471355&amp;date=29.05.2026&amp;dst=100005&amp;field=134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217287&amp;date=29.05.2026&amp;dst=100005&amp;field=134" TargetMode="External"/><Relationship Id="rId12" Type="http://schemas.openxmlformats.org/officeDocument/2006/relationships/hyperlink" Target="https://login.consultant.ru/link/?req=doc&amp;base=LAW&amp;n=354157&amp;date=29.05.2026&amp;dst=100005&amp;field=134" TargetMode="External"/><Relationship Id="rId17" Type="http://schemas.openxmlformats.org/officeDocument/2006/relationships/hyperlink" Target="https://login.consultant.ru/link/?req=doc&amp;base=LAW&amp;n=471355&amp;date=29.05.2026&amp;dst=100019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1355&amp;date=29.05.2026&amp;dst=100017&amp;field=13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7178&amp;date=29.05.2026&amp;dst=100005&amp;field=134" TargetMode="External"/><Relationship Id="rId11" Type="http://schemas.openxmlformats.org/officeDocument/2006/relationships/hyperlink" Target="https://login.consultant.ru/link/?req=doc&amp;base=LAW&amp;n=217287&amp;date=29.05.2026&amp;dst=100005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1355&amp;date=29.05.2026&amp;dst=100009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07178&amp;date=29.05.2026&amp;dst=100005&amp;field=134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1355&amp;date=29.05.2026&amp;dst=100005&amp;field=134" TargetMode="External"/><Relationship Id="rId14" Type="http://schemas.openxmlformats.org/officeDocument/2006/relationships/hyperlink" Target="https://login.consultant.ru/link/?req=doc&amp;base=LAW&amp;n=354157&amp;date=29.05.2026&amp;dst=100005&amp;field=134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15.02.2011 N 82
(ред. от 01.03.2024)
"О Координационном совете по развитию транспортной системы г. Москвы и Московской области"
(вместе с "Положением о Координационном совете по развитию транспортной системы г. Москвы и М</vt:lpstr>
    </vt:vector>
  </TitlesOfParts>
  <Company>КонсультантПлюс Версия 4025.00.50</Company>
  <LinksUpToDate>false</LinksUpToDate>
  <CharactersWithSpaces>12555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15.02.2011 N 82
(ред. от 01.03.2024)
"О Координационном совете по развитию транспортной системы г. Москвы и Московской области"
(вместе с "Положением о Координационном совете по развитию транспортной системы г. Москвы и Московской области")</dc:title>
  <dc:creator>Людмила</dc:creator>
  <cp:lastModifiedBy>Людмила</cp:lastModifiedBy>
  <cp:revision>2</cp:revision>
  <dcterms:created xsi:type="dcterms:W3CDTF">2026-05-29T14:15:00Z</dcterms:created>
  <dcterms:modified xsi:type="dcterms:W3CDTF">2026-05-29T14:15:00Z</dcterms:modified>
</cp:coreProperties>
</file>