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4A" w:rsidRPr="004538DD" w:rsidRDefault="00A5354A" w:rsidP="00A5354A">
      <w:pPr>
        <w:pStyle w:val="3"/>
        <w:jc w:val="right"/>
        <w:rPr>
          <w:rFonts w:cs="Times New Roman"/>
          <w:color w:val="auto"/>
          <w:sz w:val="24"/>
          <w:szCs w:val="24"/>
        </w:rPr>
      </w:pPr>
      <w:bookmarkStart w:id="0" w:name="_Toc182453069"/>
      <w:r w:rsidRPr="004538DD">
        <w:rPr>
          <w:rFonts w:cs="Times New Roman"/>
          <w:color w:val="auto"/>
          <w:sz w:val="24"/>
          <w:szCs w:val="24"/>
        </w:rPr>
        <w:t>П</w:t>
      </w:r>
      <w:r w:rsidR="00DE59D9">
        <w:rPr>
          <w:rFonts w:cs="Times New Roman"/>
          <w:color w:val="auto"/>
          <w:sz w:val="24"/>
          <w:szCs w:val="24"/>
        </w:rPr>
        <w:t>РИЛОЖЕНИЕ № 6 к п</w:t>
      </w:r>
      <w:r w:rsidRPr="004538DD">
        <w:rPr>
          <w:rFonts w:cs="Times New Roman"/>
          <w:color w:val="auto"/>
          <w:sz w:val="24"/>
          <w:szCs w:val="24"/>
        </w:rPr>
        <w:t>ояснительной записке</w:t>
      </w:r>
      <w:bookmarkEnd w:id="0"/>
    </w:p>
    <w:p w:rsidR="00A5354A" w:rsidRPr="004538DD" w:rsidRDefault="00A5354A" w:rsidP="00A5354A">
      <w:pPr>
        <w:spacing w:line="360" w:lineRule="auto"/>
        <w:ind w:firstLine="709"/>
        <w:rPr>
          <w:rFonts w:cs="Times New Roman"/>
          <w:szCs w:val="24"/>
        </w:rPr>
      </w:pPr>
    </w:p>
    <w:p w:rsidR="00A5354A" w:rsidRPr="004538DD" w:rsidRDefault="00A5354A" w:rsidP="00A5354A">
      <w:pPr>
        <w:spacing w:line="360" w:lineRule="auto"/>
        <w:jc w:val="center"/>
        <w:rPr>
          <w:rFonts w:cs="Times New Roman"/>
          <w:b/>
          <w:bCs/>
          <w:szCs w:val="24"/>
        </w:rPr>
      </w:pPr>
      <w:bookmarkStart w:id="1" w:name="_Hlk182490674"/>
      <w:r w:rsidRPr="004538DD">
        <w:rPr>
          <w:rFonts w:cs="Times New Roman"/>
          <w:b/>
          <w:bCs/>
          <w:szCs w:val="24"/>
        </w:rPr>
        <w:t xml:space="preserve">Расчет оценки совокупного бюджетного эффекта </w:t>
      </w:r>
      <w:bookmarkEnd w:id="1"/>
      <w:r w:rsidRPr="004538DD">
        <w:rPr>
          <w:rFonts w:cs="Times New Roman"/>
          <w:b/>
          <w:bCs/>
          <w:szCs w:val="24"/>
        </w:rPr>
        <w:t>налоговых расходов</w:t>
      </w:r>
    </w:p>
    <w:p w:rsidR="00A5354A" w:rsidRDefault="00A5354A" w:rsidP="00A5354A">
      <w:pPr>
        <w:pStyle w:val="a4"/>
        <w:ind w:firstLine="709"/>
        <w:rPr>
          <w:rFonts w:ascii="Times New Roman" w:hAnsi="Times New Roman"/>
          <w:szCs w:val="24"/>
        </w:rPr>
      </w:pPr>
      <w:r w:rsidRPr="004538DD">
        <w:rPr>
          <w:rFonts w:ascii="Times New Roman" w:hAnsi="Times New Roman"/>
          <w:szCs w:val="24"/>
        </w:rPr>
        <w:t>Бюджетный эффект по стимулирующим налоговым льготам рассчитан</w:t>
      </w:r>
      <w:r w:rsidRPr="004538DD">
        <w:rPr>
          <w:rFonts w:ascii="Times New Roman" w:hAnsi="Times New Roman"/>
          <w:szCs w:val="24"/>
        </w:rPr>
        <w:br/>
        <w:t>по 9 стимулирующим налоговым расходам на основе представленной Минфином России данных по объему базовых налоговых поступлений за 20</w:t>
      </w:r>
      <w:r w:rsidR="005542DA">
        <w:rPr>
          <w:rFonts w:ascii="Times New Roman" w:hAnsi="Times New Roman"/>
          <w:szCs w:val="24"/>
        </w:rPr>
        <w:t>20</w:t>
      </w:r>
      <w:r w:rsidRPr="004538DD">
        <w:rPr>
          <w:rFonts w:ascii="Times New Roman" w:hAnsi="Times New Roman"/>
          <w:szCs w:val="24"/>
        </w:rPr>
        <w:t>–202</w:t>
      </w:r>
      <w:r w:rsidR="005A76F3">
        <w:rPr>
          <w:rFonts w:ascii="Times New Roman" w:hAnsi="Times New Roman"/>
          <w:szCs w:val="24"/>
        </w:rPr>
        <w:t>4</w:t>
      </w:r>
      <w:r w:rsidRPr="004538DD">
        <w:rPr>
          <w:rFonts w:ascii="Times New Roman" w:hAnsi="Times New Roman"/>
          <w:szCs w:val="24"/>
        </w:rPr>
        <w:t xml:space="preserve"> годы.</w:t>
      </w:r>
    </w:p>
    <w:p w:rsidR="00602D3A" w:rsidRDefault="00602D3A" w:rsidP="00A5354A">
      <w:pPr>
        <w:pStyle w:val="a4"/>
        <w:ind w:firstLine="709"/>
        <w:rPr>
          <w:rFonts w:ascii="Times New Roman" w:hAnsi="Times New Roman"/>
          <w:szCs w:val="24"/>
        </w:rPr>
      </w:pPr>
    </w:p>
    <w:p w:rsidR="00DC0252" w:rsidRDefault="00DC0252" w:rsidP="00A5354A">
      <w:pPr>
        <w:pStyle w:val="a4"/>
        <w:ind w:firstLine="709"/>
        <w:rPr>
          <w:rFonts w:ascii="Times New Roman" w:hAnsi="Times New Roman"/>
          <w:szCs w:val="24"/>
        </w:rPr>
      </w:pPr>
    </w:p>
    <w:p w:rsidR="00A5354A" w:rsidRPr="004538DD" w:rsidRDefault="00A5354A" w:rsidP="00A5354A">
      <w:pPr>
        <w:pStyle w:val="a4"/>
        <w:ind w:firstLine="709"/>
        <w:rPr>
          <w:rFonts w:ascii="Times New Roman" w:hAnsi="Times New Roman"/>
          <w:szCs w:val="24"/>
        </w:rPr>
      </w:pPr>
      <w:r w:rsidRPr="004538DD">
        <w:rPr>
          <w:rFonts w:ascii="Times New Roman" w:hAnsi="Times New Roman"/>
          <w:szCs w:val="24"/>
        </w:rPr>
        <w:t xml:space="preserve">Налоговая льгота «Пониженная сумма налогообложения по налогу </w:t>
      </w:r>
      <w:r w:rsidRPr="004538DD">
        <w:rPr>
          <w:rFonts w:ascii="Times New Roman" w:hAnsi="Times New Roman"/>
          <w:szCs w:val="24"/>
        </w:rPr>
        <w:br/>
        <w:t>на имущество организаций в отношении железнодорожных путей общего пользования».</w:t>
      </w:r>
    </w:p>
    <w:p w:rsidR="00A5354A" w:rsidRPr="004538DD" w:rsidRDefault="00A5354A" w:rsidP="00A5354A">
      <w:pPr>
        <w:pStyle w:val="a4"/>
        <w:ind w:firstLine="709"/>
        <w:rPr>
          <w:rFonts w:ascii="Times New Roman" w:hAnsi="Times New Roman"/>
          <w:szCs w:val="24"/>
        </w:rPr>
      </w:pPr>
      <w:r w:rsidRPr="004538DD">
        <w:rPr>
          <w:rFonts w:ascii="Times New Roman" w:hAnsi="Times New Roman"/>
          <w:szCs w:val="24"/>
        </w:rPr>
        <w:t>Оценка совокупного бюджетного эффекта налогового расхода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417"/>
        <w:gridCol w:w="1418"/>
        <w:gridCol w:w="1559"/>
        <w:gridCol w:w="1701"/>
        <w:gridCol w:w="1701"/>
      </w:tblGrid>
      <w:tr w:rsidR="00A5354A" w:rsidRPr="004538DD" w:rsidTr="00DE59D9">
        <w:trPr>
          <w:trHeight w:val="397"/>
        </w:trPr>
        <w:tc>
          <w:tcPr>
            <w:tcW w:w="2405" w:type="dxa"/>
            <w:noWrap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</w:t>
            </w:r>
            <w:r w:rsidR="005A1803">
              <w:rPr>
                <w:sz w:val="20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1803">
              <w:rPr>
                <w:sz w:val="20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1803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76F3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76F3">
              <w:rPr>
                <w:sz w:val="20"/>
              </w:rPr>
              <w:t>4</w:t>
            </w:r>
          </w:p>
        </w:tc>
      </w:tr>
      <w:tr w:rsidR="00A90CDE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A90CDE" w:rsidRPr="004538DD" w:rsidRDefault="00A90CDE" w:rsidP="00A90CDE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17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287 106 448</w:t>
            </w:r>
          </w:p>
        </w:tc>
        <w:tc>
          <w:tcPr>
            <w:tcW w:w="1418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322 900 375</w:t>
            </w:r>
          </w:p>
        </w:tc>
        <w:tc>
          <w:tcPr>
            <w:tcW w:w="1559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343 586 647</w:t>
            </w:r>
          </w:p>
        </w:tc>
        <w:tc>
          <w:tcPr>
            <w:tcW w:w="1701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441 516 890</w:t>
            </w:r>
          </w:p>
        </w:tc>
        <w:tc>
          <w:tcPr>
            <w:tcW w:w="1701" w:type="dxa"/>
            <w:vAlign w:val="center"/>
          </w:tcPr>
          <w:p w:rsidR="00A90CDE" w:rsidRPr="00A90CDE" w:rsidRDefault="001E4046" w:rsidP="00A90CDE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397 463 940</w:t>
            </w:r>
          </w:p>
        </w:tc>
      </w:tr>
      <w:tr w:rsidR="00A90CDE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A90CDE" w:rsidRPr="004538DD" w:rsidRDefault="00A90CDE" w:rsidP="00A90CDE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17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4 493 598</w:t>
            </w:r>
          </w:p>
        </w:tc>
        <w:tc>
          <w:tcPr>
            <w:tcW w:w="1418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5 472 374</w:t>
            </w:r>
          </w:p>
        </w:tc>
        <w:tc>
          <w:tcPr>
            <w:tcW w:w="1559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5 769 977</w:t>
            </w:r>
          </w:p>
        </w:tc>
        <w:tc>
          <w:tcPr>
            <w:tcW w:w="1701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6 119 167</w:t>
            </w:r>
          </w:p>
        </w:tc>
        <w:tc>
          <w:tcPr>
            <w:tcW w:w="1701" w:type="dxa"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color w:val="000000"/>
                <w:sz w:val="20"/>
              </w:rPr>
            </w:pPr>
            <w:r w:rsidRPr="00A90CDE">
              <w:rPr>
                <w:color w:val="000000"/>
                <w:sz w:val="20"/>
              </w:rPr>
              <w:t>8 973 658</w:t>
            </w:r>
          </w:p>
        </w:tc>
      </w:tr>
      <w:tr w:rsidR="00A90CDE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A90CDE" w:rsidRPr="004538DD" w:rsidRDefault="00A90CDE" w:rsidP="00A90CDE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17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359 961 174</w:t>
            </w:r>
          </w:p>
        </w:tc>
        <w:tc>
          <w:tcPr>
            <w:tcW w:w="1418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445 087 579</w:t>
            </w:r>
          </w:p>
        </w:tc>
        <w:tc>
          <w:tcPr>
            <w:tcW w:w="1559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471 446 704</w:t>
            </w:r>
          </w:p>
        </w:tc>
        <w:tc>
          <w:tcPr>
            <w:tcW w:w="1701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565 734 134</w:t>
            </w:r>
          </w:p>
        </w:tc>
        <w:tc>
          <w:tcPr>
            <w:tcW w:w="1701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664 737 607</w:t>
            </w:r>
          </w:p>
        </w:tc>
      </w:tr>
      <w:tr w:rsidR="00A90CDE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A90CDE" w:rsidRPr="004538DD" w:rsidRDefault="00A90CDE" w:rsidP="00A90CDE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-72 854 726</w:t>
            </w:r>
          </w:p>
        </w:tc>
        <w:tc>
          <w:tcPr>
            <w:tcW w:w="1418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-122 187 204</w:t>
            </w:r>
          </w:p>
        </w:tc>
        <w:tc>
          <w:tcPr>
            <w:tcW w:w="1559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-127 860 057</w:t>
            </w:r>
          </w:p>
        </w:tc>
        <w:tc>
          <w:tcPr>
            <w:tcW w:w="1701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-124 217 244</w:t>
            </w:r>
          </w:p>
        </w:tc>
        <w:tc>
          <w:tcPr>
            <w:tcW w:w="1701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</w:t>
            </w:r>
            <w:r w:rsidR="001E4046">
              <w:rPr>
                <w:bCs/>
                <w:color w:val="000000"/>
                <w:sz w:val="20"/>
              </w:rPr>
              <w:t xml:space="preserve"> 267 273 607</w:t>
            </w:r>
          </w:p>
        </w:tc>
      </w:tr>
      <w:tr w:rsidR="00A90CDE" w:rsidRPr="004538DD" w:rsidTr="00DE59D9">
        <w:trPr>
          <w:trHeight w:val="397"/>
        </w:trPr>
        <w:tc>
          <w:tcPr>
            <w:tcW w:w="2405" w:type="dxa"/>
            <w:vAlign w:val="center"/>
          </w:tcPr>
          <w:p w:rsidR="00A90CDE" w:rsidRPr="004538DD" w:rsidRDefault="00A90CDE" w:rsidP="00A90CDE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-67 771 838</w:t>
            </w:r>
          </w:p>
        </w:tc>
        <w:tc>
          <w:tcPr>
            <w:tcW w:w="1418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-105 732 573</w:t>
            </w:r>
          </w:p>
        </w:tc>
        <w:tc>
          <w:tcPr>
            <w:tcW w:w="1559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-102 922 304</w:t>
            </w:r>
          </w:p>
        </w:tc>
        <w:tc>
          <w:tcPr>
            <w:tcW w:w="1701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-93 013 938</w:t>
            </w:r>
          </w:p>
        </w:tc>
        <w:tc>
          <w:tcPr>
            <w:tcW w:w="1701" w:type="dxa"/>
            <w:noWrap/>
            <w:vAlign w:val="center"/>
          </w:tcPr>
          <w:p w:rsidR="00A90CDE" w:rsidRPr="00A90CDE" w:rsidRDefault="00A90CDE" w:rsidP="00A90CDE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A90CDE">
              <w:rPr>
                <w:bCs/>
                <w:color w:val="000000"/>
                <w:sz w:val="20"/>
              </w:rPr>
              <w:t>-</w:t>
            </w:r>
            <w:r w:rsidR="001E4046">
              <w:rPr>
                <w:bCs/>
                <w:color w:val="000000"/>
                <w:sz w:val="20"/>
              </w:rPr>
              <w:t xml:space="preserve"> 186 171 780</w:t>
            </w:r>
          </w:p>
        </w:tc>
      </w:tr>
      <w:tr w:rsidR="00A5354A" w:rsidRPr="004538DD" w:rsidTr="00DE59D9">
        <w:trPr>
          <w:trHeight w:val="397"/>
        </w:trPr>
        <w:tc>
          <w:tcPr>
            <w:tcW w:w="2405" w:type="dxa"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796" w:type="dxa"/>
            <w:gridSpan w:val="5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</w:t>
            </w:r>
            <w:r w:rsidR="00A93460">
              <w:rPr>
                <w:sz w:val="20"/>
              </w:rPr>
              <w:t xml:space="preserve"> </w:t>
            </w:r>
            <w:r w:rsidR="001E4046">
              <w:rPr>
                <w:sz w:val="20"/>
              </w:rPr>
              <w:t>555 612 433</w:t>
            </w:r>
          </w:p>
        </w:tc>
      </w:tr>
    </w:tbl>
    <w:p w:rsidR="00602D3A" w:rsidRDefault="00602D3A" w:rsidP="00A5354A">
      <w:pPr>
        <w:pStyle w:val="a4"/>
        <w:ind w:firstLine="709"/>
        <w:rPr>
          <w:rFonts w:ascii="Times New Roman" w:hAnsi="Times New Roman"/>
          <w:szCs w:val="24"/>
        </w:rPr>
      </w:pPr>
      <w:bookmarkStart w:id="2" w:name="_Hlk127960570"/>
    </w:p>
    <w:p w:rsidR="00DC0252" w:rsidRDefault="00DC0252" w:rsidP="00A5354A">
      <w:pPr>
        <w:pStyle w:val="a4"/>
        <w:ind w:firstLine="709"/>
        <w:rPr>
          <w:rFonts w:ascii="Times New Roman" w:hAnsi="Times New Roman"/>
          <w:szCs w:val="24"/>
        </w:rPr>
      </w:pPr>
    </w:p>
    <w:p w:rsidR="00A5354A" w:rsidRPr="004538DD" w:rsidRDefault="00A5354A" w:rsidP="00A5354A">
      <w:pPr>
        <w:pStyle w:val="a4"/>
        <w:ind w:firstLine="709"/>
        <w:rPr>
          <w:rFonts w:ascii="Times New Roman" w:hAnsi="Times New Roman"/>
          <w:szCs w:val="24"/>
        </w:rPr>
      </w:pPr>
      <w:r w:rsidRPr="004538DD">
        <w:rPr>
          <w:rFonts w:ascii="Times New Roman" w:hAnsi="Times New Roman"/>
          <w:szCs w:val="24"/>
        </w:rPr>
        <w:t xml:space="preserve">Налоговая льгота </w:t>
      </w:r>
      <w:bookmarkEnd w:id="2"/>
      <w:r w:rsidRPr="004538DD">
        <w:rPr>
          <w:rFonts w:ascii="Times New Roman" w:hAnsi="Times New Roman"/>
          <w:szCs w:val="24"/>
        </w:rPr>
        <w:t>«Пониженная ставка налога на имущество организаций в отношении железнодорожных путей общего пользования».</w:t>
      </w:r>
    </w:p>
    <w:p w:rsidR="00A5354A" w:rsidRPr="004538DD" w:rsidRDefault="00A5354A" w:rsidP="00A5354A">
      <w:pPr>
        <w:pStyle w:val="a4"/>
        <w:ind w:firstLine="709"/>
        <w:rPr>
          <w:rFonts w:ascii="Times New Roman" w:hAnsi="Times New Roman"/>
          <w:szCs w:val="24"/>
        </w:rPr>
      </w:pPr>
      <w:r w:rsidRPr="004538DD">
        <w:rPr>
          <w:rFonts w:ascii="Times New Roman" w:hAnsi="Times New Roman"/>
          <w:szCs w:val="24"/>
        </w:rPr>
        <w:t>Оценка совокупного бюджетного эффекта налогового расхода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417"/>
        <w:gridCol w:w="1418"/>
        <w:gridCol w:w="1559"/>
        <w:gridCol w:w="1701"/>
        <w:gridCol w:w="1701"/>
      </w:tblGrid>
      <w:tr w:rsidR="00A5354A" w:rsidRPr="004538DD" w:rsidTr="00DE59D9">
        <w:trPr>
          <w:trHeight w:val="397"/>
        </w:trPr>
        <w:tc>
          <w:tcPr>
            <w:tcW w:w="2405" w:type="dxa"/>
            <w:noWrap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1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</w:t>
            </w:r>
            <w:r w:rsidR="005A76F3">
              <w:rPr>
                <w:sz w:val="20"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76F3">
              <w:rPr>
                <w:sz w:val="20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76F3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76F3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5A76F3">
              <w:rPr>
                <w:sz w:val="20"/>
              </w:rPr>
              <w:t>4</w:t>
            </w:r>
          </w:p>
        </w:tc>
      </w:tr>
      <w:tr w:rsidR="005A76F3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5A76F3" w:rsidRPr="004538DD" w:rsidRDefault="005A76F3" w:rsidP="005A76F3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17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290 617 999</w:t>
            </w:r>
          </w:p>
        </w:tc>
        <w:tc>
          <w:tcPr>
            <w:tcW w:w="1418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329 453 557</w:t>
            </w:r>
          </w:p>
        </w:tc>
        <w:tc>
          <w:tcPr>
            <w:tcW w:w="1559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365 513 863</w:t>
            </w:r>
          </w:p>
        </w:tc>
        <w:tc>
          <w:tcPr>
            <w:tcW w:w="1701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465 517 006</w:t>
            </w:r>
          </w:p>
        </w:tc>
        <w:tc>
          <w:tcPr>
            <w:tcW w:w="1701" w:type="dxa"/>
            <w:vAlign w:val="center"/>
          </w:tcPr>
          <w:p w:rsidR="005A76F3" w:rsidRPr="005A76F3" w:rsidRDefault="001E4046" w:rsidP="005A76F3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437 237 104</w:t>
            </w:r>
          </w:p>
        </w:tc>
      </w:tr>
      <w:tr w:rsidR="005A76F3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5A76F3" w:rsidRPr="004538DD" w:rsidRDefault="005A76F3" w:rsidP="005A76F3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 </w:t>
            </w:r>
          </w:p>
        </w:tc>
        <w:tc>
          <w:tcPr>
            <w:tcW w:w="1417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15 978 901</w:t>
            </w:r>
          </w:p>
        </w:tc>
        <w:tc>
          <w:tcPr>
            <w:tcW w:w="1418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16 906 063</w:t>
            </w:r>
          </w:p>
        </w:tc>
        <w:tc>
          <w:tcPr>
            <w:tcW w:w="1559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15 348 709</w:t>
            </w:r>
          </w:p>
        </w:tc>
        <w:tc>
          <w:tcPr>
            <w:tcW w:w="1701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18 871 221</w:t>
            </w:r>
          </w:p>
        </w:tc>
        <w:tc>
          <w:tcPr>
            <w:tcW w:w="1701" w:type="dxa"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color w:val="000000"/>
                <w:sz w:val="20"/>
              </w:rPr>
            </w:pPr>
            <w:r w:rsidRPr="005A76F3">
              <w:rPr>
                <w:color w:val="000000"/>
                <w:sz w:val="20"/>
              </w:rPr>
              <w:t>20 385 159</w:t>
            </w:r>
          </w:p>
        </w:tc>
      </w:tr>
      <w:tr w:rsidR="005A76F3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5A76F3" w:rsidRPr="004538DD" w:rsidRDefault="005A76F3" w:rsidP="005A76F3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17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363 584 350</w:t>
            </w:r>
          </w:p>
        </w:tc>
        <w:tc>
          <w:tcPr>
            <w:tcW w:w="1418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447 851 752</w:t>
            </w:r>
          </w:p>
        </w:tc>
        <w:tc>
          <w:tcPr>
            <w:tcW w:w="1559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492 225 157</w:t>
            </w:r>
          </w:p>
        </w:tc>
        <w:tc>
          <w:tcPr>
            <w:tcW w:w="1701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594 625 604</w:t>
            </w:r>
          </w:p>
        </w:tc>
        <w:tc>
          <w:tcPr>
            <w:tcW w:w="1701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701 512 392</w:t>
            </w:r>
          </w:p>
        </w:tc>
      </w:tr>
      <w:tr w:rsidR="005A76F3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5A76F3" w:rsidRPr="004538DD" w:rsidRDefault="005A76F3" w:rsidP="005A76F3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-72 966 351</w:t>
            </w:r>
          </w:p>
        </w:tc>
        <w:tc>
          <w:tcPr>
            <w:tcW w:w="1418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-118 398 195</w:t>
            </w:r>
          </w:p>
        </w:tc>
        <w:tc>
          <w:tcPr>
            <w:tcW w:w="1559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-126 711 294</w:t>
            </w:r>
          </w:p>
        </w:tc>
        <w:tc>
          <w:tcPr>
            <w:tcW w:w="1701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-129 108 598</w:t>
            </w:r>
          </w:p>
        </w:tc>
        <w:tc>
          <w:tcPr>
            <w:tcW w:w="1701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</w:t>
            </w:r>
            <w:r w:rsidR="001E4046">
              <w:rPr>
                <w:bCs/>
                <w:color w:val="000000"/>
                <w:sz w:val="20"/>
              </w:rPr>
              <w:t>264 275 288</w:t>
            </w:r>
          </w:p>
        </w:tc>
      </w:tr>
      <w:tr w:rsidR="005A76F3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5A76F3" w:rsidRPr="004538DD" w:rsidRDefault="005A76F3" w:rsidP="005A76F3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17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-67 875 675</w:t>
            </w:r>
          </w:p>
        </w:tc>
        <w:tc>
          <w:tcPr>
            <w:tcW w:w="1418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-102 453 819</w:t>
            </w:r>
          </w:p>
        </w:tc>
        <w:tc>
          <w:tcPr>
            <w:tcW w:w="1559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-101 997 595</w:t>
            </w:r>
          </w:p>
        </w:tc>
        <w:tc>
          <w:tcPr>
            <w:tcW w:w="1701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-96 676 587</w:t>
            </w:r>
          </w:p>
        </w:tc>
        <w:tc>
          <w:tcPr>
            <w:tcW w:w="1701" w:type="dxa"/>
            <w:noWrap/>
            <w:vAlign w:val="center"/>
          </w:tcPr>
          <w:p w:rsidR="005A76F3" w:rsidRPr="005A76F3" w:rsidRDefault="005A76F3" w:rsidP="005A76F3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5A76F3">
              <w:rPr>
                <w:bCs/>
                <w:color w:val="000000"/>
                <w:sz w:val="20"/>
              </w:rPr>
              <w:t>-</w:t>
            </w:r>
            <w:r w:rsidR="001E4046">
              <w:rPr>
                <w:bCs/>
                <w:color w:val="000000"/>
                <w:sz w:val="20"/>
              </w:rPr>
              <w:t>184 083 233</w:t>
            </w:r>
          </w:p>
        </w:tc>
      </w:tr>
      <w:tr w:rsidR="00A5354A" w:rsidRPr="004538DD" w:rsidTr="00DE59D9">
        <w:trPr>
          <w:trHeight w:val="397"/>
        </w:trPr>
        <w:tc>
          <w:tcPr>
            <w:tcW w:w="2405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796" w:type="dxa"/>
            <w:gridSpan w:val="5"/>
            <w:noWrap/>
            <w:vAlign w:val="center"/>
          </w:tcPr>
          <w:p w:rsidR="00A5354A" w:rsidRPr="005A76F3" w:rsidRDefault="001E4046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- 553 086 901</w:t>
            </w:r>
          </w:p>
        </w:tc>
      </w:tr>
    </w:tbl>
    <w:p w:rsidR="00A5354A" w:rsidRPr="004538DD" w:rsidRDefault="00A5354A" w:rsidP="00A5354A">
      <w:pPr>
        <w:rPr>
          <w:sz w:val="2"/>
        </w:rPr>
      </w:pPr>
    </w:p>
    <w:p w:rsidR="00A5354A" w:rsidRDefault="00A5354A" w:rsidP="00A5354A">
      <w:pPr>
        <w:ind w:firstLine="708"/>
        <w:rPr>
          <w:rFonts w:cs="Times New Roman"/>
          <w:szCs w:val="24"/>
        </w:rPr>
      </w:pPr>
    </w:p>
    <w:p w:rsidR="00DC0252" w:rsidRPr="004538DD" w:rsidRDefault="00DC0252" w:rsidP="00A5354A">
      <w:pPr>
        <w:ind w:firstLine="708"/>
        <w:rPr>
          <w:rFonts w:cs="Times New Roman"/>
          <w:szCs w:val="24"/>
        </w:rPr>
      </w:pPr>
    </w:p>
    <w:p w:rsidR="00A5354A" w:rsidRPr="004538DD" w:rsidRDefault="00A5354A" w:rsidP="00A5354A">
      <w:pPr>
        <w:ind w:firstLine="708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t>Налоговая льгота «Освобождение от уплаты ввозной таможенной пошлины при ввозе гражданских пассажирских самолетов».</w:t>
      </w:r>
    </w:p>
    <w:p w:rsidR="00A5354A" w:rsidRPr="004538DD" w:rsidRDefault="00A5354A" w:rsidP="00A5354A">
      <w:pPr>
        <w:ind w:firstLine="709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t>Оценка совокупного бюджетного эффекта налогового расхода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93460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93460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93460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93460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93460">
              <w:rPr>
                <w:sz w:val="20"/>
              </w:rPr>
              <w:t>4</w:t>
            </w:r>
          </w:p>
        </w:tc>
      </w:tr>
      <w:tr w:rsidR="00A93460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93460" w:rsidRPr="004538DD" w:rsidRDefault="00A93460" w:rsidP="00A93460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10 504 444</w:t>
            </w:r>
          </w:p>
        </w:tc>
        <w:tc>
          <w:tcPr>
            <w:tcW w:w="1423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17 383 811</w:t>
            </w:r>
          </w:p>
        </w:tc>
        <w:tc>
          <w:tcPr>
            <w:tcW w:w="1577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5 739 625</w:t>
            </w:r>
          </w:p>
        </w:tc>
        <w:tc>
          <w:tcPr>
            <w:tcW w:w="1701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227 250</w:t>
            </w:r>
          </w:p>
        </w:tc>
        <w:tc>
          <w:tcPr>
            <w:tcW w:w="1701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0</w:t>
            </w:r>
          </w:p>
        </w:tc>
      </w:tr>
      <w:tr w:rsidR="00A93460" w:rsidRPr="004538DD" w:rsidTr="00DE59D9">
        <w:trPr>
          <w:trHeight w:val="454"/>
        </w:trPr>
        <w:tc>
          <w:tcPr>
            <w:tcW w:w="2376" w:type="dxa"/>
            <w:vAlign w:val="center"/>
          </w:tcPr>
          <w:p w:rsidR="00A93460" w:rsidRPr="004538DD" w:rsidRDefault="00A93460" w:rsidP="00A93460">
            <w:pPr>
              <w:rPr>
                <w:sz w:val="20"/>
              </w:rPr>
            </w:pPr>
            <w:r w:rsidRPr="004538DD">
              <w:rPr>
                <w:sz w:val="20"/>
              </w:rPr>
              <w:lastRenderedPageBreak/>
              <w:t>Объем льготы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37 006 262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61 897 756</w:t>
            </w:r>
          </w:p>
        </w:tc>
        <w:tc>
          <w:tcPr>
            <w:tcW w:w="1577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93 571 744</w:t>
            </w:r>
          </w:p>
        </w:tc>
        <w:tc>
          <w:tcPr>
            <w:tcW w:w="1701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1 895 385</w:t>
            </w:r>
          </w:p>
        </w:tc>
        <w:tc>
          <w:tcPr>
            <w:tcW w:w="1701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color w:val="000000"/>
                <w:sz w:val="18"/>
                <w:szCs w:val="16"/>
              </w:rPr>
            </w:pPr>
            <w:r w:rsidRPr="00A93460">
              <w:rPr>
                <w:color w:val="000000"/>
                <w:sz w:val="18"/>
                <w:szCs w:val="16"/>
              </w:rPr>
              <w:t>3 319 449</w:t>
            </w:r>
          </w:p>
        </w:tc>
      </w:tr>
      <w:tr w:rsidR="00A93460" w:rsidRPr="004538DD" w:rsidTr="00DE59D9">
        <w:trPr>
          <w:trHeight w:val="454"/>
        </w:trPr>
        <w:tc>
          <w:tcPr>
            <w:tcW w:w="2376" w:type="dxa"/>
            <w:vAlign w:val="center"/>
          </w:tcPr>
          <w:p w:rsidR="00A93460" w:rsidRPr="004538DD" w:rsidRDefault="00A93460" w:rsidP="00A93460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17 038 973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8 924 395</w:t>
            </w:r>
          </w:p>
        </w:tc>
        <w:tc>
          <w:tcPr>
            <w:tcW w:w="1577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22 346 802</w:t>
            </w:r>
          </w:p>
        </w:tc>
        <w:tc>
          <w:tcPr>
            <w:tcW w:w="1701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262 279</w:t>
            </w:r>
          </w:p>
        </w:tc>
        <w:tc>
          <w:tcPr>
            <w:tcW w:w="1701" w:type="dxa"/>
            <w:vAlign w:val="center"/>
          </w:tcPr>
          <w:p w:rsidR="00A93460" w:rsidRPr="0098577D" w:rsidRDefault="0098577D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  <w:lang w:val="en-US"/>
              </w:rPr>
            </w:pPr>
            <w:r>
              <w:rPr>
                <w:bCs/>
                <w:color w:val="000000"/>
                <w:sz w:val="18"/>
                <w:szCs w:val="16"/>
                <w:lang w:val="en-US"/>
              </w:rPr>
              <w:t>153 225</w:t>
            </w:r>
          </w:p>
        </w:tc>
      </w:tr>
      <w:tr w:rsidR="00A93460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93460" w:rsidRPr="004538DD" w:rsidRDefault="00A93460" w:rsidP="00A93460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-6 534 529</w:t>
            </w:r>
          </w:p>
        </w:tc>
        <w:tc>
          <w:tcPr>
            <w:tcW w:w="1423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8 459 417</w:t>
            </w:r>
          </w:p>
        </w:tc>
        <w:tc>
          <w:tcPr>
            <w:tcW w:w="1577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-16 607 176</w:t>
            </w:r>
          </w:p>
        </w:tc>
        <w:tc>
          <w:tcPr>
            <w:tcW w:w="1701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-35 029</w:t>
            </w:r>
          </w:p>
        </w:tc>
        <w:tc>
          <w:tcPr>
            <w:tcW w:w="1701" w:type="dxa"/>
            <w:noWrap/>
            <w:vAlign w:val="center"/>
          </w:tcPr>
          <w:p w:rsidR="00A93460" w:rsidRPr="0098577D" w:rsidRDefault="0098577D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  <w:lang w:val="en-US"/>
              </w:rPr>
            </w:pPr>
            <w:r>
              <w:rPr>
                <w:bCs/>
                <w:color w:val="000000"/>
                <w:sz w:val="18"/>
                <w:szCs w:val="16"/>
                <w:lang w:val="en-US"/>
              </w:rPr>
              <w:t>- 153 225</w:t>
            </w:r>
          </w:p>
        </w:tc>
      </w:tr>
      <w:tr w:rsidR="00A93460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93460" w:rsidRPr="004538DD" w:rsidRDefault="00A93460" w:rsidP="00A93460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-6 078 631</w:t>
            </w:r>
          </w:p>
        </w:tc>
        <w:tc>
          <w:tcPr>
            <w:tcW w:w="1423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7 320 209</w:t>
            </w:r>
          </w:p>
        </w:tc>
        <w:tc>
          <w:tcPr>
            <w:tcW w:w="1577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-13 368 122</w:t>
            </w:r>
          </w:p>
        </w:tc>
        <w:tc>
          <w:tcPr>
            <w:tcW w:w="1701" w:type="dxa"/>
            <w:noWrap/>
            <w:vAlign w:val="center"/>
          </w:tcPr>
          <w:p w:rsidR="00A93460" w:rsidRPr="00A93460" w:rsidRDefault="00A93460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</w:rPr>
            </w:pPr>
            <w:r w:rsidRPr="00A93460">
              <w:rPr>
                <w:bCs/>
                <w:color w:val="000000"/>
                <w:sz w:val="18"/>
                <w:szCs w:val="16"/>
              </w:rPr>
              <w:t>-26 230</w:t>
            </w:r>
          </w:p>
        </w:tc>
        <w:tc>
          <w:tcPr>
            <w:tcW w:w="1701" w:type="dxa"/>
            <w:noWrap/>
            <w:vAlign w:val="center"/>
          </w:tcPr>
          <w:p w:rsidR="00A93460" w:rsidRPr="0098577D" w:rsidRDefault="0098577D" w:rsidP="00A93460">
            <w:pPr>
              <w:jc w:val="right"/>
              <w:outlineLvl w:val="0"/>
              <w:rPr>
                <w:bCs/>
                <w:color w:val="000000"/>
                <w:sz w:val="18"/>
                <w:szCs w:val="16"/>
                <w:lang w:val="en-US"/>
              </w:rPr>
            </w:pPr>
            <w:r>
              <w:rPr>
                <w:bCs/>
                <w:color w:val="000000"/>
                <w:sz w:val="18"/>
                <w:szCs w:val="16"/>
                <w:lang w:val="en-US"/>
              </w:rPr>
              <w:t>- 106 730</w:t>
            </w:r>
          </w:p>
        </w:tc>
      </w:tr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98577D" w:rsidRDefault="0098577D" w:rsidP="0098577D">
            <w:pPr>
              <w:ind w:left="360"/>
              <w:jc w:val="center"/>
              <w:rPr>
                <w:sz w:val="20"/>
                <w:lang w:val="en-US"/>
              </w:rPr>
            </w:pPr>
            <w:r w:rsidRPr="0098577D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 xml:space="preserve"> </w:t>
            </w:r>
            <w:r w:rsidRPr="0098577D">
              <w:rPr>
                <w:sz w:val="20"/>
                <w:lang w:val="en-US"/>
              </w:rPr>
              <w:t>12</w:t>
            </w:r>
            <w:r>
              <w:rPr>
                <w:sz w:val="20"/>
                <w:lang w:val="en-US"/>
              </w:rPr>
              <w:t> 259 504</w:t>
            </w:r>
          </w:p>
        </w:tc>
      </w:tr>
    </w:tbl>
    <w:p w:rsidR="00DE59D9" w:rsidRDefault="00DE59D9" w:rsidP="00A5354A">
      <w:pPr>
        <w:ind w:firstLine="709"/>
        <w:rPr>
          <w:rFonts w:cs="Times New Roman"/>
          <w:sz w:val="28"/>
          <w:szCs w:val="28"/>
        </w:rPr>
      </w:pPr>
    </w:p>
    <w:p w:rsidR="00DC0252" w:rsidRPr="004538DD" w:rsidRDefault="00DC0252" w:rsidP="00A5354A">
      <w:pPr>
        <w:ind w:firstLine="709"/>
        <w:rPr>
          <w:rFonts w:cs="Times New Roman"/>
          <w:sz w:val="28"/>
          <w:szCs w:val="28"/>
        </w:rPr>
      </w:pPr>
    </w:p>
    <w:p w:rsidR="00A5354A" w:rsidRPr="004538DD" w:rsidRDefault="00A5354A" w:rsidP="00A5354A">
      <w:pPr>
        <w:ind w:firstLine="709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t>Налоговая льгота «Освобождение от уплаты ввозной таможенной пошлины при ввозе авиационных двигателей».</w:t>
      </w:r>
    </w:p>
    <w:p w:rsidR="00A5354A" w:rsidRPr="004538DD" w:rsidRDefault="00A5354A" w:rsidP="00A5354A">
      <w:pPr>
        <w:ind w:firstLine="709"/>
        <w:rPr>
          <w:szCs w:val="24"/>
        </w:rPr>
      </w:pPr>
      <w:r w:rsidRPr="004538DD">
        <w:rPr>
          <w:rFonts w:cs="Times New Roman"/>
          <w:szCs w:val="24"/>
        </w:rPr>
        <w:t>Оценка совокупного бюджетного эффекта налогового расхода</w:t>
      </w:r>
      <w:r w:rsidRPr="004538DD">
        <w:rPr>
          <w:szCs w:val="24"/>
        </w:rPr>
        <w:t xml:space="preserve"> 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</w:t>
            </w:r>
            <w:r w:rsidR="00A36277">
              <w:rPr>
                <w:sz w:val="20"/>
              </w:rPr>
              <w:t>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4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13 557 154</w:t>
            </w:r>
          </w:p>
        </w:tc>
        <w:tc>
          <w:tcPr>
            <w:tcW w:w="1423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13 855 816</w:t>
            </w:r>
          </w:p>
        </w:tc>
        <w:tc>
          <w:tcPr>
            <w:tcW w:w="1577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7 943 346</w:t>
            </w:r>
          </w:p>
        </w:tc>
        <w:tc>
          <w:tcPr>
            <w:tcW w:w="1701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4 637 325</w:t>
            </w:r>
          </w:p>
        </w:tc>
        <w:tc>
          <w:tcPr>
            <w:tcW w:w="1701" w:type="dxa"/>
            <w:noWrap/>
            <w:vAlign w:val="center"/>
          </w:tcPr>
          <w:p w:rsidR="00A36277" w:rsidRPr="00A36277" w:rsidRDefault="001E4046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>108 654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6 433 250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10 327 690</w:t>
            </w:r>
          </w:p>
        </w:tc>
        <w:tc>
          <w:tcPr>
            <w:tcW w:w="1577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9 154 503</w:t>
            </w:r>
          </w:p>
        </w:tc>
        <w:tc>
          <w:tcPr>
            <w:tcW w:w="1701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3 195 711</w:t>
            </w:r>
          </w:p>
        </w:tc>
        <w:tc>
          <w:tcPr>
            <w:tcW w:w="1701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A36277">
              <w:rPr>
                <w:color w:val="000000"/>
                <w:sz w:val="20"/>
                <w:szCs w:val="16"/>
              </w:rPr>
              <w:t>4 131 221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25 144 464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28 623 822</w:t>
            </w:r>
          </w:p>
        </w:tc>
        <w:tc>
          <w:tcPr>
            <w:tcW w:w="1577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31 224 572</w:t>
            </w:r>
          </w:p>
        </w:tc>
        <w:tc>
          <w:tcPr>
            <w:tcW w:w="1701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7 785 772</w:t>
            </w:r>
          </w:p>
        </w:tc>
        <w:tc>
          <w:tcPr>
            <w:tcW w:w="1701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8 035 633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-11 587 309</w:t>
            </w:r>
          </w:p>
        </w:tc>
        <w:tc>
          <w:tcPr>
            <w:tcW w:w="1423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-14 768 006</w:t>
            </w:r>
          </w:p>
        </w:tc>
        <w:tc>
          <w:tcPr>
            <w:tcW w:w="1577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-23 281 226</w:t>
            </w:r>
          </w:p>
        </w:tc>
        <w:tc>
          <w:tcPr>
            <w:tcW w:w="1701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-3 148 447</w:t>
            </w:r>
          </w:p>
        </w:tc>
        <w:tc>
          <w:tcPr>
            <w:tcW w:w="1701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</w:t>
            </w:r>
            <w:r w:rsidR="001E4046">
              <w:rPr>
                <w:bCs/>
                <w:color w:val="000000"/>
                <w:sz w:val="20"/>
                <w:szCs w:val="16"/>
              </w:rPr>
              <w:t>7 926 979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-10 778 893</w:t>
            </w:r>
          </w:p>
        </w:tc>
        <w:tc>
          <w:tcPr>
            <w:tcW w:w="1423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-12 779 238</w:t>
            </w:r>
          </w:p>
        </w:tc>
        <w:tc>
          <w:tcPr>
            <w:tcW w:w="1577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-18 740 469</w:t>
            </w:r>
          </w:p>
        </w:tc>
        <w:tc>
          <w:tcPr>
            <w:tcW w:w="1701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-2 357 559</w:t>
            </w:r>
          </w:p>
        </w:tc>
        <w:tc>
          <w:tcPr>
            <w:tcW w:w="1701" w:type="dxa"/>
            <w:noWrap/>
            <w:vAlign w:val="center"/>
          </w:tcPr>
          <w:p w:rsidR="00A36277" w:rsidRPr="00A36277" w:rsidRDefault="00A36277" w:rsidP="00A36277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A36277">
              <w:rPr>
                <w:bCs/>
                <w:color w:val="000000"/>
                <w:sz w:val="20"/>
                <w:szCs w:val="16"/>
              </w:rPr>
              <w:t>-5</w:t>
            </w:r>
            <w:r w:rsidR="001E4046">
              <w:rPr>
                <w:bCs/>
                <w:color w:val="000000"/>
                <w:sz w:val="20"/>
                <w:szCs w:val="16"/>
              </w:rPr>
              <w:t> 521 605</w:t>
            </w:r>
          </w:p>
        </w:tc>
      </w:tr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</w:t>
            </w:r>
            <w:r w:rsidR="00934F24">
              <w:rPr>
                <w:sz w:val="20"/>
              </w:rPr>
              <w:t>50</w:t>
            </w:r>
            <w:r w:rsidR="001E4046">
              <w:rPr>
                <w:sz w:val="20"/>
              </w:rPr>
              <w:t> 177 763</w:t>
            </w:r>
          </w:p>
        </w:tc>
      </w:tr>
    </w:tbl>
    <w:p w:rsidR="00A5354A" w:rsidRDefault="00A5354A" w:rsidP="00A5354A">
      <w:pPr>
        <w:rPr>
          <w:rFonts w:cs="Times New Roman"/>
          <w:sz w:val="28"/>
          <w:szCs w:val="28"/>
        </w:rPr>
      </w:pPr>
    </w:p>
    <w:p w:rsidR="00DC0252" w:rsidRDefault="00DC0252" w:rsidP="00A5354A">
      <w:pPr>
        <w:rPr>
          <w:rFonts w:cs="Times New Roman"/>
          <w:sz w:val="28"/>
          <w:szCs w:val="28"/>
        </w:rPr>
      </w:pPr>
    </w:p>
    <w:p w:rsidR="00A5354A" w:rsidRPr="004538DD" w:rsidRDefault="00A5354A" w:rsidP="00A5354A">
      <w:pPr>
        <w:ind w:firstLine="708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t>Налоговая льгота «Освобождение от уплаты НДС при ввозе авиационных двигателей».</w:t>
      </w:r>
    </w:p>
    <w:p w:rsidR="00A5354A" w:rsidRPr="004538DD" w:rsidRDefault="00A5354A" w:rsidP="00A5354A">
      <w:pPr>
        <w:ind w:firstLine="709"/>
        <w:rPr>
          <w:szCs w:val="24"/>
        </w:rPr>
      </w:pPr>
      <w:r w:rsidRPr="004538DD">
        <w:rPr>
          <w:rFonts w:cs="Times New Roman"/>
          <w:szCs w:val="24"/>
        </w:rPr>
        <w:t xml:space="preserve">Оценка совокупного бюджетного эффекта налогового расхода </w:t>
      </w:r>
      <w:r w:rsidRPr="004538DD">
        <w:rPr>
          <w:szCs w:val="24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</w:t>
            </w:r>
            <w:r w:rsidR="00A36277">
              <w:rPr>
                <w:sz w:val="20"/>
              </w:rPr>
              <w:t>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A36277">
              <w:rPr>
                <w:sz w:val="20"/>
              </w:rPr>
              <w:t>4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13 818 899</w:t>
            </w:r>
          </w:p>
        </w:tc>
        <w:tc>
          <w:tcPr>
            <w:tcW w:w="1423" w:type="dxa"/>
            <w:noWrap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13 621 092</w:t>
            </w:r>
          </w:p>
        </w:tc>
        <w:tc>
          <w:tcPr>
            <w:tcW w:w="1577" w:type="dxa"/>
            <w:noWrap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7 136 481</w:t>
            </w:r>
          </w:p>
        </w:tc>
        <w:tc>
          <w:tcPr>
            <w:tcW w:w="1701" w:type="dxa"/>
            <w:noWrap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4 525 205</w:t>
            </w:r>
          </w:p>
        </w:tc>
        <w:tc>
          <w:tcPr>
            <w:tcW w:w="1701" w:type="dxa"/>
            <w:noWrap/>
            <w:vAlign w:val="center"/>
          </w:tcPr>
          <w:p w:rsidR="00A36277" w:rsidRPr="0098736C" w:rsidRDefault="003C0AC8" w:rsidP="00A36277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597</w:t>
            </w:r>
          </w:p>
        </w:tc>
      </w:tr>
      <w:tr w:rsidR="00A36277" w:rsidRPr="004538DD" w:rsidTr="00DE59D9">
        <w:trPr>
          <w:trHeight w:val="454"/>
        </w:trPr>
        <w:tc>
          <w:tcPr>
            <w:tcW w:w="2376" w:type="dxa"/>
            <w:vAlign w:val="center"/>
          </w:tcPr>
          <w:p w:rsidR="00A36277" w:rsidRPr="004538DD" w:rsidRDefault="00A36277" w:rsidP="00A36277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12 775 080</w:t>
            </w:r>
          </w:p>
        </w:tc>
        <w:tc>
          <w:tcPr>
            <w:tcW w:w="1423" w:type="dxa"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31 020 561</w:t>
            </w:r>
          </w:p>
        </w:tc>
        <w:tc>
          <w:tcPr>
            <w:tcW w:w="1577" w:type="dxa"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28 967 667</w:t>
            </w:r>
          </w:p>
        </w:tc>
        <w:tc>
          <w:tcPr>
            <w:tcW w:w="1701" w:type="dxa"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10 941 613</w:t>
            </w:r>
          </w:p>
        </w:tc>
        <w:tc>
          <w:tcPr>
            <w:tcW w:w="1701" w:type="dxa"/>
            <w:vAlign w:val="center"/>
          </w:tcPr>
          <w:p w:rsidR="00A36277" w:rsidRPr="0098736C" w:rsidRDefault="00A36277" w:rsidP="00A36277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13 692 147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20 360 380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27 135 075</w:t>
            </w:r>
          </w:p>
        </w:tc>
        <w:tc>
          <w:tcPr>
            <w:tcW w:w="1577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28 558 648</w:t>
            </w:r>
          </w:p>
        </w:tc>
        <w:tc>
          <w:tcPr>
            <w:tcW w:w="1701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9 162 134</w:t>
            </w:r>
          </w:p>
        </w:tc>
        <w:tc>
          <w:tcPr>
            <w:tcW w:w="1701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11 277 262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-6 541 481</w:t>
            </w:r>
          </w:p>
        </w:tc>
        <w:tc>
          <w:tcPr>
            <w:tcW w:w="1423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-13 513 983</w:t>
            </w:r>
          </w:p>
        </w:tc>
        <w:tc>
          <w:tcPr>
            <w:tcW w:w="1577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-21 422 167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-4 636 929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-11 27</w:t>
            </w:r>
            <w:r w:rsidR="00836DC1">
              <w:rPr>
                <w:bCs/>
                <w:color w:val="000000"/>
                <w:sz w:val="20"/>
              </w:rPr>
              <w:t>6</w:t>
            </w:r>
            <w:r w:rsidRPr="0098736C">
              <w:rPr>
                <w:bCs/>
                <w:color w:val="000000"/>
                <w:sz w:val="20"/>
              </w:rPr>
              <w:t xml:space="preserve"> </w:t>
            </w:r>
            <w:r w:rsidR="00836DC1">
              <w:rPr>
                <w:bCs/>
                <w:color w:val="000000"/>
                <w:sz w:val="20"/>
              </w:rPr>
              <w:t>665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-6 085 098</w:t>
            </w:r>
          </w:p>
        </w:tc>
        <w:tc>
          <w:tcPr>
            <w:tcW w:w="1423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-11 694 090</w:t>
            </w:r>
          </w:p>
        </w:tc>
        <w:tc>
          <w:tcPr>
            <w:tcW w:w="1577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-17 244 000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-3 472 135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-7 85</w:t>
            </w:r>
            <w:r w:rsidR="00836DC1">
              <w:rPr>
                <w:bCs/>
                <w:color w:val="000000"/>
                <w:sz w:val="20"/>
              </w:rPr>
              <w:t>4</w:t>
            </w:r>
            <w:r w:rsidRPr="0098736C">
              <w:rPr>
                <w:bCs/>
                <w:color w:val="000000"/>
                <w:sz w:val="20"/>
              </w:rPr>
              <w:t xml:space="preserve"> </w:t>
            </w:r>
            <w:r w:rsidR="00836DC1">
              <w:rPr>
                <w:bCs/>
                <w:color w:val="000000"/>
                <w:sz w:val="20"/>
              </w:rPr>
              <w:t>859</w:t>
            </w:r>
          </w:p>
        </w:tc>
      </w:tr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</w:t>
            </w:r>
            <w:r w:rsidR="0098736C">
              <w:rPr>
                <w:sz w:val="20"/>
              </w:rPr>
              <w:t xml:space="preserve"> 46 350 </w:t>
            </w:r>
            <w:r w:rsidR="00836DC1">
              <w:rPr>
                <w:sz w:val="20"/>
              </w:rPr>
              <w:t>182</w:t>
            </w:r>
          </w:p>
        </w:tc>
      </w:tr>
    </w:tbl>
    <w:p w:rsidR="00602D3A" w:rsidRDefault="00602D3A" w:rsidP="00A5354A">
      <w:pPr>
        <w:ind w:firstLine="708"/>
        <w:rPr>
          <w:rFonts w:cs="Times New Roman"/>
          <w:szCs w:val="24"/>
        </w:rPr>
      </w:pPr>
    </w:p>
    <w:p w:rsidR="00602D3A" w:rsidRDefault="00602D3A" w:rsidP="00A5354A">
      <w:pPr>
        <w:ind w:firstLine="708"/>
        <w:rPr>
          <w:rFonts w:cs="Times New Roman"/>
          <w:szCs w:val="24"/>
        </w:rPr>
      </w:pPr>
    </w:p>
    <w:p w:rsidR="00A5354A" w:rsidRPr="004538DD" w:rsidRDefault="00A5354A" w:rsidP="00A5354A">
      <w:pPr>
        <w:ind w:firstLine="708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lastRenderedPageBreak/>
        <w:t>Налоговая льгота «Пониженная ставка НДС при реализации авиационных двигателей, запасных частей и комплектующих изделий».</w:t>
      </w:r>
    </w:p>
    <w:p w:rsidR="00A5354A" w:rsidRPr="004538DD" w:rsidRDefault="00A5354A" w:rsidP="00A5354A">
      <w:pPr>
        <w:ind w:firstLine="709"/>
        <w:rPr>
          <w:szCs w:val="24"/>
        </w:rPr>
      </w:pPr>
      <w:r w:rsidRPr="004538DD">
        <w:rPr>
          <w:rFonts w:cs="Times New Roman"/>
          <w:szCs w:val="24"/>
        </w:rPr>
        <w:t xml:space="preserve">Оценка совокупного бюджетного эффекта налогового расхода </w:t>
      </w:r>
      <w:r w:rsidRPr="004538DD">
        <w:rPr>
          <w:szCs w:val="24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</w:t>
            </w:r>
            <w:r w:rsidR="0098736C">
              <w:rPr>
                <w:sz w:val="20"/>
              </w:rPr>
              <w:t>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8736C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8736C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8736C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8736C">
              <w:rPr>
                <w:sz w:val="20"/>
              </w:rPr>
              <w:t>4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9 371 346</w:t>
            </w:r>
          </w:p>
        </w:tc>
        <w:tc>
          <w:tcPr>
            <w:tcW w:w="1423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15 050 186</w:t>
            </w:r>
          </w:p>
        </w:tc>
        <w:tc>
          <w:tcPr>
            <w:tcW w:w="1577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84 554 348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145 736 690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0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1 097 946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3 809 806</w:t>
            </w:r>
          </w:p>
        </w:tc>
        <w:tc>
          <w:tcPr>
            <w:tcW w:w="1577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8 188 352</w:t>
            </w:r>
          </w:p>
        </w:tc>
        <w:tc>
          <w:tcPr>
            <w:tcW w:w="1701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12 360 751</w:t>
            </w:r>
          </w:p>
        </w:tc>
        <w:tc>
          <w:tcPr>
            <w:tcW w:w="1701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color w:val="000000"/>
                <w:sz w:val="20"/>
              </w:rPr>
            </w:pPr>
            <w:r w:rsidRPr="0098736C">
              <w:rPr>
                <w:color w:val="000000"/>
                <w:sz w:val="20"/>
              </w:rPr>
              <w:t>28 937 523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18 668 620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32 252 514</w:t>
            </w:r>
          </w:p>
        </w:tc>
        <w:tc>
          <w:tcPr>
            <w:tcW w:w="1577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73 876 578</w:t>
            </w:r>
          </w:p>
        </w:tc>
        <w:tc>
          <w:tcPr>
            <w:tcW w:w="1701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86 683 684</w:t>
            </w:r>
          </w:p>
        </w:tc>
        <w:tc>
          <w:tcPr>
            <w:tcW w:w="1701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220 508 664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-9 297 274</w:t>
            </w:r>
          </w:p>
        </w:tc>
        <w:tc>
          <w:tcPr>
            <w:tcW w:w="1423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-17 202 328</w:t>
            </w:r>
          </w:p>
        </w:tc>
        <w:tc>
          <w:tcPr>
            <w:tcW w:w="1577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10 677 770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59 053 006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-220 508 664</w:t>
            </w:r>
          </w:p>
        </w:tc>
      </w:tr>
      <w:tr w:rsidR="0098736C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8736C" w:rsidRPr="004538DD" w:rsidRDefault="0098736C" w:rsidP="0098736C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-8 648 627</w:t>
            </w:r>
          </w:p>
        </w:tc>
        <w:tc>
          <w:tcPr>
            <w:tcW w:w="1423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-14 885 736</w:t>
            </w:r>
          </w:p>
        </w:tc>
        <w:tc>
          <w:tcPr>
            <w:tcW w:w="1577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8 595 184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44 218 922</w:t>
            </w:r>
          </w:p>
        </w:tc>
        <w:tc>
          <w:tcPr>
            <w:tcW w:w="1701" w:type="dxa"/>
            <w:noWrap/>
            <w:vAlign w:val="center"/>
          </w:tcPr>
          <w:p w:rsidR="0098736C" w:rsidRPr="0098736C" w:rsidRDefault="0098736C" w:rsidP="0098736C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8736C">
              <w:rPr>
                <w:bCs/>
                <w:color w:val="000000"/>
                <w:sz w:val="20"/>
              </w:rPr>
              <w:t>-153 597 213</w:t>
            </w:r>
          </w:p>
        </w:tc>
      </w:tr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98736C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- 124 317 470</w:t>
            </w:r>
          </w:p>
        </w:tc>
      </w:tr>
    </w:tbl>
    <w:p w:rsidR="00A5354A" w:rsidRDefault="00A5354A" w:rsidP="00A5354A">
      <w:pPr>
        <w:rPr>
          <w:rFonts w:cs="Times New Roman"/>
          <w:sz w:val="28"/>
          <w:szCs w:val="28"/>
        </w:rPr>
      </w:pPr>
    </w:p>
    <w:p w:rsidR="00DC0252" w:rsidRPr="004538DD" w:rsidRDefault="00DC0252" w:rsidP="00A5354A">
      <w:pPr>
        <w:rPr>
          <w:rFonts w:cs="Times New Roman"/>
          <w:sz w:val="28"/>
          <w:szCs w:val="28"/>
        </w:rPr>
      </w:pPr>
      <w:bookmarkStart w:id="3" w:name="_GoBack"/>
      <w:bookmarkEnd w:id="3"/>
    </w:p>
    <w:p w:rsidR="00A5354A" w:rsidRPr="004538DD" w:rsidRDefault="00A5354A" w:rsidP="00A5354A">
      <w:pPr>
        <w:ind w:firstLine="709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t>Налоговая льгота «Освобождение от уплаты НДС при ввозе гражданских воздушных судов».</w:t>
      </w:r>
    </w:p>
    <w:p w:rsidR="00A5354A" w:rsidRPr="004538DD" w:rsidRDefault="00A5354A" w:rsidP="00A5354A">
      <w:pPr>
        <w:ind w:firstLine="709"/>
        <w:rPr>
          <w:szCs w:val="24"/>
        </w:rPr>
      </w:pPr>
      <w:r w:rsidRPr="004538DD">
        <w:rPr>
          <w:rFonts w:cs="Times New Roman"/>
          <w:szCs w:val="24"/>
        </w:rPr>
        <w:t xml:space="preserve">Оценка совокупного бюджетного эффекта налогового расхода </w:t>
      </w:r>
      <w:r w:rsidRPr="004538DD">
        <w:rPr>
          <w:szCs w:val="24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FF7607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FF7607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FF7607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FF7607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FF7607">
              <w:rPr>
                <w:sz w:val="20"/>
              </w:rPr>
              <w:t>4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25 243 357</w:t>
            </w:r>
          </w:p>
        </w:tc>
        <w:tc>
          <w:tcPr>
            <w:tcW w:w="1423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35 149 149</w:t>
            </w:r>
          </w:p>
        </w:tc>
        <w:tc>
          <w:tcPr>
            <w:tcW w:w="1577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8 134 084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777 953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0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83 798 235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162 895 602</w:t>
            </w:r>
          </w:p>
        </w:tc>
        <w:tc>
          <w:tcPr>
            <w:tcW w:w="1577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162 749 807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9 255 546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11 277 794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29 956 198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43 936 236</w:t>
            </w:r>
          </w:p>
        </w:tc>
        <w:tc>
          <w:tcPr>
            <w:tcW w:w="1577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31 403 968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455 327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3 690 970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-4 712 841</w:t>
            </w:r>
          </w:p>
        </w:tc>
        <w:tc>
          <w:tcPr>
            <w:tcW w:w="1423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-8 787 087</w:t>
            </w:r>
          </w:p>
        </w:tc>
        <w:tc>
          <w:tcPr>
            <w:tcW w:w="1577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-23 269 884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322 627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-3 690 970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-4 384 038</w:t>
            </w:r>
          </w:p>
        </w:tc>
        <w:tc>
          <w:tcPr>
            <w:tcW w:w="1423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-7 603 753</w:t>
            </w:r>
          </w:p>
        </w:tc>
        <w:tc>
          <w:tcPr>
            <w:tcW w:w="1577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-18 731 339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241 583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-2 570 977</w:t>
            </w:r>
          </w:p>
        </w:tc>
      </w:tr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-</w:t>
            </w:r>
            <w:r w:rsidR="009C6442">
              <w:rPr>
                <w:sz w:val="20"/>
              </w:rPr>
              <w:t xml:space="preserve"> 33 048 524 </w:t>
            </w:r>
          </w:p>
        </w:tc>
      </w:tr>
    </w:tbl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Pr="004538DD" w:rsidRDefault="00A5354A" w:rsidP="00A5354A">
      <w:pPr>
        <w:ind w:firstLine="709"/>
        <w:rPr>
          <w:rFonts w:cs="Times New Roman"/>
          <w:szCs w:val="24"/>
        </w:rPr>
      </w:pPr>
      <w:r w:rsidRPr="004538DD">
        <w:rPr>
          <w:rFonts w:cs="Times New Roman"/>
          <w:szCs w:val="24"/>
        </w:rPr>
        <w:t>Налоговая льгота «Пониженная ставка НДС при реализации гражданских воздушных судов».</w:t>
      </w:r>
    </w:p>
    <w:p w:rsidR="00A5354A" w:rsidRPr="004538DD" w:rsidRDefault="00A5354A" w:rsidP="00A5354A">
      <w:pPr>
        <w:ind w:firstLine="709"/>
        <w:rPr>
          <w:szCs w:val="24"/>
        </w:rPr>
      </w:pPr>
      <w:r w:rsidRPr="004538DD">
        <w:rPr>
          <w:rFonts w:cs="Times New Roman"/>
          <w:szCs w:val="24"/>
        </w:rPr>
        <w:t xml:space="preserve">Оценка совокупного бюджетного эффекта налогового расхода </w:t>
      </w:r>
      <w:r w:rsidRPr="004538DD">
        <w:rPr>
          <w:szCs w:val="24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Pr="004538DD" w:rsidRDefault="009C6442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23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C6442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C6442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C6442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Pr="004538DD" w:rsidRDefault="00A5354A" w:rsidP="005C69A9">
            <w:pPr>
              <w:jc w:val="center"/>
              <w:rPr>
                <w:sz w:val="20"/>
              </w:rPr>
            </w:pPr>
            <w:r w:rsidRPr="004538DD">
              <w:rPr>
                <w:sz w:val="20"/>
              </w:rPr>
              <w:t>202</w:t>
            </w:r>
            <w:r w:rsidR="009C6442">
              <w:rPr>
                <w:sz w:val="20"/>
              </w:rPr>
              <w:t>4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23 181 682</w:t>
            </w:r>
          </w:p>
        </w:tc>
        <w:tc>
          <w:tcPr>
            <w:tcW w:w="1423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548 026 848</w:t>
            </w:r>
          </w:p>
        </w:tc>
        <w:tc>
          <w:tcPr>
            <w:tcW w:w="1577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407 007 969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149 144 317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836DC1" w:rsidP="009C6442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167 963 003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Объем льготы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4 021 078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22 624 415</w:t>
            </w:r>
          </w:p>
        </w:tc>
        <w:tc>
          <w:tcPr>
            <w:tcW w:w="1577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20 212 935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35 254 277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color w:val="000000"/>
                <w:sz w:val="20"/>
              </w:rPr>
            </w:pPr>
            <w:r w:rsidRPr="009C6442">
              <w:rPr>
                <w:color w:val="000000"/>
                <w:sz w:val="20"/>
              </w:rPr>
              <w:t>65 640 242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22 155 458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324 324 618</w:t>
            </w:r>
          </w:p>
        </w:tc>
        <w:tc>
          <w:tcPr>
            <w:tcW w:w="1577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521 742 874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67 951 582</w:t>
            </w:r>
          </w:p>
        </w:tc>
        <w:tc>
          <w:tcPr>
            <w:tcW w:w="1701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115 089 836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1 026 224</w:t>
            </w:r>
          </w:p>
        </w:tc>
        <w:tc>
          <w:tcPr>
            <w:tcW w:w="1423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223 702 230</w:t>
            </w:r>
          </w:p>
        </w:tc>
        <w:tc>
          <w:tcPr>
            <w:tcW w:w="1577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-114 734 905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81 192 735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836DC1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52 873 167</w:t>
            </w:r>
          </w:p>
        </w:tc>
      </w:tr>
      <w:tr w:rsidR="009C6442" w:rsidRPr="004538DD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9C6442" w:rsidRPr="004538DD" w:rsidRDefault="009C6442" w:rsidP="009C6442">
            <w:pPr>
              <w:rPr>
                <w:sz w:val="20"/>
              </w:rPr>
            </w:pPr>
            <w:r w:rsidRPr="004538DD"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954 627</w:t>
            </w:r>
          </w:p>
        </w:tc>
        <w:tc>
          <w:tcPr>
            <w:tcW w:w="1423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193 576 835</w:t>
            </w:r>
          </w:p>
        </w:tc>
        <w:tc>
          <w:tcPr>
            <w:tcW w:w="1577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-92 357 075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9C6442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 w:rsidRPr="009C6442">
              <w:rPr>
                <w:bCs/>
                <w:color w:val="000000"/>
                <w:sz w:val="20"/>
              </w:rPr>
              <w:t>60 797 163</w:t>
            </w:r>
          </w:p>
        </w:tc>
        <w:tc>
          <w:tcPr>
            <w:tcW w:w="1701" w:type="dxa"/>
            <w:noWrap/>
            <w:vAlign w:val="center"/>
          </w:tcPr>
          <w:p w:rsidR="009C6442" w:rsidRPr="009C6442" w:rsidRDefault="00836DC1" w:rsidP="009C6442">
            <w:pPr>
              <w:jc w:val="right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36 829 261</w:t>
            </w:r>
          </w:p>
        </w:tc>
      </w:tr>
      <w:tr w:rsidR="00A5354A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Pr="004538DD" w:rsidRDefault="00A5354A" w:rsidP="005C69A9">
            <w:pPr>
              <w:rPr>
                <w:sz w:val="20"/>
              </w:rPr>
            </w:pPr>
            <w:r w:rsidRPr="004538DD">
              <w:rPr>
                <w:sz w:val="20"/>
              </w:rPr>
              <w:lastRenderedPageBreak/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shd w:val="clear" w:color="auto" w:fill="auto"/>
            <w:vAlign w:val="center"/>
          </w:tcPr>
          <w:p w:rsidR="00A5354A" w:rsidRPr="009C6442" w:rsidRDefault="00836DC1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199 800 811</w:t>
            </w:r>
          </w:p>
        </w:tc>
      </w:tr>
    </w:tbl>
    <w:p w:rsidR="00A5354A" w:rsidRDefault="00A5354A" w:rsidP="00A5354A">
      <w:pPr>
        <w:ind w:firstLine="709"/>
        <w:rPr>
          <w:rFonts w:cs="Times New Roman"/>
          <w:sz w:val="28"/>
          <w:szCs w:val="28"/>
        </w:rPr>
      </w:pPr>
    </w:p>
    <w:p w:rsidR="00A5354A" w:rsidRDefault="00A5354A" w:rsidP="00A5354A">
      <w:p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Налоговая льгота «Пониженная ставка НДС на услуги по передаче гражданских воздушных судов».</w:t>
      </w:r>
    </w:p>
    <w:p w:rsidR="00A5354A" w:rsidRDefault="00A5354A" w:rsidP="00A5354A">
      <w:pPr>
        <w:ind w:firstLine="709"/>
        <w:rPr>
          <w:szCs w:val="24"/>
        </w:rPr>
      </w:pPr>
      <w:r>
        <w:rPr>
          <w:rFonts w:cs="Times New Roman"/>
          <w:szCs w:val="24"/>
        </w:rPr>
        <w:t xml:space="preserve">Оценка совокупного бюджетного эффекта налогового расхода </w:t>
      </w:r>
      <w:r>
        <w:rPr>
          <w:szCs w:val="24"/>
        </w:rPr>
        <w:t>(тыс. рублей):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2376"/>
        <w:gridCol w:w="1423"/>
        <w:gridCol w:w="1423"/>
        <w:gridCol w:w="1577"/>
        <w:gridCol w:w="1701"/>
        <w:gridCol w:w="1701"/>
      </w:tblGrid>
      <w:tr w:rsidR="00A5354A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</w:p>
        </w:tc>
        <w:tc>
          <w:tcPr>
            <w:tcW w:w="1423" w:type="dxa"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F73589">
              <w:rPr>
                <w:sz w:val="20"/>
              </w:rPr>
              <w:t>20</w:t>
            </w:r>
          </w:p>
        </w:tc>
        <w:tc>
          <w:tcPr>
            <w:tcW w:w="1423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73589">
              <w:rPr>
                <w:sz w:val="20"/>
              </w:rPr>
              <w:t>1</w:t>
            </w:r>
          </w:p>
        </w:tc>
        <w:tc>
          <w:tcPr>
            <w:tcW w:w="1577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73589">
              <w:rPr>
                <w:sz w:val="20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73589">
              <w:rPr>
                <w:sz w:val="20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A5354A" w:rsidRDefault="00A5354A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F73589">
              <w:rPr>
                <w:sz w:val="20"/>
              </w:rPr>
              <w:t>4</w:t>
            </w:r>
          </w:p>
        </w:tc>
      </w:tr>
      <w:tr w:rsidR="00F73589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F73589" w:rsidRDefault="00F73589" w:rsidP="00F73589">
            <w:pPr>
              <w:rPr>
                <w:sz w:val="20"/>
              </w:rPr>
            </w:pPr>
            <w:r>
              <w:rPr>
                <w:sz w:val="20"/>
              </w:rPr>
              <w:t>Налоговые поступления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739 494 343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1 716 512 230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3 681 853 040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2 955 671 201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3589" w:rsidRPr="00F73589" w:rsidRDefault="00836DC1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>
              <w:rPr>
                <w:color w:val="000000"/>
                <w:sz w:val="20"/>
                <w:szCs w:val="16"/>
              </w:rPr>
              <w:t xml:space="preserve">3 220 897 623 </w:t>
            </w:r>
          </w:p>
        </w:tc>
      </w:tr>
      <w:tr w:rsidR="00F73589" w:rsidTr="00DE59D9">
        <w:trPr>
          <w:trHeight w:val="454"/>
        </w:trPr>
        <w:tc>
          <w:tcPr>
            <w:tcW w:w="2376" w:type="dxa"/>
            <w:vAlign w:val="center"/>
          </w:tcPr>
          <w:p w:rsidR="00F73589" w:rsidRDefault="00F73589" w:rsidP="00F73589">
            <w:pPr>
              <w:rPr>
                <w:sz w:val="20"/>
              </w:rPr>
            </w:pPr>
            <w:r>
              <w:rPr>
                <w:sz w:val="20"/>
              </w:rPr>
              <w:t>Объем льготы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4 066 805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6 653 912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10 416 944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13 746 099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color w:val="000000"/>
                <w:sz w:val="20"/>
                <w:szCs w:val="16"/>
              </w:rPr>
            </w:pPr>
            <w:r w:rsidRPr="00F73589">
              <w:rPr>
                <w:color w:val="000000"/>
                <w:sz w:val="20"/>
                <w:szCs w:val="16"/>
              </w:rPr>
              <w:t>23 251 735</w:t>
            </w:r>
          </w:p>
        </w:tc>
      </w:tr>
      <w:tr w:rsidR="00F73589" w:rsidTr="00DE59D9">
        <w:trPr>
          <w:trHeight w:val="454"/>
        </w:trPr>
        <w:tc>
          <w:tcPr>
            <w:tcW w:w="2376" w:type="dxa"/>
            <w:vAlign w:val="center"/>
          </w:tcPr>
          <w:p w:rsidR="00F73589" w:rsidRDefault="00F73589" w:rsidP="00F73589">
            <w:pPr>
              <w:rPr>
                <w:sz w:val="20"/>
              </w:rPr>
            </w:pPr>
            <w:r>
              <w:rPr>
                <w:sz w:val="20"/>
              </w:rPr>
              <w:t>N0 (расчетный объем базовых налоговых поступлений)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1 036 603 948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1 721 520 242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2 232 096 749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2 726 228 674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3 166 368 833</w:t>
            </w:r>
          </w:p>
        </w:tc>
      </w:tr>
      <w:tr w:rsidR="00F73589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F73589" w:rsidRDefault="00F73589" w:rsidP="00F73589">
            <w:pPr>
              <w:rPr>
                <w:sz w:val="20"/>
              </w:rPr>
            </w:pPr>
            <w:r>
              <w:rPr>
                <w:sz w:val="20"/>
              </w:rPr>
              <w:t>Чистые дополнительные налоговые поступления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-297 109 605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-5 008 012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1 449 756 291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229 442 527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3589" w:rsidRPr="00F73589" w:rsidRDefault="00836DC1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>
              <w:rPr>
                <w:bCs/>
                <w:color w:val="000000"/>
                <w:sz w:val="20"/>
                <w:szCs w:val="16"/>
              </w:rPr>
              <w:t>54 528 790</w:t>
            </w:r>
          </w:p>
        </w:tc>
      </w:tr>
      <w:tr w:rsidR="00F73589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F73589" w:rsidRDefault="00F73589" w:rsidP="00F73589">
            <w:pPr>
              <w:rPr>
                <w:sz w:val="20"/>
              </w:rPr>
            </w:pPr>
            <w:r>
              <w:rPr>
                <w:sz w:val="20"/>
              </w:rPr>
              <w:t>Чистые приведенные дополнительные налоговые поступления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-276 381 028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-4 333 596</w:t>
            </w:r>
          </w:p>
        </w:tc>
        <w:tc>
          <w:tcPr>
            <w:tcW w:w="1577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1 166 996 650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3589" w:rsidRPr="00F73589" w:rsidRDefault="00F73589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 w:rsidRPr="00F73589">
              <w:rPr>
                <w:bCs/>
                <w:color w:val="000000"/>
                <w:sz w:val="20"/>
                <w:szCs w:val="16"/>
              </w:rPr>
              <w:t>171 806 686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73589" w:rsidRPr="00F73589" w:rsidRDefault="00836DC1" w:rsidP="00F73589">
            <w:pPr>
              <w:jc w:val="right"/>
              <w:outlineLvl w:val="0"/>
              <w:rPr>
                <w:bCs/>
                <w:color w:val="000000"/>
                <w:sz w:val="20"/>
                <w:szCs w:val="16"/>
              </w:rPr>
            </w:pPr>
            <w:r>
              <w:rPr>
                <w:bCs/>
                <w:color w:val="000000"/>
                <w:sz w:val="20"/>
                <w:szCs w:val="16"/>
              </w:rPr>
              <w:t>37 982 500</w:t>
            </w:r>
          </w:p>
        </w:tc>
      </w:tr>
      <w:tr w:rsidR="00A5354A" w:rsidTr="00DE59D9">
        <w:trPr>
          <w:trHeight w:val="454"/>
        </w:trPr>
        <w:tc>
          <w:tcPr>
            <w:tcW w:w="2376" w:type="dxa"/>
            <w:noWrap/>
            <w:vAlign w:val="center"/>
          </w:tcPr>
          <w:p w:rsidR="00A5354A" w:rsidRDefault="00A5354A" w:rsidP="005C69A9">
            <w:pPr>
              <w:rPr>
                <w:sz w:val="20"/>
              </w:rPr>
            </w:pPr>
            <w:r>
              <w:rPr>
                <w:sz w:val="20"/>
              </w:rPr>
              <w:t>Чистая (5-летняя) приведенная стоимость дополнительных налоговых поступлений</w:t>
            </w:r>
          </w:p>
        </w:tc>
        <w:tc>
          <w:tcPr>
            <w:tcW w:w="7825" w:type="dxa"/>
            <w:gridSpan w:val="5"/>
            <w:shd w:val="clear" w:color="auto" w:fill="auto"/>
            <w:vAlign w:val="center"/>
          </w:tcPr>
          <w:p w:rsidR="00A5354A" w:rsidRPr="00F73589" w:rsidRDefault="00836DC1" w:rsidP="005C6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1 096 071 211</w:t>
            </w:r>
          </w:p>
        </w:tc>
      </w:tr>
    </w:tbl>
    <w:p w:rsidR="00E071FD" w:rsidRDefault="00DC0252"/>
    <w:sectPr w:rsidR="00E071FD" w:rsidSect="00DE59D9">
      <w:headerReference w:type="default" r:id="rId7"/>
      <w:pgSz w:w="11906" w:h="16838" w:code="9"/>
      <w:pgMar w:top="1134" w:right="567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9D9" w:rsidRDefault="00DE59D9" w:rsidP="00DE59D9">
      <w:r>
        <w:separator/>
      </w:r>
    </w:p>
  </w:endnote>
  <w:endnote w:type="continuationSeparator" w:id="0">
    <w:p w:rsidR="00DE59D9" w:rsidRDefault="00DE59D9" w:rsidP="00DE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9D9" w:rsidRDefault="00DE59D9" w:rsidP="00DE59D9">
      <w:r>
        <w:separator/>
      </w:r>
    </w:p>
  </w:footnote>
  <w:footnote w:type="continuationSeparator" w:id="0">
    <w:p w:rsidR="00DE59D9" w:rsidRDefault="00DE59D9" w:rsidP="00DE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182257"/>
      <w:docPartObj>
        <w:docPartGallery w:val="Page Numbers (Top of Page)"/>
        <w:docPartUnique/>
      </w:docPartObj>
    </w:sdtPr>
    <w:sdtEndPr/>
    <w:sdtContent>
      <w:p w:rsidR="00DE59D9" w:rsidRDefault="00DE59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252">
          <w:rPr>
            <w:noProof/>
          </w:rPr>
          <w:t>4</w:t>
        </w:r>
        <w:r>
          <w:fldChar w:fldCharType="end"/>
        </w:r>
      </w:p>
    </w:sdtContent>
  </w:sdt>
  <w:p w:rsidR="00DE59D9" w:rsidRDefault="00DE59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C67"/>
    <w:multiLevelType w:val="hybridMultilevel"/>
    <w:tmpl w:val="1E168440"/>
    <w:lvl w:ilvl="0" w:tplc="CCF0CB5C">
      <w:start w:val="15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0398C"/>
    <w:multiLevelType w:val="hybridMultilevel"/>
    <w:tmpl w:val="824C35A6"/>
    <w:lvl w:ilvl="0" w:tplc="FCB8C176">
      <w:start w:val="15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502FF"/>
    <w:multiLevelType w:val="hybridMultilevel"/>
    <w:tmpl w:val="91B2DC8C"/>
    <w:lvl w:ilvl="0" w:tplc="6DE686A2">
      <w:start w:val="15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4A"/>
    <w:rsid w:val="001E4046"/>
    <w:rsid w:val="0033543C"/>
    <w:rsid w:val="003C0AC8"/>
    <w:rsid w:val="0043041E"/>
    <w:rsid w:val="005542DA"/>
    <w:rsid w:val="0058192A"/>
    <w:rsid w:val="005A1803"/>
    <w:rsid w:val="005A76F3"/>
    <w:rsid w:val="00602D3A"/>
    <w:rsid w:val="006F0B87"/>
    <w:rsid w:val="008325B1"/>
    <w:rsid w:val="00836DC1"/>
    <w:rsid w:val="00934F24"/>
    <w:rsid w:val="0098577D"/>
    <w:rsid w:val="0098736C"/>
    <w:rsid w:val="009C6442"/>
    <w:rsid w:val="00A36277"/>
    <w:rsid w:val="00A5354A"/>
    <w:rsid w:val="00A90CDE"/>
    <w:rsid w:val="00A93460"/>
    <w:rsid w:val="00A97CDC"/>
    <w:rsid w:val="00B6657C"/>
    <w:rsid w:val="00DC0252"/>
    <w:rsid w:val="00DE59D9"/>
    <w:rsid w:val="00F73589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B09922F-A094-40E1-B816-8536FE28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354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nhideWhenUsed/>
    <w:qFormat/>
    <w:rsid w:val="00A535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A5354A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39"/>
    <w:rsid w:val="00A535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 БО"/>
    <w:basedOn w:val="a"/>
    <w:link w:val="a5"/>
    <w:rsid w:val="00A5354A"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бычн БО Знак"/>
    <w:basedOn w:val="a0"/>
    <w:link w:val="a4"/>
    <w:rsid w:val="00A5354A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59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59D9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E59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59D9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98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Скляр Алла Павловна</cp:lastModifiedBy>
  <cp:revision>13</cp:revision>
  <dcterms:created xsi:type="dcterms:W3CDTF">2024-12-04T16:37:00Z</dcterms:created>
  <dcterms:modified xsi:type="dcterms:W3CDTF">2026-02-27T09:17:00Z</dcterms:modified>
</cp:coreProperties>
</file>