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B0623" w14:textId="0DE59F38" w:rsidR="0045236F" w:rsidRPr="0045236F" w:rsidRDefault="0045236F" w:rsidP="0045236F">
      <w:pPr>
        <w:keepNext/>
        <w:keepLines/>
        <w:spacing w:before="160" w:after="80" w:line="240" w:lineRule="auto"/>
        <w:jc w:val="right"/>
        <w:outlineLvl w:val="2"/>
        <w:rPr>
          <w:rFonts w:eastAsia="DengXian Light" w:cs="Times New Roman"/>
          <w:sz w:val="24"/>
          <w:szCs w:val="24"/>
        </w:rPr>
      </w:pPr>
      <w:bookmarkStart w:id="0" w:name="_Toc182453065"/>
      <w:r w:rsidRPr="0045236F">
        <w:rPr>
          <w:rFonts w:eastAsia="DengXian Light" w:cs="Times New Roman"/>
          <w:sz w:val="24"/>
          <w:szCs w:val="24"/>
        </w:rPr>
        <w:t>П</w:t>
      </w:r>
      <w:r w:rsidR="00B64DB7">
        <w:rPr>
          <w:rFonts w:eastAsia="DengXian Light" w:cs="Times New Roman"/>
          <w:sz w:val="24"/>
          <w:szCs w:val="24"/>
        </w:rPr>
        <w:t>РИЛОЖЕНИЕ № 2 к п</w:t>
      </w:r>
      <w:r w:rsidRPr="0045236F">
        <w:rPr>
          <w:rFonts w:eastAsia="DengXian Light" w:cs="Times New Roman"/>
          <w:sz w:val="24"/>
          <w:szCs w:val="24"/>
        </w:rPr>
        <w:t>ояснительной записке</w:t>
      </w:r>
      <w:bookmarkEnd w:id="0"/>
    </w:p>
    <w:p w14:paraId="2FE76A85" w14:textId="77777777" w:rsidR="0045236F" w:rsidRPr="0045236F" w:rsidRDefault="0045236F" w:rsidP="0045236F">
      <w:pPr>
        <w:ind w:firstLine="709"/>
        <w:rPr>
          <w:rFonts w:eastAsia="Aptos" w:cs="Times New Roman"/>
          <w:sz w:val="24"/>
          <w:szCs w:val="24"/>
        </w:rPr>
      </w:pPr>
    </w:p>
    <w:p w14:paraId="5BEE492E" w14:textId="77777777" w:rsidR="0045236F" w:rsidRPr="0045236F" w:rsidRDefault="0045236F" w:rsidP="0045236F">
      <w:pPr>
        <w:jc w:val="center"/>
        <w:rPr>
          <w:rFonts w:eastAsia="Aptos" w:cs="Times New Roman"/>
          <w:b/>
          <w:bCs/>
          <w:sz w:val="24"/>
          <w:szCs w:val="24"/>
        </w:rPr>
      </w:pPr>
      <w:r w:rsidRPr="0045236F">
        <w:rPr>
          <w:rFonts w:eastAsia="Aptos" w:cs="Times New Roman"/>
          <w:b/>
          <w:bCs/>
          <w:sz w:val="24"/>
          <w:szCs w:val="24"/>
        </w:rPr>
        <w:t>Паспорта налоговых расходов</w:t>
      </w:r>
    </w:p>
    <w:p w14:paraId="5F7A53E2" w14:textId="77777777" w:rsidR="0045236F" w:rsidRPr="0045236F" w:rsidRDefault="0045236F" w:rsidP="0045236F">
      <w:pPr>
        <w:spacing w:before="120" w:after="12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5236F">
        <w:rPr>
          <w:rFonts w:eastAsia="Times New Roman" w:cs="Times New Roman"/>
          <w:sz w:val="24"/>
          <w:szCs w:val="24"/>
          <w:lang w:eastAsia="ru-RU"/>
        </w:rPr>
        <w:t>ПАСПОРТ НАЛОГОВОГО РАСХОДА РОССИЙСКОЙ ФЕДЕРАЦИИ</w:t>
      </w:r>
    </w:p>
    <w:p w14:paraId="72F0EDB3" w14:textId="77777777" w:rsidR="0045236F" w:rsidRPr="0045236F" w:rsidRDefault="0045236F" w:rsidP="0045236F">
      <w:pPr>
        <w:spacing w:before="120" w:after="12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5236F">
        <w:rPr>
          <w:rFonts w:eastAsia="Times New Roman" w:cs="Times New Roman"/>
          <w:sz w:val="24"/>
          <w:szCs w:val="24"/>
          <w:lang w:eastAsia="ru-RU"/>
        </w:rPr>
        <w:t>«Освобождение от уплаты НДС услуг по предоставлению права проезда транспортных средств по платным автомобильным дорогам общего пользования федерального значения»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"/>
        <w:gridCol w:w="3990"/>
        <w:gridCol w:w="1701"/>
        <w:gridCol w:w="4043"/>
      </w:tblGrid>
      <w:tr w:rsidR="0045236F" w:rsidRPr="0045236F" w14:paraId="57596E09" w14:textId="77777777" w:rsidTr="00EC3A59">
        <w:trPr>
          <w:trHeight w:val="373"/>
        </w:trPr>
        <w:tc>
          <w:tcPr>
            <w:tcW w:w="4457" w:type="dxa"/>
            <w:gridSpan w:val="2"/>
          </w:tcPr>
          <w:p w14:paraId="1FDBDBB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Предоставляемая информация</w:t>
            </w:r>
          </w:p>
        </w:tc>
        <w:tc>
          <w:tcPr>
            <w:tcW w:w="1701" w:type="dxa"/>
          </w:tcPr>
          <w:p w14:paraId="508A01A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Источник данных</w:t>
            </w:r>
          </w:p>
        </w:tc>
        <w:tc>
          <w:tcPr>
            <w:tcW w:w="4043" w:type="dxa"/>
          </w:tcPr>
          <w:p w14:paraId="596D761F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Характеристики</w:t>
            </w:r>
          </w:p>
        </w:tc>
      </w:tr>
      <w:tr w:rsidR="0045236F" w:rsidRPr="0045236F" w14:paraId="374A5394" w14:textId="77777777" w:rsidTr="00EC3A59">
        <w:trPr>
          <w:trHeight w:val="251"/>
        </w:trPr>
        <w:tc>
          <w:tcPr>
            <w:tcW w:w="10201" w:type="dxa"/>
            <w:gridSpan w:val="4"/>
          </w:tcPr>
          <w:p w14:paraId="1CDF22E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12D67F2A" w14:textId="77777777" w:rsidTr="00EC3A59">
        <w:tc>
          <w:tcPr>
            <w:tcW w:w="467" w:type="dxa"/>
          </w:tcPr>
          <w:p w14:paraId="39752AE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1.</w:t>
            </w:r>
          </w:p>
        </w:tc>
        <w:tc>
          <w:tcPr>
            <w:tcW w:w="3990" w:type="dxa"/>
          </w:tcPr>
          <w:p w14:paraId="5EFCE85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1701" w:type="dxa"/>
          </w:tcPr>
          <w:p w14:paraId="27694EE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4043" w:type="dxa"/>
          </w:tcPr>
          <w:p w14:paraId="0E05E2B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Налог на добавленную стоимость</w:t>
            </w:r>
          </w:p>
        </w:tc>
      </w:tr>
      <w:tr w:rsidR="0045236F" w:rsidRPr="0045236F" w14:paraId="6AD8FB36" w14:textId="77777777" w:rsidTr="00EC3A59">
        <w:trPr>
          <w:trHeight w:val="1860"/>
        </w:trPr>
        <w:tc>
          <w:tcPr>
            <w:tcW w:w="467" w:type="dxa"/>
          </w:tcPr>
          <w:p w14:paraId="49D9201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2.</w:t>
            </w:r>
          </w:p>
        </w:tc>
        <w:tc>
          <w:tcPr>
            <w:tcW w:w="3990" w:type="dxa"/>
          </w:tcPr>
          <w:p w14:paraId="29B0BDD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1701" w:type="dxa"/>
          </w:tcPr>
          <w:p w14:paraId="7C6EBBE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4043" w:type="dxa"/>
          </w:tcPr>
          <w:p w14:paraId="3F2ADFD0" w14:textId="6956F1CE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 xml:space="preserve">Налоговый кодекс Российской Федерации (в ред. от 28.11.2011 </w:t>
            </w:r>
            <w:r w:rsidRPr="0045236F">
              <w:rPr>
                <w:rFonts w:eastAsia="Aptos" w:cs="Times New Roman"/>
                <w:sz w:val="24"/>
              </w:rPr>
              <w:br/>
              <w:t>№ 338-ФЗ) ст.146/п.2/пп.4.2</w:t>
            </w:r>
          </w:p>
        </w:tc>
      </w:tr>
      <w:tr w:rsidR="0045236F" w:rsidRPr="0045236F" w14:paraId="47C6C10C" w14:textId="77777777" w:rsidTr="00EC3A59">
        <w:tc>
          <w:tcPr>
            <w:tcW w:w="467" w:type="dxa"/>
          </w:tcPr>
          <w:p w14:paraId="212A3FD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3.</w:t>
            </w:r>
          </w:p>
        </w:tc>
        <w:tc>
          <w:tcPr>
            <w:tcW w:w="3990" w:type="dxa"/>
          </w:tcPr>
          <w:p w14:paraId="6CE0642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701" w:type="dxa"/>
          </w:tcPr>
          <w:p w14:paraId="776E79A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4043" w:type="dxa"/>
          </w:tcPr>
          <w:p w14:paraId="643E5EC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Юридические лица</w:t>
            </w:r>
          </w:p>
        </w:tc>
      </w:tr>
      <w:tr w:rsidR="0045236F" w:rsidRPr="0045236F" w14:paraId="4CC5DFE3" w14:textId="77777777" w:rsidTr="00EC3A59">
        <w:trPr>
          <w:trHeight w:val="400"/>
        </w:trPr>
        <w:tc>
          <w:tcPr>
            <w:tcW w:w="467" w:type="dxa"/>
          </w:tcPr>
          <w:p w14:paraId="2EE8D18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4.</w:t>
            </w:r>
          </w:p>
        </w:tc>
        <w:tc>
          <w:tcPr>
            <w:tcW w:w="3990" w:type="dxa"/>
          </w:tcPr>
          <w:p w14:paraId="34BA548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701" w:type="dxa"/>
          </w:tcPr>
          <w:p w14:paraId="6B48780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4043" w:type="dxa"/>
          </w:tcPr>
          <w:p w14:paraId="5631BA5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 xml:space="preserve">Оказание услуг по предоставлению права проезда транспортных средств по платным автомобильным дорогам общего пользования федерального значения (платным участкам таких автомобильных дорог), осуществляемых в соответствии с договором доверительного управления автомобильными дорогами, учредителем которого является Российская Федерация, за исключением услуг, плата за оказание которых остается в распоряжении </w:t>
            </w:r>
            <w:r w:rsidRPr="0045236F">
              <w:rPr>
                <w:rFonts w:eastAsia="Aptos" w:cs="Times New Roman"/>
                <w:sz w:val="24"/>
              </w:rPr>
              <w:lastRenderedPageBreak/>
              <w:t>концессионера в соответствии с концессионным соглашением</w:t>
            </w:r>
          </w:p>
        </w:tc>
      </w:tr>
      <w:tr w:rsidR="0045236F" w:rsidRPr="0045236F" w14:paraId="7780BE49" w14:textId="77777777" w:rsidTr="00EC3A59">
        <w:tc>
          <w:tcPr>
            <w:tcW w:w="467" w:type="dxa"/>
          </w:tcPr>
          <w:p w14:paraId="5E2AEA3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lastRenderedPageBreak/>
              <w:t>5.</w:t>
            </w:r>
          </w:p>
        </w:tc>
        <w:tc>
          <w:tcPr>
            <w:tcW w:w="3990" w:type="dxa"/>
          </w:tcPr>
          <w:p w14:paraId="2F684F9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701" w:type="dxa"/>
          </w:tcPr>
          <w:p w14:paraId="4FC3421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Минтранс России</w:t>
            </w:r>
          </w:p>
        </w:tc>
        <w:tc>
          <w:tcPr>
            <w:tcW w:w="4043" w:type="dxa"/>
          </w:tcPr>
          <w:p w14:paraId="10CBDA42" w14:textId="7C007795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Организации, оказывающие услуги по организации проезда транспортных средств по платным автомобильным дорогам общего пользования федерального знач</w:t>
            </w:r>
            <w:r w:rsidR="00EC3A59">
              <w:rPr>
                <w:rFonts w:eastAsia="Aptos" w:cs="Times New Roman"/>
                <w:sz w:val="24"/>
              </w:rPr>
              <w:t>ения (</w:t>
            </w:r>
            <w:r w:rsidR="003C6DBA" w:rsidRPr="003C6DBA">
              <w:rPr>
                <w:rFonts w:eastAsia="Aptos" w:cs="Times New Roman"/>
                <w:sz w:val="24"/>
              </w:rPr>
              <w:t>Государственной компании «Российские автомобильные дороги»</w:t>
            </w:r>
            <w:r w:rsidRPr="0045236F">
              <w:rPr>
                <w:rFonts w:eastAsia="Aptos" w:cs="Times New Roman"/>
                <w:sz w:val="24"/>
              </w:rPr>
              <w:t>)</w:t>
            </w:r>
          </w:p>
        </w:tc>
      </w:tr>
      <w:tr w:rsidR="0045236F" w:rsidRPr="0045236F" w14:paraId="5427048A" w14:textId="77777777" w:rsidTr="00EC3A59">
        <w:tc>
          <w:tcPr>
            <w:tcW w:w="467" w:type="dxa"/>
          </w:tcPr>
          <w:p w14:paraId="2110EC1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6.</w:t>
            </w:r>
          </w:p>
        </w:tc>
        <w:tc>
          <w:tcPr>
            <w:tcW w:w="3990" w:type="dxa"/>
          </w:tcPr>
          <w:p w14:paraId="213DBB5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701" w:type="dxa"/>
          </w:tcPr>
          <w:p w14:paraId="5847FC8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4043" w:type="dxa"/>
          </w:tcPr>
          <w:p w14:paraId="5CAF824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01.01.2011</w:t>
            </w:r>
          </w:p>
        </w:tc>
      </w:tr>
      <w:tr w:rsidR="0045236F" w:rsidRPr="0045236F" w14:paraId="70091F4B" w14:textId="77777777" w:rsidTr="00EC3A59">
        <w:tc>
          <w:tcPr>
            <w:tcW w:w="467" w:type="dxa"/>
          </w:tcPr>
          <w:p w14:paraId="77E5F4E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7.</w:t>
            </w:r>
          </w:p>
        </w:tc>
        <w:tc>
          <w:tcPr>
            <w:tcW w:w="3990" w:type="dxa"/>
          </w:tcPr>
          <w:p w14:paraId="4BF21D4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701" w:type="dxa"/>
          </w:tcPr>
          <w:p w14:paraId="225A56A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trike/>
                <w:sz w:val="24"/>
              </w:rPr>
            </w:pPr>
            <w:r w:rsidRPr="0045236F">
              <w:rPr>
                <w:rFonts w:eastAsia="Aptos" w:cs="Times New Roman"/>
                <w:strike/>
                <w:sz w:val="24"/>
              </w:rPr>
              <w:t>-</w:t>
            </w:r>
          </w:p>
        </w:tc>
        <w:tc>
          <w:tcPr>
            <w:tcW w:w="4043" w:type="dxa"/>
          </w:tcPr>
          <w:p w14:paraId="7EBB3C6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-</w:t>
            </w:r>
          </w:p>
        </w:tc>
      </w:tr>
      <w:tr w:rsidR="0045236F" w:rsidRPr="0045236F" w14:paraId="60C444FD" w14:textId="77777777" w:rsidTr="00EC3A59">
        <w:tc>
          <w:tcPr>
            <w:tcW w:w="10201" w:type="dxa"/>
            <w:gridSpan w:val="4"/>
            <w:vAlign w:val="center"/>
          </w:tcPr>
          <w:p w14:paraId="2902856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18EDD094" w14:textId="77777777" w:rsidTr="00EC3A59">
        <w:trPr>
          <w:trHeight w:val="559"/>
        </w:trPr>
        <w:tc>
          <w:tcPr>
            <w:tcW w:w="467" w:type="dxa"/>
          </w:tcPr>
          <w:p w14:paraId="64977AD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8.</w:t>
            </w:r>
          </w:p>
        </w:tc>
        <w:tc>
          <w:tcPr>
            <w:tcW w:w="3990" w:type="dxa"/>
          </w:tcPr>
          <w:p w14:paraId="224FAD1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1701" w:type="dxa"/>
          </w:tcPr>
          <w:p w14:paraId="65B1482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4043" w:type="dxa"/>
          </w:tcPr>
          <w:p w14:paraId="5D296AA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Техническая</w:t>
            </w:r>
          </w:p>
        </w:tc>
      </w:tr>
      <w:tr w:rsidR="0045236F" w:rsidRPr="0045236F" w14:paraId="0B3140A6" w14:textId="77777777" w:rsidTr="00EC3A59">
        <w:trPr>
          <w:trHeight w:val="1362"/>
        </w:trPr>
        <w:tc>
          <w:tcPr>
            <w:tcW w:w="467" w:type="dxa"/>
          </w:tcPr>
          <w:p w14:paraId="766788E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9.</w:t>
            </w:r>
          </w:p>
        </w:tc>
        <w:tc>
          <w:tcPr>
            <w:tcW w:w="3990" w:type="dxa"/>
          </w:tcPr>
          <w:p w14:paraId="7CFC805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701" w:type="dxa"/>
          </w:tcPr>
          <w:p w14:paraId="7DD3F22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Минтранс России</w:t>
            </w:r>
          </w:p>
        </w:tc>
        <w:tc>
          <w:tcPr>
            <w:tcW w:w="4043" w:type="dxa"/>
          </w:tcPr>
          <w:p w14:paraId="46FDA1B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color w:val="000000"/>
                <w:spacing w:val="-2"/>
                <w:sz w:val="24"/>
              </w:rPr>
              <w:t>Повышение доли протяженности автомобильных дорог, переданных в доверительное управление Государственной компании, соответствующих нормативным требованиям к транспортно-эксплуатационным показателям</w:t>
            </w:r>
          </w:p>
        </w:tc>
      </w:tr>
      <w:tr w:rsidR="0045236F" w:rsidRPr="0045236F" w14:paraId="783167F8" w14:textId="77777777" w:rsidTr="00EC3A59">
        <w:trPr>
          <w:trHeight w:val="342"/>
        </w:trPr>
        <w:tc>
          <w:tcPr>
            <w:tcW w:w="467" w:type="dxa"/>
          </w:tcPr>
          <w:p w14:paraId="7B89D40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10.</w:t>
            </w:r>
          </w:p>
        </w:tc>
        <w:tc>
          <w:tcPr>
            <w:tcW w:w="3990" w:type="dxa"/>
          </w:tcPr>
          <w:p w14:paraId="719710F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 xml:space="preserve"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социально–экономической политики </w:t>
            </w:r>
            <w:r w:rsidRPr="0045236F">
              <w:rPr>
                <w:rFonts w:eastAsia="Aptos" w:cs="Times New Roman"/>
                <w:sz w:val="24"/>
              </w:rPr>
              <w:lastRenderedPageBreak/>
              <w:t>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701" w:type="dxa"/>
          </w:tcPr>
          <w:p w14:paraId="4B71BAA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lastRenderedPageBreak/>
              <w:t xml:space="preserve">перечень налоговых расходов Российской Федерации </w:t>
            </w:r>
          </w:p>
          <w:p w14:paraId="65126F0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 xml:space="preserve">и данные </w:t>
            </w:r>
            <w:r w:rsidRPr="0045236F">
              <w:rPr>
                <w:rFonts w:eastAsia="Aptos" w:cs="Times New Roman"/>
                <w:sz w:val="24"/>
              </w:rPr>
              <w:lastRenderedPageBreak/>
              <w:t>Минтранса России</w:t>
            </w:r>
          </w:p>
        </w:tc>
        <w:tc>
          <w:tcPr>
            <w:tcW w:w="4043" w:type="dxa"/>
          </w:tcPr>
          <w:p w14:paraId="0F3B7CD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lastRenderedPageBreak/>
              <w:t>Развитие транспортной системы</w:t>
            </w:r>
          </w:p>
        </w:tc>
      </w:tr>
      <w:tr w:rsidR="0045236F" w:rsidRPr="0045236F" w14:paraId="72913E03" w14:textId="77777777" w:rsidTr="00EC3A59">
        <w:trPr>
          <w:trHeight w:val="342"/>
        </w:trPr>
        <w:tc>
          <w:tcPr>
            <w:tcW w:w="467" w:type="dxa"/>
          </w:tcPr>
          <w:p w14:paraId="1A6E9ED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11.</w:t>
            </w:r>
          </w:p>
        </w:tc>
        <w:tc>
          <w:tcPr>
            <w:tcW w:w="3990" w:type="dxa"/>
          </w:tcPr>
          <w:p w14:paraId="20CF660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701" w:type="dxa"/>
          </w:tcPr>
          <w:p w14:paraId="4F89296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Минтранс России</w:t>
            </w:r>
          </w:p>
        </w:tc>
        <w:tc>
          <w:tcPr>
            <w:tcW w:w="4043" w:type="dxa"/>
          </w:tcPr>
          <w:p w14:paraId="5C06239E" w14:textId="38F898B3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Ускорение товародвижения на основе повышения индекса качества транспортной инфраструктуры на 17,1</w:t>
            </w:r>
            <w:r w:rsidR="003C6DBA">
              <w:rPr>
                <w:rFonts w:eastAsia="Aptos" w:cs="Times New Roman"/>
                <w:sz w:val="24"/>
              </w:rPr>
              <w:t xml:space="preserve"> </w:t>
            </w:r>
            <w:r w:rsidRPr="0045236F">
              <w:rPr>
                <w:rFonts w:eastAsia="Aptos" w:cs="Times New Roman"/>
                <w:sz w:val="24"/>
              </w:rPr>
              <w:t xml:space="preserve">% относительно уровня </w:t>
            </w:r>
            <w:r w:rsidR="004432C2">
              <w:rPr>
                <w:rFonts w:eastAsia="Aptos" w:cs="Times New Roman"/>
                <w:sz w:val="24"/>
              </w:rPr>
              <w:br/>
            </w:r>
            <w:r w:rsidRPr="0045236F">
              <w:rPr>
                <w:rFonts w:eastAsia="Aptos" w:cs="Times New Roman"/>
                <w:sz w:val="24"/>
              </w:rPr>
              <w:t>2021 года</w:t>
            </w:r>
          </w:p>
        </w:tc>
      </w:tr>
      <w:tr w:rsidR="0045236F" w:rsidRPr="0045236F" w14:paraId="0C16E6F7" w14:textId="77777777" w:rsidTr="00EC3A59">
        <w:trPr>
          <w:trHeight w:val="2744"/>
        </w:trPr>
        <w:tc>
          <w:tcPr>
            <w:tcW w:w="467" w:type="dxa"/>
          </w:tcPr>
          <w:p w14:paraId="4904DC3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12.</w:t>
            </w:r>
          </w:p>
        </w:tc>
        <w:tc>
          <w:tcPr>
            <w:tcW w:w="3990" w:type="dxa"/>
          </w:tcPr>
          <w:p w14:paraId="5A81362C" w14:textId="049B8BF3" w:rsidR="0045236F" w:rsidRPr="0045236F" w:rsidRDefault="0045236F" w:rsidP="003C6DBA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Показатели (индикаторы) достижения целей государственных программ Российской Федерации и (или) целей социально</w:t>
            </w:r>
            <w:r w:rsidR="003C6DBA">
              <w:rPr>
                <w:rFonts w:eastAsia="Aptos" w:cs="Times New Roman"/>
                <w:sz w:val="24"/>
              </w:rPr>
              <w:t>-</w:t>
            </w:r>
            <w:r w:rsidRPr="0045236F">
              <w:rPr>
                <w:rFonts w:eastAsia="Aptos" w:cs="Times New Roman"/>
                <w:sz w:val="24"/>
              </w:rPr>
              <w:t>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701" w:type="dxa"/>
          </w:tcPr>
          <w:p w14:paraId="2A080A0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Минтранс России</w:t>
            </w:r>
          </w:p>
        </w:tc>
        <w:tc>
          <w:tcPr>
            <w:tcW w:w="4043" w:type="dxa"/>
          </w:tcPr>
          <w:p w14:paraId="11768D4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Доля автомобильных дорог общего пользования федерального значения, переданных в доверительное управление Государственной компании «Российские автомобильные дороги», приведенных к соответствующим нормативным требованиям к транспортно-эксплуатационным показателям, в том числе за счет мероприятий по капитальному ремонту</w:t>
            </w:r>
          </w:p>
        </w:tc>
      </w:tr>
      <w:tr w:rsidR="0045236F" w:rsidRPr="0045236F" w14:paraId="63E0A1B0" w14:textId="77777777" w:rsidTr="00EC3A59">
        <w:trPr>
          <w:trHeight w:val="815"/>
        </w:trPr>
        <w:tc>
          <w:tcPr>
            <w:tcW w:w="467" w:type="dxa"/>
          </w:tcPr>
          <w:p w14:paraId="65A7431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13.</w:t>
            </w:r>
          </w:p>
        </w:tc>
        <w:tc>
          <w:tcPr>
            <w:tcW w:w="3990" w:type="dxa"/>
          </w:tcPr>
          <w:p w14:paraId="5CC6578C" w14:textId="6E95AF37" w:rsidR="0045236F" w:rsidRPr="0045236F" w:rsidRDefault="0045236F" w:rsidP="003C6DBA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</w:t>
            </w:r>
            <w:r w:rsidR="003C6DBA">
              <w:rPr>
                <w:rFonts w:eastAsia="Aptos" w:cs="Times New Roman"/>
                <w:sz w:val="24"/>
              </w:rPr>
              <w:t>-</w:t>
            </w:r>
            <w:r w:rsidRPr="0045236F">
              <w:rPr>
                <w:rFonts w:eastAsia="Aptos" w:cs="Times New Roman"/>
                <w:sz w:val="24"/>
              </w:rPr>
              <w:t xml:space="preserve">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</w:t>
            </w:r>
            <w:r w:rsidRPr="0045236F">
              <w:rPr>
                <w:rFonts w:eastAsia="Aptos" w:cs="Times New Roman"/>
                <w:sz w:val="24"/>
              </w:rPr>
              <w:lastRenderedPageBreak/>
              <w:t>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701" w:type="dxa"/>
          </w:tcPr>
          <w:p w14:paraId="40196F8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lastRenderedPageBreak/>
              <w:t>Минтранс России</w:t>
            </w:r>
          </w:p>
        </w:tc>
        <w:tc>
          <w:tcPr>
            <w:tcW w:w="4043" w:type="dxa"/>
          </w:tcPr>
          <w:p w14:paraId="2AD937F6" w14:textId="28B979B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Доля автомобильных дорог общего пользования федерального значения, переданных в доверительное управление Госуд</w:t>
            </w:r>
            <w:r w:rsidR="00B64DB7">
              <w:rPr>
                <w:rFonts w:eastAsia="Aptos" w:cs="Times New Roman"/>
                <w:sz w:val="24"/>
                <w:szCs w:val="24"/>
              </w:rPr>
              <w:t>арственной компании «Российские автомобильные дороги»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, приведенных к соответствующим нормативным требованиям к транспортно-эксплуатационным </w:t>
            </w:r>
            <w:r w:rsidRPr="0045236F">
              <w:rPr>
                <w:rFonts w:eastAsia="Aptos" w:cs="Times New Roman"/>
                <w:sz w:val="24"/>
                <w:szCs w:val="24"/>
              </w:rPr>
              <w:lastRenderedPageBreak/>
              <w:t>показателям, в том числе за счет мероприятий по капитальному ремонту –</w:t>
            </w:r>
            <w:r w:rsidR="003C6DBA">
              <w:rPr>
                <w:rFonts w:eastAsia="Aptos" w:cs="Times New Roman"/>
                <w:sz w:val="24"/>
                <w:szCs w:val="24"/>
              </w:rPr>
              <w:t xml:space="preserve"> </w:t>
            </w:r>
            <w:r w:rsidRPr="0045236F">
              <w:rPr>
                <w:rFonts w:eastAsia="Aptos" w:cs="Times New Roman"/>
                <w:sz w:val="24"/>
                <w:szCs w:val="24"/>
              </w:rPr>
              <w:t>88,</w:t>
            </w:r>
            <w:r w:rsidR="00EB5FA7">
              <w:rPr>
                <w:rFonts w:eastAsia="Aptos" w:cs="Times New Roman"/>
                <w:sz w:val="24"/>
                <w:szCs w:val="24"/>
              </w:rPr>
              <w:t>6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%</w:t>
            </w:r>
          </w:p>
          <w:p w14:paraId="6A4493A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</w:p>
        </w:tc>
      </w:tr>
      <w:tr w:rsidR="0045236F" w:rsidRPr="0045236F" w14:paraId="2F399A91" w14:textId="77777777" w:rsidTr="00EC3A59">
        <w:trPr>
          <w:trHeight w:val="3048"/>
        </w:trPr>
        <w:tc>
          <w:tcPr>
            <w:tcW w:w="467" w:type="dxa"/>
          </w:tcPr>
          <w:p w14:paraId="3BA7D61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lastRenderedPageBreak/>
              <w:t>14.</w:t>
            </w:r>
          </w:p>
        </w:tc>
        <w:tc>
          <w:tcPr>
            <w:tcW w:w="3990" w:type="dxa"/>
          </w:tcPr>
          <w:p w14:paraId="30CD4BE8" w14:textId="1DE63A93" w:rsidR="0045236F" w:rsidRPr="0045236F" w:rsidRDefault="0045236F" w:rsidP="003C6DBA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</w:t>
            </w:r>
            <w:r w:rsidR="003C6DBA">
              <w:rPr>
                <w:rFonts w:eastAsia="Aptos" w:cs="Times New Roman"/>
                <w:sz w:val="24"/>
              </w:rPr>
              <w:t>-</w:t>
            </w:r>
            <w:r w:rsidRPr="0045236F">
              <w:rPr>
                <w:rFonts w:eastAsia="Aptos" w:cs="Times New Roman"/>
                <w:sz w:val="24"/>
              </w:rPr>
              <w:t>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1701" w:type="dxa"/>
          </w:tcPr>
          <w:p w14:paraId="4EE5E06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Минтранс России</w:t>
            </w:r>
          </w:p>
        </w:tc>
        <w:tc>
          <w:tcPr>
            <w:tcW w:w="4043" w:type="dxa"/>
          </w:tcPr>
          <w:p w14:paraId="0FEFE9F4" w14:textId="31376516" w:rsidR="00E84391" w:rsidRPr="00E840C5" w:rsidRDefault="00E84391" w:rsidP="00E84391">
            <w:pPr>
              <w:spacing w:line="240" w:lineRule="auto"/>
              <w:rPr>
                <w:spacing w:val="-2"/>
                <w:sz w:val="24"/>
              </w:rPr>
            </w:pPr>
            <w:r w:rsidRPr="00E840C5">
              <w:rPr>
                <w:spacing w:val="-2"/>
                <w:sz w:val="24"/>
              </w:rPr>
              <w:t>Доля автомобильных дорог общего пользования федерального значения, переданных в доверительное управ</w:t>
            </w:r>
            <w:r w:rsidR="00EC3A59">
              <w:rPr>
                <w:spacing w:val="-2"/>
                <w:sz w:val="24"/>
              </w:rPr>
              <w:t>ление Государственной компании «Российские автомобильные дороги»</w:t>
            </w:r>
            <w:r w:rsidRPr="00E840C5">
              <w:rPr>
                <w:spacing w:val="-2"/>
                <w:sz w:val="24"/>
              </w:rPr>
              <w:t xml:space="preserve">, приведенных к соответствующим нормативным требованиям к транспортно-эксплуатационным показателям, </w:t>
            </w:r>
            <w:r w:rsidR="00EC3A59">
              <w:rPr>
                <w:spacing w:val="-2"/>
                <w:sz w:val="24"/>
              </w:rPr>
              <w:br/>
            </w:r>
            <w:r w:rsidRPr="00E840C5">
              <w:rPr>
                <w:spacing w:val="-2"/>
                <w:sz w:val="24"/>
              </w:rPr>
              <w:t xml:space="preserve">в том числе за счет мероприятий </w:t>
            </w:r>
            <w:r w:rsidR="00EC3A59">
              <w:rPr>
                <w:spacing w:val="-2"/>
                <w:sz w:val="24"/>
              </w:rPr>
              <w:br/>
            </w:r>
            <w:r w:rsidRPr="00E840C5">
              <w:rPr>
                <w:spacing w:val="-2"/>
                <w:sz w:val="24"/>
              </w:rPr>
              <w:t>по капитальному ремонту:</w:t>
            </w:r>
          </w:p>
          <w:p w14:paraId="01EEFCC0" w14:textId="77777777" w:rsidR="00E84391" w:rsidRPr="00E840C5" w:rsidRDefault="00E84391" w:rsidP="00E84391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2025 году – 88,90 %;</w:t>
            </w:r>
          </w:p>
          <w:p w14:paraId="486313B0" w14:textId="77777777" w:rsidR="00E84391" w:rsidRPr="00E840C5" w:rsidRDefault="00E84391" w:rsidP="00E84391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2026 году – 88,90 %;</w:t>
            </w:r>
          </w:p>
          <w:p w14:paraId="1BF71ACA" w14:textId="77777777" w:rsidR="00E84391" w:rsidRPr="00E840C5" w:rsidRDefault="00E84391" w:rsidP="00E84391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2027 году – 88,70 %;</w:t>
            </w:r>
          </w:p>
          <w:p w14:paraId="71CB6550" w14:textId="7D72D093" w:rsidR="00E84391" w:rsidRPr="0045236F" w:rsidRDefault="00E84391" w:rsidP="00E84391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2028 году – 88,00</w:t>
            </w:r>
            <w:r w:rsidR="00B64DB7">
              <w:rPr>
                <w:rFonts w:eastAsia="Aptos"/>
                <w:sz w:val="24"/>
                <w:szCs w:val="24"/>
              </w:rPr>
              <w:t xml:space="preserve"> </w:t>
            </w:r>
            <w:r w:rsidR="004432C2">
              <w:rPr>
                <w:rFonts w:eastAsia="Aptos"/>
                <w:sz w:val="24"/>
                <w:szCs w:val="24"/>
              </w:rPr>
              <w:t>%</w:t>
            </w:r>
          </w:p>
          <w:p w14:paraId="30AB74DB" w14:textId="77777777" w:rsidR="0045236F" w:rsidRDefault="0045236F" w:rsidP="00EB13F5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</w:p>
          <w:p w14:paraId="3CAEAFC7" w14:textId="77777777" w:rsidR="00EC3A59" w:rsidRDefault="00EC3A59" w:rsidP="00EB13F5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</w:p>
          <w:p w14:paraId="609AD711" w14:textId="77777777" w:rsidR="00EC3A59" w:rsidRPr="0045236F" w:rsidRDefault="00EC3A59" w:rsidP="00EB13F5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</w:p>
        </w:tc>
      </w:tr>
      <w:tr w:rsidR="0045236F" w:rsidRPr="0045236F" w14:paraId="1801D9BC" w14:textId="77777777" w:rsidTr="00EC3A59">
        <w:tc>
          <w:tcPr>
            <w:tcW w:w="10201" w:type="dxa"/>
            <w:gridSpan w:val="4"/>
          </w:tcPr>
          <w:p w14:paraId="4FEB7C0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703820BD" w14:textId="77777777" w:rsidTr="00EC3A59">
        <w:tc>
          <w:tcPr>
            <w:tcW w:w="467" w:type="dxa"/>
          </w:tcPr>
          <w:p w14:paraId="1A0AB5D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15.</w:t>
            </w:r>
          </w:p>
        </w:tc>
        <w:tc>
          <w:tcPr>
            <w:tcW w:w="3990" w:type="dxa"/>
          </w:tcPr>
          <w:p w14:paraId="27EE1FC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1701" w:type="dxa"/>
          </w:tcPr>
          <w:p w14:paraId="754674C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 xml:space="preserve">ФНС России, </w:t>
            </w:r>
          </w:p>
          <w:p w14:paraId="2AFBD64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Минфин России</w:t>
            </w:r>
          </w:p>
        </w:tc>
        <w:tc>
          <w:tcPr>
            <w:tcW w:w="4043" w:type="dxa"/>
          </w:tcPr>
          <w:p w14:paraId="1A5955AA" w14:textId="77777777" w:rsidR="0045236F" w:rsidRPr="0045236F" w:rsidRDefault="00CB6602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>
              <w:rPr>
                <w:rFonts w:eastAsia="Aptos" w:cs="Times New Roman"/>
                <w:sz w:val="24"/>
              </w:rPr>
              <w:t>22 512 494</w:t>
            </w:r>
          </w:p>
        </w:tc>
      </w:tr>
      <w:tr w:rsidR="0045236F" w:rsidRPr="0045236F" w14:paraId="00E0D062" w14:textId="77777777" w:rsidTr="00EC3A59">
        <w:tc>
          <w:tcPr>
            <w:tcW w:w="467" w:type="dxa"/>
          </w:tcPr>
          <w:p w14:paraId="344CE58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16.</w:t>
            </w:r>
          </w:p>
        </w:tc>
        <w:tc>
          <w:tcPr>
            <w:tcW w:w="3990" w:type="dxa"/>
          </w:tcPr>
          <w:p w14:paraId="050E310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1701" w:type="dxa"/>
          </w:tcPr>
          <w:p w14:paraId="0C7CA4B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Минфин России</w:t>
            </w:r>
          </w:p>
        </w:tc>
        <w:tc>
          <w:tcPr>
            <w:tcW w:w="4043" w:type="dxa"/>
          </w:tcPr>
          <w:p w14:paraId="24C847B7" w14:textId="370B59FE" w:rsidR="0045236F" w:rsidRPr="00E840C5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 202</w:t>
            </w:r>
            <w:r w:rsidR="00CB6602">
              <w:rPr>
                <w:rFonts w:eastAsia="Aptos" w:cs="Times New Roman"/>
                <w:sz w:val="24"/>
                <w:szCs w:val="24"/>
              </w:rPr>
              <w:t>5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году –</w:t>
            </w:r>
            <w:r w:rsidR="00E840C5">
              <w:rPr>
                <w:rFonts w:eastAsia="Aptos" w:cs="Times New Roman"/>
                <w:sz w:val="24"/>
                <w:szCs w:val="24"/>
              </w:rPr>
              <w:t xml:space="preserve"> </w:t>
            </w:r>
            <w:r w:rsidR="00FC7129" w:rsidRPr="00E840C5">
              <w:rPr>
                <w:rFonts w:eastAsia="Aptos" w:cs="Times New Roman"/>
                <w:sz w:val="24"/>
                <w:szCs w:val="24"/>
              </w:rPr>
              <w:t>27 008 770,9</w:t>
            </w:r>
            <w:r w:rsidR="00B64DB7">
              <w:rPr>
                <w:rFonts w:eastAsia="Aptos" w:cs="Times New Roman"/>
                <w:sz w:val="24"/>
                <w:szCs w:val="24"/>
              </w:rPr>
              <w:t>;</w:t>
            </w:r>
          </w:p>
          <w:p w14:paraId="327410A5" w14:textId="49884269" w:rsidR="0045236F" w:rsidRPr="00E840C5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E840C5">
              <w:rPr>
                <w:rFonts w:eastAsia="Aptos" w:cs="Times New Roman"/>
                <w:sz w:val="24"/>
                <w:szCs w:val="24"/>
              </w:rPr>
              <w:t>в 202</w:t>
            </w:r>
            <w:r w:rsidR="00CB6602" w:rsidRPr="00E840C5">
              <w:rPr>
                <w:rFonts w:eastAsia="Aptos" w:cs="Times New Roman"/>
                <w:sz w:val="24"/>
                <w:szCs w:val="24"/>
              </w:rPr>
              <w:t>6</w:t>
            </w:r>
            <w:r w:rsidRPr="00E840C5">
              <w:rPr>
                <w:rFonts w:eastAsia="Aptos" w:cs="Times New Roman"/>
                <w:sz w:val="24"/>
                <w:szCs w:val="24"/>
              </w:rPr>
              <w:t xml:space="preserve"> году – </w:t>
            </w:r>
            <w:r w:rsidR="00E3009C" w:rsidRPr="00E840C5">
              <w:rPr>
                <w:rFonts w:eastAsia="Aptos" w:cs="Times New Roman"/>
                <w:sz w:val="24"/>
                <w:szCs w:val="24"/>
              </w:rPr>
              <w:t>34 946 199</w:t>
            </w:r>
            <w:r w:rsidRPr="00E840C5">
              <w:rPr>
                <w:rFonts w:eastAsia="Aptos" w:cs="Times New Roman"/>
                <w:sz w:val="24"/>
                <w:szCs w:val="24"/>
              </w:rPr>
              <w:t>,</w:t>
            </w:r>
            <w:r w:rsidR="00E3009C" w:rsidRPr="00E840C5">
              <w:rPr>
                <w:rFonts w:eastAsia="Aptos" w:cs="Times New Roman"/>
                <w:sz w:val="24"/>
                <w:szCs w:val="24"/>
              </w:rPr>
              <w:t>5</w:t>
            </w:r>
            <w:r w:rsidR="00B64DB7">
              <w:rPr>
                <w:rFonts w:eastAsia="Aptos" w:cs="Times New Roman"/>
                <w:sz w:val="24"/>
                <w:szCs w:val="24"/>
              </w:rPr>
              <w:t>;</w:t>
            </w:r>
          </w:p>
          <w:p w14:paraId="29AF69A0" w14:textId="0B688785" w:rsidR="0045236F" w:rsidRPr="00E840C5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E840C5">
              <w:rPr>
                <w:rFonts w:eastAsia="Aptos" w:cs="Times New Roman"/>
                <w:sz w:val="24"/>
                <w:szCs w:val="24"/>
              </w:rPr>
              <w:t>в 202</w:t>
            </w:r>
            <w:r w:rsidR="00CB6602" w:rsidRPr="00E840C5">
              <w:rPr>
                <w:rFonts w:eastAsia="Aptos" w:cs="Times New Roman"/>
                <w:sz w:val="24"/>
                <w:szCs w:val="24"/>
              </w:rPr>
              <w:t>7</w:t>
            </w:r>
            <w:r w:rsidRPr="00E840C5">
              <w:rPr>
                <w:rFonts w:eastAsia="Aptos" w:cs="Times New Roman"/>
                <w:sz w:val="24"/>
                <w:szCs w:val="24"/>
              </w:rPr>
              <w:t xml:space="preserve"> году –</w:t>
            </w:r>
            <w:r w:rsidR="00E840C5" w:rsidRPr="00E840C5">
              <w:rPr>
                <w:rFonts w:eastAsia="Aptos" w:cs="Times New Roman"/>
                <w:sz w:val="24"/>
                <w:szCs w:val="24"/>
              </w:rPr>
              <w:t xml:space="preserve"> </w:t>
            </w:r>
            <w:r w:rsidR="00FC7129" w:rsidRPr="00E840C5">
              <w:rPr>
                <w:rFonts w:eastAsia="Aptos" w:cs="Times New Roman"/>
                <w:sz w:val="24"/>
                <w:szCs w:val="24"/>
              </w:rPr>
              <w:t>37 424 186,7</w:t>
            </w:r>
            <w:r w:rsidR="00B64DB7">
              <w:rPr>
                <w:rFonts w:eastAsia="Aptos" w:cs="Times New Roman"/>
                <w:sz w:val="24"/>
                <w:szCs w:val="24"/>
              </w:rPr>
              <w:t>;</w:t>
            </w:r>
          </w:p>
          <w:p w14:paraId="4973F73E" w14:textId="38B89CC7" w:rsidR="0045236F" w:rsidRPr="00FC7129" w:rsidRDefault="0045236F" w:rsidP="00E840C5">
            <w:pPr>
              <w:widowControl w:val="0"/>
              <w:spacing w:line="240" w:lineRule="auto"/>
              <w:rPr>
                <w:rFonts w:eastAsia="Aptos" w:cs="Times New Roman"/>
                <w:color w:val="FF0000"/>
                <w:sz w:val="24"/>
              </w:rPr>
            </w:pPr>
            <w:r w:rsidRPr="00E840C5">
              <w:rPr>
                <w:rFonts w:eastAsia="Aptos" w:cs="Times New Roman"/>
                <w:sz w:val="24"/>
              </w:rPr>
              <w:t>в 202</w:t>
            </w:r>
            <w:r w:rsidR="00CB6602" w:rsidRPr="00E840C5">
              <w:rPr>
                <w:rFonts w:eastAsia="Aptos" w:cs="Times New Roman"/>
                <w:sz w:val="24"/>
              </w:rPr>
              <w:t>8</w:t>
            </w:r>
            <w:r w:rsidRPr="00E840C5">
              <w:rPr>
                <w:rFonts w:eastAsia="Aptos" w:cs="Times New Roman"/>
                <w:sz w:val="24"/>
              </w:rPr>
              <w:t xml:space="preserve"> году –</w:t>
            </w:r>
            <w:r w:rsidR="00E840C5" w:rsidRPr="00E840C5">
              <w:rPr>
                <w:rFonts w:eastAsia="Aptos" w:cs="Times New Roman"/>
                <w:sz w:val="24"/>
              </w:rPr>
              <w:t xml:space="preserve"> </w:t>
            </w:r>
            <w:r w:rsidR="00DD2517" w:rsidRPr="00E840C5">
              <w:rPr>
                <w:rFonts w:eastAsia="Aptos" w:cs="Times New Roman"/>
                <w:sz w:val="24"/>
              </w:rPr>
              <w:t>39 584 480,4</w:t>
            </w:r>
          </w:p>
        </w:tc>
      </w:tr>
      <w:tr w:rsidR="0045236F" w:rsidRPr="0045236F" w14:paraId="17FA0E17" w14:textId="77777777" w:rsidTr="00EC3A59">
        <w:trPr>
          <w:trHeight w:val="1376"/>
        </w:trPr>
        <w:tc>
          <w:tcPr>
            <w:tcW w:w="467" w:type="dxa"/>
          </w:tcPr>
          <w:p w14:paraId="4BA6DE5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17.</w:t>
            </w:r>
          </w:p>
        </w:tc>
        <w:tc>
          <w:tcPr>
            <w:tcW w:w="3990" w:type="dxa"/>
          </w:tcPr>
          <w:p w14:paraId="5BABDBC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1701" w:type="dxa"/>
          </w:tcPr>
          <w:p w14:paraId="6B1AA35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ФНС России</w:t>
            </w:r>
          </w:p>
        </w:tc>
        <w:tc>
          <w:tcPr>
            <w:tcW w:w="4043" w:type="dxa"/>
          </w:tcPr>
          <w:p w14:paraId="77F89F0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1</w:t>
            </w:r>
            <w:r w:rsidR="00E3009C">
              <w:rPr>
                <w:rFonts w:eastAsia="Aptos" w:cs="Times New Roman"/>
                <w:sz w:val="24"/>
              </w:rPr>
              <w:t> 238 398</w:t>
            </w:r>
          </w:p>
        </w:tc>
      </w:tr>
      <w:tr w:rsidR="0045236F" w:rsidRPr="0045236F" w14:paraId="668AAA23" w14:textId="77777777" w:rsidTr="00EC3A59">
        <w:tc>
          <w:tcPr>
            <w:tcW w:w="467" w:type="dxa"/>
          </w:tcPr>
          <w:p w14:paraId="6EFB388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18.</w:t>
            </w:r>
          </w:p>
        </w:tc>
        <w:tc>
          <w:tcPr>
            <w:tcW w:w="3990" w:type="dxa"/>
          </w:tcPr>
          <w:p w14:paraId="36B4B1B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701" w:type="dxa"/>
          </w:tcPr>
          <w:p w14:paraId="4D13951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ФНС России</w:t>
            </w:r>
          </w:p>
        </w:tc>
        <w:tc>
          <w:tcPr>
            <w:tcW w:w="4043" w:type="dxa"/>
          </w:tcPr>
          <w:p w14:paraId="034AC595" w14:textId="63218B8B" w:rsidR="0045236F" w:rsidRPr="0045236F" w:rsidRDefault="00DD2517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E840C5">
              <w:rPr>
                <w:rFonts w:eastAsia="Aptos" w:cs="Times New Roman"/>
                <w:sz w:val="24"/>
              </w:rPr>
              <w:t>3</w:t>
            </w:r>
          </w:p>
        </w:tc>
      </w:tr>
      <w:tr w:rsidR="0045236F" w:rsidRPr="0045236F" w14:paraId="26A13AA4" w14:textId="77777777" w:rsidTr="00EC3A59">
        <w:tc>
          <w:tcPr>
            <w:tcW w:w="467" w:type="dxa"/>
          </w:tcPr>
          <w:p w14:paraId="70ADE5B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19.</w:t>
            </w:r>
          </w:p>
        </w:tc>
        <w:tc>
          <w:tcPr>
            <w:tcW w:w="3990" w:type="dxa"/>
          </w:tcPr>
          <w:p w14:paraId="5A52AEF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1701" w:type="dxa"/>
          </w:tcPr>
          <w:p w14:paraId="3110168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ФНС России</w:t>
            </w:r>
          </w:p>
        </w:tc>
        <w:tc>
          <w:tcPr>
            <w:tcW w:w="4043" w:type="dxa"/>
          </w:tcPr>
          <w:p w14:paraId="513CDAC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н/д</w:t>
            </w:r>
          </w:p>
        </w:tc>
      </w:tr>
      <w:tr w:rsidR="0045236F" w:rsidRPr="0045236F" w14:paraId="05D54CA2" w14:textId="77777777" w:rsidTr="00EC3A59">
        <w:tc>
          <w:tcPr>
            <w:tcW w:w="467" w:type="dxa"/>
          </w:tcPr>
          <w:p w14:paraId="12536A3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20.</w:t>
            </w:r>
          </w:p>
        </w:tc>
        <w:tc>
          <w:tcPr>
            <w:tcW w:w="3990" w:type="dxa"/>
          </w:tcPr>
          <w:p w14:paraId="251E822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701" w:type="dxa"/>
          </w:tcPr>
          <w:p w14:paraId="1E7387D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ФНС России</w:t>
            </w:r>
          </w:p>
        </w:tc>
        <w:tc>
          <w:tcPr>
            <w:tcW w:w="4043" w:type="dxa"/>
          </w:tcPr>
          <w:p w14:paraId="512EA74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45236F">
              <w:rPr>
                <w:rFonts w:eastAsia="Aptos" w:cs="Times New Roman"/>
                <w:sz w:val="24"/>
              </w:rPr>
              <w:t>н/д</w:t>
            </w:r>
          </w:p>
        </w:tc>
      </w:tr>
    </w:tbl>
    <w:p w14:paraId="3427FDFC" w14:textId="77777777" w:rsidR="0045236F" w:rsidRPr="0045236F" w:rsidRDefault="0045236F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7D477CF1" w14:textId="77777777" w:rsidR="0045236F" w:rsidRPr="00EC3A59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EC3A59">
        <w:rPr>
          <w:rFonts w:eastAsia="Aptos" w:cs="Times New Roman"/>
          <w:sz w:val="24"/>
          <w:szCs w:val="24"/>
        </w:rPr>
        <w:t>ПАСПОРТ НАЛОГОВОГО РАСХОДА РОССИЙСКОЙ ФЕДЕРАЦИИ</w:t>
      </w:r>
    </w:p>
    <w:p w14:paraId="3A9125EF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bCs/>
          <w:sz w:val="24"/>
          <w:szCs w:val="24"/>
        </w:rPr>
      </w:pPr>
      <w:bookmarkStart w:id="1" w:name="_Toc68167274"/>
      <w:r w:rsidRPr="0045236F">
        <w:rPr>
          <w:rFonts w:eastAsia="Aptos" w:cs="Times New Roman"/>
          <w:sz w:val="24"/>
          <w:szCs w:val="24"/>
        </w:rPr>
        <w:t>«Освобождение от уплаты НДС реализации услуг по перевозке пассажиров в</w:t>
      </w:r>
      <w:r w:rsidRPr="0045236F">
        <w:rPr>
          <w:rFonts w:eastAsia="Aptos" w:cs="Times New Roman"/>
          <w:sz w:val="24"/>
          <w:szCs w:val="24"/>
          <w:lang w:val="en-US"/>
        </w:rPr>
        <w:t> </w:t>
      </w:r>
      <w:r w:rsidRPr="0045236F">
        <w:rPr>
          <w:rFonts w:eastAsia="Aptos" w:cs="Times New Roman"/>
          <w:sz w:val="24"/>
          <w:szCs w:val="24"/>
        </w:rPr>
        <w:t>общественном</w:t>
      </w:r>
      <w:r w:rsidRPr="0045236F">
        <w:rPr>
          <w:rFonts w:eastAsia="Aptos" w:cs="Times New Roman"/>
          <w:sz w:val="24"/>
          <w:szCs w:val="24"/>
          <w:lang w:val="en-US"/>
        </w:rPr>
        <w:t> </w:t>
      </w:r>
      <w:r w:rsidRPr="0045236F">
        <w:rPr>
          <w:rFonts w:eastAsia="Aptos" w:cs="Times New Roman"/>
          <w:sz w:val="24"/>
          <w:szCs w:val="24"/>
        </w:rPr>
        <w:t>транспорте»</w:t>
      </w:r>
      <w:bookmarkEnd w:id="1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753"/>
        <w:gridCol w:w="2126"/>
        <w:gridCol w:w="3760"/>
      </w:tblGrid>
      <w:tr w:rsidR="0045236F" w:rsidRPr="0045236F" w14:paraId="373EE443" w14:textId="77777777" w:rsidTr="00F935E2">
        <w:tc>
          <w:tcPr>
            <w:tcW w:w="4315" w:type="dxa"/>
            <w:gridSpan w:val="2"/>
          </w:tcPr>
          <w:p w14:paraId="6D69096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126" w:type="dxa"/>
          </w:tcPr>
          <w:p w14:paraId="7199B9F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3760" w:type="dxa"/>
          </w:tcPr>
          <w:p w14:paraId="3180DA2E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42EEAE83" w14:textId="77777777" w:rsidTr="00F935E2">
        <w:trPr>
          <w:trHeight w:val="381"/>
        </w:trPr>
        <w:tc>
          <w:tcPr>
            <w:tcW w:w="10201" w:type="dxa"/>
            <w:gridSpan w:val="4"/>
          </w:tcPr>
          <w:p w14:paraId="02C7B81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084ED2D6" w14:textId="77777777" w:rsidTr="00F935E2">
        <w:tc>
          <w:tcPr>
            <w:tcW w:w="562" w:type="dxa"/>
          </w:tcPr>
          <w:p w14:paraId="59A9B51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1.</w:t>
            </w:r>
          </w:p>
        </w:tc>
        <w:tc>
          <w:tcPr>
            <w:tcW w:w="3753" w:type="dxa"/>
          </w:tcPr>
          <w:p w14:paraId="5E958B4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2126" w:type="dxa"/>
          </w:tcPr>
          <w:p w14:paraId="2A0DCF2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760" w:type="dxa"/>
          </w:tcPr>
          <w:p w14:paraId="6ED1F91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Налог на добавленную стоимость</w:t>
            </w:r>
          </w:p>
        </w:tc>
      </w:tr>
      <w:tr w:rsidR="0045236F" w:rsidRPr="0045236F" w14:paraId="02A7D5FD" w14:textId="77777777" w:rsidTr="00F935E2">
        <w:tc>
          <w:tcPr>
            <w:tcW w:w="562" w:type="dxa"/>
          </w:tcPr>
          <w:p w14:paraId="52FB149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2.</w:t>
            </w:r>
          </w:p>
        </w:tc>
        <w:tc>
          <w:tcPr>
            <w:tcW w:w="3753" w:type="dxa"/>
          </w:tcPr>
          <w:p w14:paraId="05529FB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2126" w:type="dxa"/>
          </w:tcPr>
          <w:p w14:paraId="4DC59FF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760" w:type="dxa"/>
          </w:tcPr>
          <w:p w14:paraId="3196D64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Налоговый кодекс Российской Федерации ст.149/п.2/пп.7</w:t>
            </w:r>
          </w:p>
        </w:tc>
      </w:tr>
      <w:tr w:rsidR="0045236F" w:rsidRPr="0045236F" w14:paraId="216881AF" w14:textId="77777777" w:rsidTr="00F935E2">
        <w:tc>
          <w:tcPr>
            <w:tcW w:w="562" w:type="dxa"/>
          </w:tcPr>
          <w:p w14:paraId="7BC8FD1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3.</w:t>
            </w:r>
          </w:p>
        </w:tc>
        <w:tc>
          <w:tcPr>
            <w:tcW w:w="3753" w:type="dxa"/>
          </w:tcPr>
          <w:p w14:paraId="68A30FD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2126" w:type="dxa"/>
          </w:tcPr>
          <w:p w14:paraId="52A36E7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760" w:type="dxa"/>
          </w:tcPr>
          <w:p w14:paraId="62D1B06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Юридические лица / индивидуальные предприниматели</w:t>
            </w:r>
          </w:p>
        </w:tc>
      </w:tr>
      <w:tr w:rsidR="0045236F" w:rsidRPr="0045236F" w14:paraId="5C021E66" w14:textId="77777777" w:rsidTr="00F935E2">
        <w:trPr>
          <w:trHeight w:val="420"/>
        </w:trPr>
        <w:tc>
          <w:tcPr>
            <w:tcW w:w="562" w:type="dxa"/>
          </w:tcPr>
          <w:p w14:paraId="4143E77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4.</w:t>
            </w:r>
          </w:p>
        </w:tc>
        <w:tc>
          <w:tcPr>
            <w:tcW w:w="3753" w:type="dxa"/>
          </w:tcPr>
          <w:p w14:paraId="6514D39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6B05591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760" w:type="dxa"/>
          </w:tcPr>
          <w:p w14:paraId="4738758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Реализация (а также передача, выполнение, оказание для собственных нужд) на территории Российской Федерации: услуг по перевозке пассажиров: городским пассажирским транспортом общего пользования (за исключением такси, в том числе маршрутного). К услугам по перевозке пассажиров городским пассажирским транспортом общего пользования относятся услуги по перевозке пассажиров по единым условиям перевозок пассажиров по единым тарифам за проезд, установленным органами местного самоуправления, в том числе с предоставлением всех льгот на проезд, утвержденных в установленном порядке; морским, речным, железнодорожным или автомобильным транспортом (за исключением такси, в том числе маршрутного) в пригородном сообщении при условии осуществления перевозок пассажиров по единым тарифам с предоставлением всех льгот на проезд, утвержденных в установленном порядке</w:t>
            </w:r>
          </w:p>
        </w:tc>
      </w:tr>
      <w:tr w:rsidR="0045236F" w:rsidRPr="0045236F" w14:paraId="65DEC4AE" w14:textId="77777777" w:rsidTr="00F935E2">
        <w:tc>
          <w:tcPr>
            <w:tcW w:w="562" w:type="dxa"/>
          </w:tcPr>
          <w:p w14:paraId="5855252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5.</w:t>
            </w:r>
          </w:p>
        </w:tc>
        <w:tc>
          <w:tcPr>
            <w:tcW w:w="3753" w:type="dxa"/>
          </w:tcPr>
          <w:p w14:paraId="557EBA1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2126" w:type="dxa"/>
          </w:tcPr>
          <w:p w14:paraId="79B68A74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760" w:type="dxa"/>
          </w:tcPr>
          <w:p w14:paraId="6AEA6C8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Организации, которым выданы лицензии на осуществление деятельности по перевозке пассажиров и иных лиц автобусами</w:t>
            </w:r>
          </w:p>
          <w:p w14:paraId="3E51DED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Организации, которые осуществляют перевозки пассажиров городским электрическим транспортом, железнодорожным, речным и морским транспортом</w:t>
            </w:r>
          </w:p>
        </w:tc>
      </w:tr>
      <w:tr w:rsidR="0045236F" w:rsidRPr="0045236F" w14:paraId="480C25F4" w14:textId="77777777" w:rsidTr="00F935E2">
        <w:tc>
          <w:tcPr>
            <w:tcW w:w="562" w:type="dxa"/>
          </w:tcPr>
          <w:p w14:paraId="2E2C3A9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6.</w:t>
            </w:r>
          </w:p>
        </w:tc>
        <w:tc>
          <w:tcPr>
            <w:tcW w:w="3753" w:type="dxa"/>
          </w:tcPr>
          <w:p w14:paraId="71D0F54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785F25CB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760" w:type="dxa"/>
          </w:tcPr>
          <w:p w14:paraId="7539DE2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01.01.2016</w:t>
            </w:r>
          </w:p>
        </w:tc>
      </w:tr>
      <w:tr w:rsidR="0045236F" w:rsidRPr="0045236F" w14:paraId="10940899" w14:textId="77777777" w:rsidTr="00F935E2">
        <w:tc>
          <w:tcPr>
            <w:tcW w:w="562" w:type="dxa"/>
          </w:tcPr>
          <w:p w14:paraId="1518ECD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7.</w:t>
            </w:r>
          </w:p>
        </w:tc>
        <w:tc>
          <w:tcPr>
            <w:tcW w:w="3753" w:type="dxa"/>
          </w:tcPr>
          <w:p w14:paraId="7843B15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57F7A615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-</w:t>
            </w:r>
          </w:p>
        </w:tc>
        <w:tc>
          <w:tcPr>
            <w:tcW w:w="3760" w:type="dxa"/>
          </w:tcPr>
          <w:p w14:paraId="52AB4C1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-</w:t>
            </w:r>
          </w:p>
        </w:tc>
      </w:tr>
      <w:tr w:rsidR="0045236F" w:rsidRPr="0045236F" w14:paraId="0695DB4C" w14:textId="77777777" w:rsidTr="00F935E2">
        <w:tc>
          <w:tcPr>
            <w:tcW w:w="10201" w:type="dxa"/>
            <w:gridSpan w:val="4"/>
            <w:vAlign w:val="center"/>
          </w:tcPr>
          <w:p w14:paraId="1A1A861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35539488" w14:textId="77777777" w:rsidTr="00F935E2">
        <w:trPr>
          <w:trHeight w:val="579"/>
        </w:trPr>
        <w:tc>
          <w:tcPr>
            <w:tcW w:w="562" w:type="dxa"/>
          </w:tcPr>
          <w:p w14:paraId="3E0AB10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8.</w:t>
            </w:r>
          </w:p>
        </w:tc>
        <w:tc>
          <w:tcPr>
            <w:tcW w:w="3753" w:type="dxa"/>
          </w:tcPr>
          <w:p w14:paraId="3B3618C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2126" w:type="dxa"/>
          </w:tcPr>
          <w:p w14:paraId="25619630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760" w:type="dxa"/>
          </w:tcPr>
          <w:p w14:paraId="2BCB67A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Социальная</w:t>
            </w:r>
          </w:p>
        </w:tc>
      </w:tr>
      <w:tr w:rsidR="0045236F" w:rsidRPr="0045236F" w14:paraId="58BB1AD4" w14:textId="77777777" w:rsidTr="00F935E2">
        <w:trPr>
          <w:trHeight w:val="1923"/>
        </w:trPr>
        <w:tc>
          <w:tcPr>
            <w:tcW w:w="562" w:type="dxa"/>
          </w:tcPr>
          <w:p w14:paraId="627607B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9.</w:t>
            </w:r>
          </w:p>
        </w:tc>
        <w:tc>
          <w:tcPr>
            <w:tcW w:w="3753" w:type="dxa"/>
          </w:tcPr>
          <w:p w14:paraId="6512B6F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1A0135FC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760" w:type="dxa"/>
          </w:tcPr>
          <w:p w14:paraId="3B80D6B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Повышение доступности качественных транспортных услуг для обеспечения транспортной подвижности населения</w:t>
            </w:r>
          </w:p>
        </w:tc>
      </w:tr>
      <w:tr w:rsidR="0045236F" w:rsidRPr="0045236F" w14:paraId="1343A029" w14:textId="77777777" w:rsidTr="00F935E2">
        <w:tc>
          <w:tcPr>
            <w:tcW w:w="562" w:type="dxa"/>
          </w:tcPr>
          <w:p w14:paraId="1D010EC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10.</w:t>
            </w:r>
          </w:p>
        </w:tc>
        <w:tc>
          <w:tcPr>
            <w:tcW w:w="3753" w:type="dxa"/>
          </w:tcPr>
          <w:p w14:paraId="4C9FF6D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социально-экономической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2FCDE2E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перечень налоговых расходов Российской Федерации, Минтранс России</w:t>
            </w:r>
          </w:p>
        </w:tc>
        <w:tc>
          <w:tcPr>
            <w:tcW w:w="3760" w:type="dxa"/>
          </w:tcPr>
          <w:p w14:paraId="0885E234" w14:textId="77777777" w:rsidR="0045236F" w:rsidRPr="0045236F" w:rsidRDefault="00C5512E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>
              <w:rPr>
                <w:rFonts w:eastAsia="Aptos" w:cs="Times New Roman"/>
                <w:sz w:val="24"/>
                <w:szCs w:val="24"/>
              </w:rPr>
              <w:t xml:space="preserve">Развитие транспортной системы </w:t>
            </w:r>
          </w:p>
        </w:tc>
      </w:tr>
      <w:tr w:rsidR="0045236F" w:rsidRPr="0045236F" w14:paraId="2E443A4D" w14:textId="77777777" w:rsidTr="00F935E2">
        <w:tc>
          <w:tcPr>
            <w:tcW w:w="562" w:type="dxa"/>
          </w:tcPr>
          <w:p w14:paraId="2464125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11.</w:t>
            </w:r>
          </w:p>
        </w:tc>
        <w:tc>
          <w:tcPr>
            <w:tcW w:w="3753" w:type="dxa"/>
          </w:tcPr>
          <w:p w14:paraId="2E21994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5A033A8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Минтранс России</w:t>
            </w:r>
          </w:p>
        </w:tc>
        <w:tc>
          <w:tcPr>
            <w:tcW w:w="3760" w:type="dxa"/>
          </w:tcPr>
          <w:p w14:paraId="48E903D1" w14:textId="2BF96624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 xml:space="preserve">Повышение доступности качественных транспортных услуг для обеспечения транспортной подвижности населения на уровне </w:t>
            </w:r>
            <w:r w:rsidR="00EC3A59">
              <w:rPr>
                <w:rFonts w:eastAsia="Aptos" w:cs="Times New Roman"/>
                <w:sz w:val="24"/>
              </w:rPr>
              <w:br/>
            </w:r>
            <w:r w:rsidRPr="0045236F">
              <w:rPr>
                <w:rFonts w:eastAsia="Aptos" w:cs="Times New Roman"/>
                <w:sz w:val="24"/>
              </w:rPr>
              <w:t>14,2 тыс. пасс.-км на 1 жителя</w:t>
            </w:r>
          </w:p>
        </w:tc>
      </w:tr>
      <w:tr w:rsidR="0045236F" w:rsidRPr="0045236F" w14:paraId="03AA2C09" w14:textId="77777777" w:rsidTr="00F935E2">
        <w:trPr>
          <w:trHeight w:val="484"/>
        </w:trPr>
        <w:tc>
          <w:tcPr>
            <w:tcW w:w="562" w:type="dxa"/>
          </w:tcPr>
          <w:p w14:paraId="0A7D597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12.</w:t>
            </w:r>
          </w:p>
        </w:tc>
        <w:tc>
          <w:tcPr>
            <w:tcW w:w="3753" w:type="dxa"/>
          </w:tcPr>
          <w:p w14:paraId="05DEEF2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54884284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760" w:type="dxa"/>
          </w:tcPr>
          <w:p w14:paraId="0A6C9C05" w14:textId="126E4929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 xml:space="preserve">Транспортная подвижность населения, тыс. пасс.-км </w:t>
            </w:r>
            <w:r w:rsidR="00EC3A59">
              <w:rPr>
                <w:rFonts w:eastAsia="Aptos" w:cs="Times New Roman"/>
                <w:sz w:val="24"/>
                <w:szCs w:val="24"/>
              </w:rPr>
              <w:br/>
            </w:r>
            <w:r w:rsidRPr="0045236F">
              <w:rPr>
                <w:rFonts w:eastAsia="Aptos" w:cs="Times New Roman"/>
                <w:sz w:val="24"/>
                <w:szCs w:val="24"/>
              </w:rPr>
              <w:t>на 1 жителя</w:t>
            </w:r>
          </w:p>
        </w:tc>
      </w:tr>
      <w:tr w:rsidR="0045236F" w:rsidRPr="0045236F" w14:paraId="14B86F89" w14:textId="77777777" w:rsidTr="00F935E2">
        <w:tc>
          <w:tcPr>
            <w:tcW w:w="562" w:type="dxa"/>
          </w:tcPr>
          <w:p w14:paraId="3267FBE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13.</w:t>
            </w:r>
          </w:p>
        </w:tc>
        <w:tc>
          <w:tcPr>
            <w:tcW w:w="3753" w:type="dxa"/>
          </w:tcPr>
          <w:p w14:paraId="5A38CF2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5070B289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760" w:type="dxa"/>
          </w:tcPr>
          <w:p w14:paraId="0E7E0CA9" w14:textId="0190287F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Транспортная подвижность населения в 202</w:t>
            </w:r>
            <w:r w:rsidR="00E3009C">
              <w:rPr>
                <w:rFonts w:eastAsia="Aptos" w:cs="Times New Roman"/>
                <w:sz w:val="24"/>
                <w:szCs w:val="24"/>
              </w:rPr>
              <w:t>4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 году – </w:t>
            </w:r>
            <w:r w:rsidR="00EC3A59">
              <w:rPr>
                <w:rFonts w:eastAsia="Aptos" w:cs="Times New Roman"/>
                <w:sz w:val="24"/>
                <w:szCs w:val="24"/>
              </w:rPr>
              <w:br/>
            </w:r>
            <w:r w:rsidRPr="0045236F">
              <w:rPr>
                <w:rFonts w:eastAsia="Aptos" w:cs="Times New Roman"/>
                <w:sz w:val="24"/>
                <w:szCs w:val="24"/>
              </w:rPr>
              <w:t>8,</w:t>
            </w:r>
            <w:r w:rsidR="00E3009C">
              <w:rPr>
                <w:rFonts w:eastAsia="Aptos" w:cs="Times New Roman"/>
                <w:sz w:val="24"/>
                <w:szCs w:val="24"/>
              </w:rPr>
              <w:t>3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тыс. пасс. - км на 1 жителя</w:t>
            </w:r>
          </w:p>
        </w:tc>
      </w:tr>
      <w:tr w:rsidR="0045236F" w:rsidRPr="0045236F" w14:paraId="7A4DB6E7" w14:textId="77777777" w:rsidTr="00F935E2">
        <w:tc>
          <w:tcPr>
            <w:tcW w:w="562" w:type="dxa"/>
          </w:tcPr>
          <w:p w14:paraId="029BA0D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14.</w:t>
            </w:r>
          </w:p>
        </w:tc>
        <w:tc>
          <w:tcPr>
            <w:tcW w:w="3753" w:type="dxa"/>
          </w:tcPr>
          <w:p w14:paraId="2775B87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2126" w:type="dxa"/>
          </w:tcPr>
          <w:p w14:paraId="6A33543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760" w:type="dxa"/>
          </w:tcPr>
          <w:p w14:paraId="4E33041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Транспортная подвижность населения:</w:t>
            </w:r>
          </w:p>
          <w:p w14:paraId="1631E4F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 202</w:t>
            </w:r>
            <w:r w:rsidR="00E3009C">
              <w:rPr>
                <w:rFonts w:eastAsia="Aptos" w:cs="Times New Roman"/>
                <w:sz w:val="24"/>
                <w:szCs w:val="24"/>
              </w:rPr>
              <w:t>5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году – </w:t>
            </w:r>
            <w:r w:rsidR="00E3009C">
              <w:rPr>
                <w:rFonts w:eastAsia="Calibri" w:cs="Times New Roman"/>
                <w:sz w:val="24"/>
                <w:szCs w:val="24"/>
              </w:rPr>
              <w:t>9,0</w:t>
            </w:r>
            <w:r w:rsidRPr="0045236F">
              <w:rPr>
                <w:rFonts w:eastAsia="Calibri" w:cs="Times New Roman"/>
                <w:sz w:val="24"/>
                <w:szCs w:val="24"/>
              </w:rPr>
              <w:t xml:space="preserve"> тыс. пасс.-км на 1 жителя</w:t>
            </w:r>
            <w:r w:rsidRPr="0045236F">
              <w:rPr>
                <w:rFonts w:eastAsia="Aptos" w:cs="Times New Roman"/>
                <w:sz w:val="24"/>
                <w:szCs w:val="24"/>
              </w:rPr>
              <w:t>;</w:t>
            </w:r>
          </w:p>
          <w:p w14:paraId="1328B69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 202</w:t>
            </w:r>
            <w:r w:rsidR="00E3009C">
              <w:rPr>
                <w:rFonts w:eastAsia="Aptos" w:cs="Times New Roman"/>
                <w:sz w:val="24"/>
                <w:szCs w:val="24"/>
              </w:rPr>
              <w:t>6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году – </w:t>
            </w:r>
            <w:r w:rsidR="00E3009C">
              <w:rPr>
                <w:rFonts w:eastAsia="Aptos" w:cs="Times New Roman"/>
                <w:sz w:val="24"/>
                <w:szCs w:val="24"/>
              </w:rPr>
              <w:t>10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,0 </w:t>
            </w:r>
            <w:r w:rsidRPr="0045236F">
              <w:rPr>
                <w:rFonts w:eastAsia="Calibri" w:cs="Times New Roman"/>
                <w:sz w:val="24"/>
                <w:szCs w:val="24"/>
              </w:rPr>
              <w:t>тыс. пасс.-км на 1 жителя</w:t>
            </w:r>
            <w:r w:rsidRPr="0045236F">
              <w:rPr>
                <w:rFonts w:eastAsia="Aptos" w:cs="Times New Roman"/>
                <w:sz w:val="24"/>
                <w:szCs w:val="24"/>
              </w:rPr>
              <w:t>;</w:t>
            </w:r>
          </w:p>
          <w:p w14:paraId="1BF070F5" w14:textId="2929E817" w:rsidR="0045236F" w:rsidRPr="0045236F" w:rsidRDefault="0045236F" w:rsidP="0045236F">
            <w:pPr>
              <w:widowControl w:val="0"/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 202</w:t>
            </w:r>
            <w:r w:rsidR="00E3009C">
              <w:rPr>
                <w:rFonts w:eastAsia="Aptos" w:cs="Times New Roman"/>
                <w:sz w:val="24"/>
                <w:szCs w:val="24"/>
              </w:rPr>
              <w:t>7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году – 1</w:t>
            </w:r>
            <w:r w:rsidR="00E3009C">
              <w:rPr>
                <w:rFonts w:eastAsia="Aptos" w:cs="Times New Roman"/>
                <w:sz w:val="24"/>
                <w:szCs w:val="24"/>
              </w:rPr>
              <w:t>1</w:t>
            </w:r>
            <w:r w:rsidRPr="0045236F">
              <w:rPr>
                <w:rFonts w:eastAsia="Aptos" w:cs="Times New Roman"/>
                <w:sz w:val="24"/>
                <w:szCs w:val="24"/>
              </w:rPr>
              <w:t>,</w:t>
            </w:r>
            <w:r w:rsidR="00081BAF" w:rsidRPr="00081BAF">
              <w:rPr>
                <w:rFonts w:eastAsia="Aptos" w:cs="Times New Roman"/>
                <w:sz w:val="24"/>
                <w:szCs w:val="24"/>
              </w:rPr>
              <w:t>0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</w:t>
            </w:r>
            <w:r w:rsidRPr="0045236F">
              <w:rPr>
                <w:rFonts w:eastAsia="Calibri" w:cs="Times New Roman"/>
                <w:sz w:val="24"/>
                <w:szCs w:val="24"/>
              </w:rPr>
              <w:t>тыс. пасс.-км на 1 жителя</w:t>
            </w:r>
            <w:r w:rsidR="00B64DB7">
              <w:rPr>
                <w:rFonts w:eastAsia="Calibri" w:cs="Times New Roman"/>
                <w:sz w:val="24"/>
                <w:szCs w:val="24"/>
              </w:rPr>
              <w:t>;</w:t>
            </w:r>
          </w:p>
          <w:p w14:paraId="722A14C8" w14:textId="1D633E0F" w:rsidR="0045236F" w:rsidRPr="0045236F" w:rsidRDefault="006D0105" w:rsidP="0045236F">
            <w:pPr>
              <w:widowControl w:val="0"/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3C6DBA">
              <w:rPr>
                <w:rFonts w:eastAsia="Aptos" w:cs="Times New Roman"/>
                <w:color w:val="000000" w:themeColor="text1"/>
                <w:sz w:val="24"/>
                <w:szCs w:val="24"/>
              </w:rPr>
              <w:t>в 202</w:t>
            </w:r>
            <w:r w:rsidR="00E3009C" w:rsidRPr="003C6DBA">
              <w:rPr>
                <w:rFonts w:eastAsia="Aptos" w:cs="Times New Roman"/>
                <w:color w:val="000000" w:themeColor="text1"/>
                <w:sz w:val="24"/>
                <w:szCs w:val="24"/>
              </w:rPr>
              <w:t>8</w:t>
            </w:r>
            <w:r w:rsidRPr="003C6DBA">
              <w:rPr>
                <w:rFonts w:eastAsia="Aptos" w:cs="Times New Roman"/>
                <w:color w:val="000000" w:themeColor="text1"/>
                <w:sz w:val="24"/>
                <w:szCs w:val="24"/>
              </w:rPr>
              <w:t xml:space="preserve"> году – </w:t>
            </w:r>
            <w:r w:rsidRPr="00101B8B">
              <w:rPr>
                <w:rFonts w:eastAsia="Aptos" w:cs="Times New Roman"/>
                <w:color w:val="333333"/>
                <w:sz w:val="24"/>
                <w:szCs w:val="24"/>
              </w:rPr>
              <w:t>1</w:t>
            </w:r>
            <w:r w:rsidR="00E3009C">
              <w:rPr>
                <w:rFonts w:eastAsia="Aptos" w:cs="Times New Roman"/>
                <w:color w:val="333333"/>
                <w:sz w:val="24"/>
                <w:szCs w:val="24"/>
              </w:rPr>
              <w:t>2</w:t>
            </w:r>
            <w:r w:rsidRPr="00101B8B">
              <w:rPr>
                <w:rFonts w:eastAsia="Aptos" w:cs="Times New Roman"/>
                <w:color w:val="333333"/>
                <w:sz w:val="24"/>
                <w:szCs w:val="24"/>
              </w:rPr>
              <w:t>,</w:t>
            </w:r>
            <w:r w:rsidR="00E3009C">
              <w:rPr>
                <w:rFonts w:eastAsia="Aptos" w:cs="Times New Roman"/>
                <w:color w:val="333333"/>
                <w:sz w:val="24"/>
                <w:szCs w:val="24"/>
              </w:rPr>
              <w:t>0</w:t>
            </w:r>
            <w:r w:rsidR="0045236F" w:rsidRPr="00101B8B">
              <w:rPr>
                <w:rFonts w:eastAsia="Aptos" w:cs="Times New Roman"/>
                <w:color w:val="333333"/>
                <w:sz w:val="24"/>
                <w:szCs w:val="24"/>
              </w:rPr>
              <w:t xml:space="preserve"> </w:t>
            </w:r>
            <w:r w:rsidR="0045236F" w:rsidRPr="00101B8B">
              <w:rPr>
                <w:rFonts w:eastAsia="Calibri" w:cs="Times New Roman"/>
                <w:sz w:val="24"/>
                <w:szCs w:val="24"/>
              </w:rPr>
              <w:t>тыс. пасс.-км на 1 жителя</w:t>
            </w:r>
          </w:p>
          <w:p w14:paraId="536C3C2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</w:p>
        </w:tc>
      </w:tr>
      <w:tr w:rsidR="0045236F" w:rsidRPr="0045236F" w14:paraId="3F084E01" w14:textId="77777777" w:rsidTr="00F935E2">
        <w:tc>
          <w:tcPr>
            <w:tcW w:w="10201" w:type="dxa"/>
            <w:gridSpan w:val="4"/>
          </w:tcPr>
          <w:p w14:paraId="126EC85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509A7656" w14:textId="77777777" w:rsidTr="00F935E2">
        <w:tc>
          <w:tcPr>
            <w:tcW w:w="562" w:type="dxa"/>
          </w:tcPr>
          <w:p w14:paraId="3CA5502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15.</w:t>
            </w:r>
          </w:p>
        </w:tc>
        <w:tc>
          <w:tcPr>
            <w:tcW w:w="3753" w:type="dxa"/>
          </w:tcPr>
          <w:p w14:paraId="2D00050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2126" w:type="dxa"/>
          </w:tcPr>
          <w:p w14:paraId="74CE1E8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России, Минфин России</w:t>
            </w:r>
          </w:p>
        </w:tc>
        <w:tc>
          <w:tcPr>
            <w:tcW w:w="3760" w:type="dxa"/>
          </w:tcPr>
          <w:p w14:paraId="22772A32" w14:textId="77777777" w:rsidR="0045236F" w:rsidRPr="0045236F" w:rsidRDefault="00E3009C" w:rsidP="0045236F">
            <w:pPr>
              <w:widowControl w:val="0"/>
              <w:tabs>
                <w:tab w:val="left" w:pos="1680"/>
              </w:tabs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>
              <w:rPr>
                <w:rFonts w:eastAsia="Aptos" w:cs="Times New Roman"/>
                <w:sz w:val="24"/>
                <w:szCs w:val="24"/>
              </w:rPr>
              <w:t>55 115 347</w:t>
            </w:r>
          </w:p>
        </w:tc>
      </w:tr>
      <w:tr w:rsidR="0045236F" w:rsidRPr="0045236F" w14:paraId="6DD42F49" w14:textId="77777777" w:rsidTr="00F935E2">
        <w:tc>
          <w:tcPr>
            <w:tcW w:w="562" w:type="dxa"/>
          </w:tcPr>
          <w:p w14:paraId="50BAA79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16.</w:t>
            </w:r>
          </w:p>
        </w:tc>
        <w:tc>
          <w:tcPr>
            <w:tcW w:w="3753" w:type="dxa"/>
          </w:tcPr>
          <w:p w14:paraId="23BC50B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2126" w:type="dxa"/>
          </w:tcPr>
          <w:p w14:paraId="0A70E51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Минфин России</w:t>
            </w:r>
          </w:p>
        </w:tc>
        <w:tc>
          <w:tcPr>
            <w:tcW w:w="3760" w:type="dxa"/>
          </w:tcPr>
          <w:p w14:paraId="2811FCE0" w14:textId="33212EBD" w:rsidR="0045236F" w:rsidRPr="00DD2517" w:rsidRDefault="0045236F" w:rsidP="0045236F">
            <w:pPr>
              <w:widowControl w:val="0"/>
              <w:spacing w:line="240" w:lineRule="auto"/>
              <w:rPr>
                <w:rFonts w:eastAsia="Aptos" w:cs="Times New Roman"/>
                <w:color w:val="FF0000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 202</w:t>
            </w:r>
            <w:r w:rsidR="00E3009C">
              <w:rPr>
                <w:rFonts w:eastAsia="Aptos" w:cs="Times New Roman"/>
                <w:sz w:val="24"/>
                <w:szCs w:val="24"/>
              </w:rPr>
              <w:t>5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году –</w:t>
            </w:r>
            <w:r w:rsidR="00E840C5">
              <w:rPr>
                <w:rFonts w:eastAsia="Aptos" w:cs="Times New Roman"/>
                <w:sz w:val="24"/>
                <w:szCs w:val="24"/>
              </w:rPr>
              <w:t xml:space="preserve"> </w:t>
            </w:r>
            <w:r w:rsidR="00DD2517" w:rsidRPr="00E840C5">
              <w:rPr>
                <w:rFonts w:eastAsia="Aptos" w:cs="Times New Roman"/>
                <w:sz w:val="24"/>
                <w:szCs w:val="24"/>
              </w:rPr>
              <w:t>66 123183,8</w:t>
            </w:r>
            <w:r w:rsidR="00B64DB7">
              <w:rPr>
                <w:rFonts w:eastAsia="Aptos" w:cs="Times New Roman"/>
                <w:sz w:val="24"/>
                <w:szCs w:val="24"/>
              </w:rPr>
              <w:t>;</w:t>
            </w:r>
          </w:p>
          <w:p w14:paraId="551EDC77" w14:textId="1B0AC8E0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 202</w:t>
            </w:r>
            <w:r w:rsidR="00E3009C">
              <w:rPr>
                <w:rFonts w:eastAsia="Aptos" w:cs="Times New Roman"/>
                <w:sz w:val="24"/>
                <w:szCs w:val="24"/>
              </w:rPr>
              <w:t>6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году – </w:t>
            </w:r>
            <w:r w:rsidR="00E3009C">
              <w:rPr>
                <w:rFonts w:eastAsia="Aptos" w:cs="Times New Roman"/>
                <w:sz w:val="24"/>
                <w:szCs w:val="24"/>
              </w:rPr>
              <w:t>85</w:t>
            </w:r>
            <w:r w:rsidRPr="0045236F">
              <w:rPr>
                <w:rFonts w:eastAsia="Aptos" w:cs="Times New Roman"/>
                <w:sz w:val="24"/>
                <w:szCs w:val="24"/>
              </w:rPr>
              <w:t> </w:t>
            </w:r>
            <w:r w:rsidR="00E3009C">
              <w:rPr>
                <w:rFonts w:eastAsia="Aptos" w:cs="Times New Roman"/>
                <w:sz w:val="24"/>
                <w:szCs w:val="24"/>
              </w:rPr>
              <w:t>555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</w:t>
            </w:r>
            <w:r w:rsidR="00E3009C">
              <w:rPr>
                <w:rFonts w:eastAsia="Aptos" w:cs="Times New Roman"/>
                <w:sz w:val="24"/>
                <w:szCs w:val="24"/>
              </w:rPr>
              <w:t>687</w:t>
            </w:r>
            <w:r w:rsidRPr="0045236F">
              <w:rPr>
                <w:rFonts w:eastAsia="Aptos" w:cs="Times New Roman"/>
                <w:sz w:val="24"/>
                <w:szCs w:val="24"/>
              </w:rPr>
              <w:t>,</w:t>
            </w:r>
            <w:r w:rsidR="00E3009C">
              <w:rPr>
                <w:rFonts w:eastAsia="Aptos" w:cs="Times New Roman"/>
                <w:sz w:val="24"/>
                <w:szCs w:val="24"/>
              </w:rPr>
              <w:t>9</w:t>
            </w:r>
            <w:r w:rsidR="00B64DB7">
              <w:rPr>
                <w:rFonts w:eastAsia="Aptos" w:cs="Times New Roman"/>
                <w:sz w:val="24"/>
                <w:szCs w:val="24"/>
              </w:rPr>
              <w:t>;</w:t>
            </w:r>
          </w:p>
          <w:p w14:paraId="1BFC98D3" w14:textId="07C90668" w:rsidR="0045236F" w:rsidRPr="0045236F" w:rsidRDefault="0045236F" w:rsidP="0045236F">
            <w:pPr>
              <w:widowControl w:val="0"/>
              <w:tabs>
                <w:tab w:val="right" w:pos="3396"/>
              </w:tabs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 202</w:t>
            </w:r>
            <w:r w:rsidR="00E3009C">
              <w:rPr>
                <w:rFonts w:eastAsia="Aptos" w:cs="Times New Roman"/>
                <w:sz w:val="24"/>
                <w:szCs w:val="24"/>
              </w:rPr>
              <w:t>7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году – </w:t>
            </w:r>
            <w:r w:rsidR="00E3009C">
              <w:rPr>
                <w:rFonts w:eastAsia="Aptos" w:cs="Times New Roman"/>
                <w:sz w:val="24"/>
                <w:szCs w:val="24"/>
              </w:rPr>
              <w:t>91 622 324</w:t>
            </w:r>
            <w:r w:rsidRPr="0045236F">
              <w:rPr>
                <w:rFonts w:eastAsia="Aptos" w:cs="Times New Roman"/>
                <w:sz w:val="24"/>
                <w:szCs w:val="24"/>
              </w:rPr>
              <w:t>,</w:t>
            </w:r>
            <w:r w:rsidR="00E3009C">
              <w:rPr>
                <w:rFonts w:eastAsia="Aptos" w:cs="Times New Roman"/>
                <w:sz w:val="24"/>
                <w:szCs w:val="24"/>
              </w:rPr>
              <w:t>8</w:t>
            </w:r>
            <w:r w:rsidR="00B64DB7">
              <w:rPr>
                <w:rFonts w:eastAsia="Aptos" w:cs="Times New Roman"/>
                <w:sz w:val="24"/>
                <w:szCs w:val="24"/>
              </w:rPr>
              <w:t>;</w:t>
            </w:r>
          </w:p>
          <w:p w14:paraId="447F9717" w14:textId="03508F08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 202</w:t>
            </w:r>
            <w:r w:rsidR="00E3009C">
              <w:rPr>
                <w:rFonts w:eastAsia="Aptos" w:cs="Times New Roman"/>
                <w:sz w:val="24"/>
                <w:szCs w:val="24"/>
              </w:rPr>
              <w:t>8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году </w:t>
            </w:r>
            <w:r w:rsidRPr="00210A14">
              <w:rPr>
                <w:rFonts w:eastAsia="Aptos" w:cs="Times New Roman"/>
                <w:sz w:val="24"/>
                <w:szCs w:val="24"/>
              </w:rPr>
              <w:t xml:space="preserve">– </w:t>
            </w:r>
            <w:r w:rsidR="00E3009C" w:rsidRPr="00210A14">
              <w:rPr>
                <w:rFonts w:eastAsia="Aptos" w:cs="Times New Roman"/>
                <w:sz w:val="24"/>
                <w:szCs w:val="24"/>
              </w:rPr>
              <w:t>96 911 180,8</w:t>
            </w:r>
          </w:p>
        </w:tc>
      </w:tr>
      <w:tr w:rsidR="0045236F" w:rsidRPr="0045236F" w14:paraId="416DB7C4" w14:textId="77777777" w:rsidTr="00F935E2">
        <w:tc>
          <w:tcPr>
            <w:tcW w:w="562" w:type="dxa"/>
          </w:tcPr>
          <w:p w14:paraId="0026ECD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17.</w:t>
            </w:r>
          </w:p>
        </w:tc>
        <w:tc>
          <w:tcPr>
            <w:tcW w:w="3753" w:type="dxa"/>
          </w:tcPr>
          <w:p w14:paraId="7059E97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2126" w:type="dxa"/>
          </w:tcPr>
          <w:p w14:paraId="445EA53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</w:t>
            </w:r>
          </w:p>
        </w:tc>
        <w:tc>
          <w:tcPr>
            <w:tcW w:w="3760" w:type="dxa"/>
          </w:tcPr>
          <w:p w14:paraId="7DF52A8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</w:t>
            </w:r>
            <w:r w:rsidR="00E3009C">
              <w:rPr>
                <w:rFonts w:eastAsia="Aptos" w:cs="Times New Roman"/>
                <w:sz w:val="24"/>
                <w:szCs w:val="24"/>
              </w:rPr>
              <w:t> </w:t>
            </w:r>
            <w:r w:rsidRPr="0045236F">
              <w:rPr>
                <w:rFonts w:eastAsia="Aptos" w:cs="Times New Roman"/>
                <w:sz w:val="24"/>
                <w:szCs w:val="24"/>
              </w:rPr>
              <w:t>2</w:t>
            </w:r>
            <w:r w:rsidR="00E3009C">
              <w:rPr>
                <w:rFonts w:eastAsia="Aptos" w:cs="Times New Roman"/>
                <w:sz w:val="24"/>
                <w:szCs w:val="24"/>
              </w:rPr>
              <w:t>38 398</w:t>
            </w:r>
          </w:p>
        </w:tc>
      </w:tr>
      <w:tr w:rsidR="0045236F" w:rsidRPr="0045236F" w14:paraId="577F4A42" w14:textId="77777777" w:rsidTr="00F935E2">
        <w:tc>
          <w:tcPr>
            <w:tcW w:w="562" w:type="dxa"/>
          </w:tcPr>
          <w:p w14:paraId="292FA68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18.</w:t>
            </w:r>
          </w:p>
        </w:tc>
        <w:tc>
          <w:tcPr>
            <w:tcW w:w="3753" w:type="dxa"/>
          </w:tcPr>
          <w:p w14:paraId="241572F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2126" w:type="dxa"/>
          </w:tcPr>
          <w:p w14:paraId="65E7943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</w:t>
            </w:r>
          </w:p>
        </w:tc>
        <w:tc>
          <w:tcPr>
            <w:tcW w:w="3760" w:type="dxa"/>
          </w:tcPr>
          <w:p w14:paraId="002CF35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4</w:t>
            </w:r>
            <w:r w:rsidR="00E3009C">
              <w:rPr>
                <w:rFonts w:eastAsia="Aptos" w:cs="Times New Roman"/>
                <w:sz w:val="24"/>
                <w:szCs w:val="24"/>
              </w:rPr>
              <w:t>76</w:t>
            </w:r>
          </w:p>
        </w:tc>
      </w:tr>
      <w:tr w:rsidR="0045236F" w:rsidRPr="0045236F" w14:paraId="17B9277B" w14:textId="77777777" w:rsidTr="00F935E2">
        <w:tc>
          <w:tcPr>
            <w:tcW w:w="562" w:type="dxa"/>
          </w:tcPr>
          <w:p w14:paraId="4950AC0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19.</w:t>
            </w:r>
          </w:p>
        </w:tc>
        <w:tc>
          <w:tcPr>
            <w:tcW w:w="3753" w:type="dxa"/>
          </w:tcPr>
          <w:p w14:paraId="36E47FE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2126" w:type="dxa"/>
          </w:tcPr>
          <w:p w14:paraId="770BA85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</w:t>
            </w:r>
          </w:p>
        </w:tc>
        <w:tc>
          <w:tcPr>
            <w:tcW w:w="3760" w:type="dxa"/>
          </w:tcPr>
          <w:p w14:paraId="15451EB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н/д</w:t>
            </w:r>
          </w:p>
        </w:tc>
      </w:tr>
      <w:tr w:rsidR="0045236F" w:rsidRPr="0045236F" w14:paraId="00215A51" w14:textId="77777777" w:rsidTr="003C6DBA">
        <w:trPr>
          <w:trHeight w:val="4424"/>
        </w:trPr>
        <w:tc>
          <w:tcPr>
            <w:tcW w:w="562" w:type="dxa"/>
          </w:tcPr>
          <w:p w14:paraId="352C65F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20.</w:t>
            </w:r>
          </w:p>
        </w:tc>
        <w:tc>
          <w:tcPr>
            <w:tcW w:w="3753" w:type="dxa"/>
          </w:tcPr>
          <w:p w14:paraId="035064C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126" w:type="dxa"/>
          </w:tcPr>
          <w:p w14:paraId="3E3650E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</w:t>
            </w:r>
          </w:p>
        </w:tc>
        <w:tc>
          <w:tcPr>
            <w:tcW w:w="3760" w:type="dxa"/>
          </w:tcPr>
          <w:p w14:paraId="44C9788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н/д</w:t>
            </w:r>
          </w:p>
        </w:tc>
      </w:tr>
    </w:tbl>
    <w:p w14:paraId="1A927A4B" w14:textId="77777777" w:rsidR="0045236F" w:rsidRDefault="0045236F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1FB89A56" w14:textId="77777777" w:rsidR="003C6DBA" w:rsidRDefault="003C6DBA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08058FEA" w14:textId="77777777" w:rsidR="003C6DBA" w:rsidRPr="0045236F" w:rsidRDefault="003C6DBA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006A50D0" w14:textId="77777777" w:rsidR="0045236F" w:rsidRPr="003C6DBA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3C6DBA">
        <w:rPr>
          <w:rFonts w:eastAsia="Aptos" w:cs="Times New Roman"/>
          <w:sz w:val="24"/>
          <w:szCs w:val="24"/>
        </w:rPr>
        <w:t>ПАСПОРТ НАЛОГОВОГО РАСХОДА РОССИЙСКОЙ ФЕДЕРАЦИИ</w:t>
      </w:r>
    </w:p>
    <w:p w14:paraId="09AAFAF0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bCs/>
          <w:sz w:val="24"/>
          <w:szCs w:val="24"/>
        </w:rPr>
      </w:pPr>
      <w:bookmarkStart w:id="2" w:name="_Toc68167275"/>
      <w:r w:rsidRPr="0045236F">
        <w:rPr>
          <w:rFonts w:eastAsia="Aptos" w:cs="Times New Roman"/>
          <w:sz w:val="24"/>
          <w:szCs w:val="24"/>
        </w:rPr>
        <w:t>«Освобождение от уплаты НДС реализации работ, связанных с осуществлением регулярных</w:t>
      </w:r>
      <w:r w:rsidRPr="0045236F">
        <w:rPr>
          <w:rFonts w:eastAsia="Aptos" w:cs="Times New Roman"/>
          <w:sz w:val="24"/>
          <w:szCs w:val="24"/>
          <w:lang w:val="en-US"/>
        </w:rPr>
        <w:t> </w:t>
      </w:r>
      <w:r w:rsidRPr="0045236F">
        <w:rPr>
          <w:rFonts w:eastAsia="Aptos" w:cs="Times New Roman"/>
          <w:sz w:val="24"/>
          <w:szCs w:val="24"/>
        </w:rPr>
        <w:t>перевозок пассажиров и багажа автомобильным транспортом»</w:t>
      </w:r>
      <w:bookmarkEnd w:id="2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3854"/>
        <w:gridCol w:w="2126"/>
        <w:gridCol w:w="3760"/>
      </w:tblGrid>
      <w:tr w:rsidR="0045236F" w:rsidRPr="0045236F" w14:paraId="1CC98FAF" w14:textId="77777777" w:rsidTr="00F935E2">
        <w:tc>
          <w:tcPr>
            <w:tcW w:w="4315" w:type="dxa"/>
            <w:gridSpan w:val="2"/>
          </w:tcPr>
          <w:p w14:paraId="7F6977C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126" w:type="dxa"/>
          </w:tcPr>
          <w:p w14:paraId="0C24D36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3760" w:type="dxa"/>
          </w:tcPr>
          <w:p w14:paraId="7BCDAF43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5A4917FA" w14:textId="77777777" w:rsidTr="00F935E2">
        <w:trPr>
          <w:trHeight w:val="235"/>
        </w:trPr>
        <w:tc>
          <w:tcPr>
            <w:tcW w:w="10201" w:type="dxa"/>
            <w:gridSpan w:val="4"/>
          </w:tcPr>
          <w:p w14:paraId="7B99E73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3BB216F4" w14:textId="77777777" w:rsidTr="00F935E2">
        <w:tc>
          <w:tcPr>
            <w:tcW w:w="461" w:type="dxa"/>
          </w:tcPr>
          <w:p w14:paraId="4129C5B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1.</w:t>
            </w:r>
          </w:p>
        </w:tc>
        <w:tc>
          <w:tcPr>
            <w:tcW w:w="3854" w:type="dxa"/>
          </w:tcPr>
          <w:p w14:paraId="7A93970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2126" w:type="dxa"/>
          </w:tcPr>
          <w:p w14:paraId="0B170B8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760" w:type="dxa"/>
          </w:tcPr>
          <w:p w14:paraId="0E21A48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Налог на добавленную стоимость</w:t>
            </w:r>
          </w:p>
        </w:tc>
      </w:tr>
      <w:tr w:rsidR="0045236F" w:rsidRPr="0045236F" w14:paraId="374533CB" w14:textId="77777777" w:rsidTr="00F935E2">
        <w:tc>
          <w:tcPr>
            <w:tcW w:w="461" w:type="dxa"/>
          </w:tcPr>
          <w:p w14:paraId="3A2759C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2.</w:t>
            </w:r>
          </w:p>
        </w:tc>
        <w:tc>
          <w:tcPr>
            <w:tcW w:w="3854" w:type="dxa"/>
          </w:tcPr>
          <w:p w14:paraId="12ACA1B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2126" w:type="dxa"/>
          </w:tcPr>
          <w:p w14:paraId="03C451E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760" w:type="dxa"/>
          </w:tcPr>
          <w:p w14:paraId="1D85F64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 xml:space="preserve">Налоговый кодекс Российской Федерации (в ред. от 30.10.2018 </w:t>
            </w:r>
            <w:r w:rsidRPr="0045236F">
              <w:rPr>
                <w:rFonts w:eastAsia="Aptos" w:cs="Times New Roman"/>
                <w:sz w:val="24"/>
                <w:szCs w:val="24"/>
              </w:rPr>
              <w:br/>
              <w:t>№ 392-ФЗ) ст. 149/п. 2/пп.7.1</w:t>
            </w:r>
          </w:p>
        </w:tc>
      </w:tr>
      <w:tr w:rsidR="0045236F" w:rsidRPr="0045236F" w14:paraId="2FEF1D51" w14:textId="77777777" w:rsidTr="00F935E2">
        <w:tc>
          <w:tcPr>
            <w:tcW w:w="461" w:type="dxa"/>
          </w:tcPr>
          <w:p w14:paraId="74E0C93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3.</w:t>
            </w:r>
          </w:p>
        </w:tc>
        <w:tc>
          <w:tcPr>
            <w:tcW w:w="3854" w:type="dxa"/>
          </w:tcPr>
          <w:p w14:paraId="6E940DF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2126" w:type="dxa"/>
          </w:tcPr>
          <w:p w14:paraId="40E94FA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760" w:type="dxa"/>
          </w:tcPr>
          <w:p w14:paraId="51A1315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Юридические лица / индивидуальные предприниматели</w:t>
            </w:r>
          </w:p>
        </w:tc>
      </w:tr>
      <w:tr w:rsidR="0045236F" w:rsidRPr="0045236F" w14:paraId="56413DE6" w14:textId="77777777" w:rsidTr="00F935E2">
        <w:trPr>
          <w:trHeight w:val="559"/>
        </w:trPr>
        <w:tc>
          <w:tcPr>
            <w:tcW w:w="461" w:type="dxa"/>
          </w:tcPr>
          <w:p w14:paraId="03447B2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4.</w:t>
            </w:r>
          </w:p>
        </w:tc>
        <w:tc>
          <w:tcPr>
            <w:tcW w:w="3854" w:type="dxa"/>
          </w:tcPr>
          <w:p w14:paraId="7536438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3DC8F473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760" w:type="dxa"/>
            <w:vAlign w:val="center"/>
          </w:tcPr>
          <w:p w14:paraId="6156B3E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на основании государственного или муниципального контракта</w:t>
            </w:r>
          </w:p>
        </w:tc>
      </w:tr>
      <w:tr w:rsidR="0045236F" w:rsidRPr="0045236F" w14:paraId="71087CEF" w14:textId="77777777" w:rsidTr="00F935E2">
        <w:tc>
          <w:tcPr>
            <w:tcW w:w="461" w:type="dxa"/>
          </w:tcPr>
          <w:p w14:paraId="1FF0803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5.</w:t>
            </w:r>
          </w:p>
        </w:tc>
        <w:tc>
          <w:tcPr>
            <w:tcW w:w="3854" w:type="dxa"/>
          </w:tcPr>
          <w:p w14:paraId="68747C4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2126" w:type="dxa"/>
          </w:tcPr>
          <w:p w14:paraId="57D07AA5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760" w:type="dxa"/>
          </w:tcPr>
          <w:p w14:paraId="73FDF76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Организации, которым выданы лицензии на осуществление деятельности по перевозке пассажиров и багажа автобусами и городским наземным электрическим транспортом</w:t>
            </w:r>
          </w:p>
        </w:tc>
      </w:tr>
      <w:tr w:rsidR="0045236F" w:rsidRPr="0045236F" w14:paraId="7F78EE88" w14:textId="77777777" w:rsidTr="00F935E2">
        <w:tc>
          <w:tcPr>
            <w:tcW w:w="461" w:type="dxa"/>
          </w:tcPr>
          <w:p w14:paraId="6DADD34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6.</w:t>
            </w:r>
          </w:p>
        </w:tc>
        <w:tc>
          <w:tcPr>
            <w:tcW w:w="3854" w:type="dxa"/>
          </w:tcPr>
          <w:p w14:paraId="408F781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5AFF5C87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760" w:type="dxa"/>
          </w:tcPr>
          <w:p w14:paraId="118D942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до 2001 года</w:t>
            </w:r>
          </w:p>
        </w:tc>
      </w:tr>
      <w:tr w:rsidR="0045236F" w:rsidRPr="0045236F" w14:paraId="7F33C66A" w14:textId="77777777" w:rsidTr="00F935E2">
        <w:tc>
          <w:tcPr>
            <w:tcW w:w="461" w:type="dxa"/>
          </w:tcPr>
          <w:p w14:paraId="5D63E63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7.</w:t>
            </w:r>
          </w:p>
        </w:tc>
        <w:tc>
          <w:tcPr>
            <w:tcW w:w="3854" w:type="dxa"/>
          </w:tcPr>
          <w:p w14:paraId="5C83D44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48736AC7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-</w:t>
            </w:r>
          </w:p>
        </w:tc>
        <w:tc>
          <w:tcPr>
            <w:tcW w:w="3760" w:type="dxa"/>
          </w:tcPr>
          <w:p w14:paraId="0ED43CF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–</w:t>
            </w:r>
          </w:p>
        </w:tc>
      </w:tr>
      <w:tr w:rsidR="0045236F" w:rsidRPr="0045236F" w14:paraId="0F68BA7D" w14:textId="77777777" w:rsidTr="00F935E2">
        <w:tc>
          <w:tcPr>
            <w:tcW w:w="10201" w:type="dxa"/>
            <w:gridSpan w:val="4"/>
            <w:vAlign w:val="center"/>
          </w:tcPr>
          <w:p w14:paraId="004FC5E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0475240A" w14:textId="77777777" w:rsidTr="00F935E2">
        <w:trPr>
          <w:trHeight w:val="559"/>
        </w:trPr>
        <w:tc>
          <w:tcPr>
            <w:tcW w:w="461" w:type="dxa"/>
          </w:tcPr>
          <w:p w14:paraId="3FC7196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8.</w:t>
            </w:r>
          </w:p>
        </w:tc>
        <w:tc>
          <w:tcPr>
            <w:tcW w:w="3854" w:type="dxa"/>
          </w:tcPr>
          <w:p w14:paraId="5425DA3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2126" w:type="dxa"/>
          </w:tcPr>
          <w:p w14:paraId="4B314792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760" w:type="dxa"/>
          </w:tcPr>
          <w:p w14:paraId="3C9392D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Социальная</w:t>
            </w:r>
          </w:p>
        </w:tc>
      </w:tr>
      <w:tr w:rsidR="0045236F" w:rsidRPr="0045236F" w14:paraId="79ECC5F0" w14:textId="77777777" w:rsidTr="00F935E2">
        <w:trPr>
          <w:trHeight w:val="987"/>
        </w:trPr>
        <w:tc>
          <w:tcPr>
            <w:tcW w:w="461" w:type="dxa"/>
          </w:tcPr>
          <w:p w14:paraId="1CF4569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9</w:t>
            </w:r>
          </w:p>
        </w:tc>
        <w:tc>
          <w:tcPr>
            <w:tcW w:w="3854" w:type="dxa"/>
          </w:tcPr>
          <w:p w14:paraId="64ABD41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2EF3AD3A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760" w:type="dxa"/>
          </w:tcPr>
          <w:p w14:paraId="5549591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Повышение доступности качественных транспортных услуг для обеспечения транспортной подвижности населения</w:t>
            </w:r>
          </w:p>
        </w:tc>
      </w:tr>
      <w:tr w:rsidR="0045236F" w:rsidRPr="0045236F" w14:paraId="7CD853F5" w14:textId="77777777" w:rsidTr="00F935E2">
        <w:tc>
          <w:tcPr>
            <w:tcW w:w="461" w:type="dxa"/>
          </w:tcPr>
          <w:p w14:paraId="0B72739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10.</w:t>
            </w:r>
          </w:p>
        </w:tc>
        <w:tc>
          <w:tcPr>
            <w:tcW w:w="3854" w:type="dxa"/>
          </w:tcPr>
          <w:p w14:paraId="40C81A0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социально–экономической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579B59A8" w14:textId="5D5EBAA8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перечень налоговых расходов Российской Федерации</w:t>
            </w:r>
            <w:r w:rsidR="006E2BCC">
              <w:rPr>
                <w:rFonts w:eastAsia="Aptos" w:cs="Times New Roman"/>
                <w:sz w:val="24"/>
                <w:szCs w:val="24"/>
              </w:rPr>
              <w:t>,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Минтранс России</w:t>
            </w:r>
          </w:p>
        </w:tc>
        <w:tc>
          <w:tcPr>
            <w:tcW w:w="3760" w:type="dxa"/>
          </w:tcPr>
          <w:p w14:paraId="7DCB5712" w14:textId="77777777" w:rsidR="0045236F" w:rsidRPr="0045236F" w:rsidRDefault="00C5512E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>
              <w:rPr>
                <w:rFonts w:eastAsia="Aptos" w:cs="Times New Roman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698D2614" w14:textId="77777777" w:rsidTr="00F935E2">
        <w:tc>
          <w:tcPr>
            <w:tcW w:w="461" w:type="dxa"/>
          </w:tcPr>
          <w:p w14:paraId="1219D91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11.</w:t>
            </w:r>
          </w:p>
        </w:tc>
        <w:tc>
          <w:tcPr>
            <w:tcW w:w="3854" w:type="dxa"/>
          </w:tcPr>
          <w:p w14:paraId="04AAF1C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2D0AE4C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Минтранс России</w:t>
            </w:r>
          </w:p>
        </w:tc>
        <w:tc>
          <w:tcPr>
            <w:tcW w:w="3760" w:type="dxa"/>
          </w:tcPr>
          <w:p w14:paraId="15F816B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Повышение доступности качественных транспортных услуг для обеспечения транспортной подвижности населения на уровне 14,2 тыс. пасс.-км на 1 жителя</w:t>
            </w:r>
          </w:p>
        </w:tc>
      </w:tr>
      <w:tr w:rsidR="0045236F" w:rsidRPr="0045236F" w14:paraId="06054F99" w14:textId="77777777" w:rsidTr="00F935E2">
        <w:tc>
          <w:tcPr>
            <w:tcW w:w="461" w:type="dxa"/>
          </w:tcPr>
          <w:p w14:paraId="66FAA9C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12</w:t>
            </w:r>
          </w:p>
        </w:tc>
        <w:tc>
          <w:tcPr>
            <w:tcW w:w="3854" w:type="dxa"/>
          </w:tcPr>
          <w:p w14:paraId="395103D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 xml:space="preserve">Показатели (индикаторы) достижения целей государственных программ Российской Федерации и (или) целей социально-экономической политики Российской Федерации, </w:t>
            </w:r>
            <w:proofErr w:type="spellStart"/>
            <w:r w:rsidRPr="0045236F">
              <w:rPr>
                <w:rFonts w:eastAsia="Aptos" w:cs="Times New Roman"/>
                <w:sz w:val="24"/>
                <w:szCs w:val="24"/>
              </w:rPr>
              <w:t>неотносящихся</w:t>
            </w:r>
            <w:proofErr w:type="spellEnd"/>
            <w:r w:rsidRPr="0045236F">
              <w:rPr>
                <w:rFonts w:eastAsia="Aptos" w:cs="Times New Roman"/>
                <w:sz w:val="24"/>
                <w:szCs w:val="24"/>
              </w:rPr>
              <w:t xml:space="preserve">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740C942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760" w:type="dxa"/>
          </w:tcPr>
          <w:p w14:paraId="73B0E206" w14:textId="5C57882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Тран</w:t>
            </w:r>
            <w:r w:rsidR="00EC3A59">
              <w:rPr>
                <w:rFonts w:eastAsia="Aptos" w:cs="Times New Roman"/>
                <w:sz w:val="24"/>
                <w:szCs w:val="24"/>
              </w:rPr>
              <w:t xml:space="preserve">спортная подвижность населения, 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тыс. пасс.-км </w:t>
            </w:r>
            <w:r w:rsidR="00EC3A59">
              <w:rPr>
                <w:rFonts w:eastAsia="Aptos" w:cs="Times New Roman"/>
                <w:sz w:val="24"/>
                <w:szCs w:val="24"/>
              </w:rPr>
              <w:br/>
            </w:r>
            <w:r w:rsidRPr="0045236F">
              <w:rPr>
                <w:rFonts w:eastAsia="Aptos" w:cs="Times New Roman"/>
                <w:sz w:val="24"/>
                <w:szCs w:val="24"/>
              </w:rPr>
              <w:t>на 1 жителя</w:t>
            </w:r>
          </w:p>
          <w:p w14:paraId="63DBE5A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</w:p>
        </w:tc>
      </w:tr>
      <w:tr w:rsidR="0045236F" w:rsidRPr="0045236F" w14:paraId="1B67CE35" w14:textId="77777777" w:rsidTr="00F935E2">
        <w:tc>
          <w:tcPr>
            <w:tcW w:w="461" w:type="dxa"/>
          </w:tcPr>
          <w:p w14:paraId="14CB489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13.</w:t>
            </w:r>
          </w:p>
        </w:tc>
        <w:tc>
          <w:tcPr>
            <w:tcW w:w="3854" w:type="dxa"/>
          </w:tcPr>
          <w:p w14:paraId="55ACC8E8" w14:textId="264BBE5E" w:rsidR="0045236F" w:rsidRPr="0045236F" w:rsidRDefault="0045236F" w:rsidP="006E2BCC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</w:t>
            </w:r>
            <w:r w:rsidR="006E2BCC">
              <w:rPr>
                <w:rFonts w:eastAsia="Aptos" w:cs="Times New Roman"/>
                <w:sz w:val="24"/>
                <w:szCs w:val="24"/>
              </w:rPr>
              <w:t>-</w:t>
            </w:r>
            <w:r w:rsidRPr="0045236F">
              <w:rPr>
                <w:rFonts w:eastAsia="Aptos" w:cs="Times New Roman"/>
                <w:sz w:val="24"/>
                <w:szCs w:val="24"/>
              </w:rPr>
              <w:t>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60A45661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760" w:type="dxa"/>
          </w:tcPr>
          <w:p w14:paraId="1B92A8DF" w14:textId="250F1A62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Транспортная подвижность населения, в 202</w:t>
            </w:r>
            <w:r w:rsidR="00081BAF" w:rsidRPr="00081BAF">
              <w:rPr>
                <w:rFonts w:eastAsia="Aptos" w:cs="Times New Roman"/>
                <w:sz w:val="24"/>
                <w:szCs w:val="24"/>
              </w:rPr>
              <w:t>4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году – 8,</w:t>
            </w:r>
            <w:r w:rsidR="00081BAF" w:rsidRPr="00081BAF">
              <w:rPr>
                <w:rFonts w:eastAsia="Aptos" w:cs="Times New Roman"/>
                <w:sz w:val="24"/>
                <w:szCs w:val="24"/>
              </w:rPr>
              <w:t>3</w:t>
            </w:r>
            <w:r w:rsidR="004432C2">
              <w:rPr>
                <w:rFonts w:eastAsia="Aptos" w:cs="Times New Roman"/>
                <w:sz w:val="24"/>
                <w:szCs w:val="24"/>
              </w:rPr>
              <w:t xml:space="preserve"> тыс. </w:t>
            </w:r>
            <w:proofErr w:type="gramStart"/>
            <w:r w:rsidR="004432C2">
              <w:rPr>
                <w:rFonts w:eastAsia="Aptos" w:cs="Times New Roman"/>
                <w:sz w:val="24"/>
                <w:szCs w:val="24"/>
              </w:rPr>
              <w:t>пасс.-</w:t>
            </w:r>
            <w:proofErr w:type="gramEnd"/>
            <w:r w:rsidR="004432C2">
              <w:rPr>
                <w:rFonts w:eastAsia="Aptos" w:cs="Times New Roman"/>
                <w:sz w:val="24"/>
                <w:szCs w:val="24"/>
              </w:rPr>
              <w:t xml:space="preserve"> км на 1 жителя</w:t>
            </w:r>
          </w:p>
          <w:p w14:paraId="6465407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</w:p>
        </w:tc>
      </w:tr>
      <w:tr w:rsidR="0045236F" w:rsidRPr="0045236F" w14:paraId="6DE0403F" w14:textId="77777777" w:rsidTr="00F935E2">
        <w:tc>
          <w:tcPr>
            <w:tcW w:w="461" w:type="dxa"/>
          </w:tcPr>
          <w:p w14:paraId="785E961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14.</w:t>
            </w:r>
          </w:p>
        </w:tc>
        <w:tc>
          <w:tcPr>
            <w:tcW w:w="3854" w:type="dxa"/>
          </w:tcPr>
          <w:p w14:paraId="5FB05A66" w14:textId="3176051E" w:rsidR="0045236F" w:rsidRPr="0045236F" w:rsidRDefault="0045236F" w:rsidP="006E2BCC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</w:t>
            </w:r>
            <w:r w:rsidR="006E2BCC">
              <w:rPr>
                <w:rFonts w:eastAsia="Aptos" w:cs="Times New Roman"/>
                <w:sz w:val="24"/>
                <w:szCs w:val="24"/>
              </w:rPr>
              <w:t>-</w:t>
            </w:r>
            <w:r w:rsidRPr="0045236F">
              <w:rPr>
                <w:rFonts w:eastAsia="Aptos" w:cs="Times New Roman"/>
                <w:sz w:val="24"/>
                <w:szCs w:val="24"/>
              </w:rPr>
              <w:t>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2126" w:type="dxa"/>
          </w:tcPr>
          <w:p w14:paraId="0B88F2DE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760" w:type="dxa"/>
          </w:tcPr>
          <w:p w14:paraId="1FD9F323" w14:textId="77777777" w:rsidR="0045236F" w:rsidRPr="006E2BCC" w:rsidRDefault="0045236F" w:rsidP="0045236F">
            <w:pPr>
              <w:widowControl w:val="0"/>
              <w:spacing w:line="240" w:lineRule="auto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6E2BCC">
              <w:rPr>
                <w:rFonts w:eastAsia="Aptos" w:cs="Times New Roman"/>
                <w:color w:val="000000" w:themeColor="text1"/>
                <w:sz w:val="24"/>
                <w:szCs w:val="24"/>
              </w:rPr>
              <w:t>Транспортная подвижность населения:</w:t>
            </w:r>
          </w:p>
          <w:p w14:paraId="147588DE" w14:textId="77777777" w:rsidR="00081BAF" w:rsidRPr="006E2BCC" w:rsidRDefault="00081BAF" w:rsidP="00081BAF">
            <w:pPr>
              <w:widowControl w:val="0"/>
              <w:spacing w:line="240" w:lineRule="auto"/>
              <w:rPr>
                <w:rFonts w:eastAsia="Aptos" w:cs="Times New Roman"/>
                <w:color w:val="000000" w:themeColor="text1"/>
                <w:sz w:val="24"/>
                <w:szCs w:val="24"/>
              </w:rPr>
            </w:pPr>
            <w:r w:rsidRPr="006E2BCC">
              <w:rPr>
                <w:rFonts w:eastAsia="Aptos" w:cs="Times New Roman"/>
                <w:color w:val="000000" w:themeColor="text1"/>
                <w:sz w:val="24"/>
                <w:szCs w:val="24"/>
              </w:rPr>
              <w:t xml:space="preserve">в 2025 году – </w:t>
            </w:r>
            <w:r w:rsidRPr="006E2BCC">
              <w:rPr>
                <w:rFonts w:eastAsia="Calibri" w:cs="Times New Roman"/>
                <w:color w:val="000000" w:themeColor="text1"/>
                <w:sz w:val="24"/>
                <w:szCs w:val="24"/>
              </w:rPr>
              <w:t>9,0 тыс. пасс.-км на 1 жителя</w:t>
            </w:r>
            <w:r w:rsidRPr="006E2BCC">
              <w:rPr>
                <w:rFonts w:eastAsia="Aptos" w:cs="Times New Roman"/>
                <w:color w:val="000000" w:themeColor="text1"/>
                <w:sz w:val="24"/>
                <w:szCs w:val="24"/>
              </w:rPr>
              <w:t>;</w:t>
            </w:r>
          </w:p>
          <w:p w14:paraId="7C105867" w14:textId="77777777" w:rsidR="00081BAF" w:rsidRPr="006E2BCC" w:rsidRDefault="00081BAF" w:rsidP="00081BAF">
            <w:pPr>
              <w:widowControl w:val="0"/>
              <w:spacing w:line="240" w:lineRule="auto"/>
              <w:rPr>
                <w:rFonts w:eastAsia="Aptos" w:cs="Times New Roman"/>
                <w:color w:val="000000" w:themeColor="text1"/>
                <w:sz w:val="24"/>
                <w:szCs w:val="24"/>
              </w:rPr>
            </w:pPr>
            <w:r w:rsidRPr="006E2BCC">
              <w:rPr>
                <w:rFonts w:eastAsia="Aptos" w:cs="Times New Roman"/>
                <w:color w:val="000000" w:themeColor="text1"/>
                <w:sz w:val="24"/>
                <w:szCs w:val="24"/>
              </w:rPr>
              <w:t xml:space="preserve">в 2026 году – 10,0 </w:t>
            </w:r>
            <w:r w:rsidRPr="006E2BCC">
              <w:rPr>
                <w:rFonts w:eastAsia="Calibri" w:cs="Times New Roman"/>
                <w:color w:val="000000" w:themeColor="text1"/>
                <w:sz w:val="24"/>
                <w:szCs w:val="24"/>
              </w:rPr>
              <w:t>тыс. пасс.-км на 1 жителя</w:t>
            </w:r>
            <w:r w:rsidRPr="006E2BCC">
              <w:rPr>
                <w:rFonts w:eastAsia="Aptos" w:cs="Times New Roman"/>
                <w:color w:val="000000" w:themeColor="text1"/>
                <w:sz w:val="24"/>
                <w:szCs w:val="24"/>
              </w:rPr>
              <w:t>;</w:t>
            </w:r>
          </w:p>
          <w:p w14:paraId="1A1C6A9F" w14:textId="51643811" w:rsidR="00081BAF" w:rsidRPr="006E2BCC" w:rsidRDefault="00081BAF" w:rsidP="00081BAF">
            <w:pPr>
              <w:widowControl w:val="0"/>
              <w:spacing w:line="240" w:lineRule="auto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6E2BCC">
              <w:rPr>
                <w:rFonts w:eastAsia="Aptos" w:cs="Times New Roman"/>
                <w:color w:val="000000" w:themeColor="text1"/>
                <w:sz w:val="24"/>
                <w:szCs w:val="24"/>
              </w:rPr>
              <w:t xml:space="preserve">в 2027 году – 11,0 </w:t>
            </w:r>
            <w:r w:rsidRPr="006E2BCC">
              <w:rPr>
                <w:rFonts w:eastAsia="Calibri" w:cs="Times New Roman"/>
                <w:color w:val="000000" w:themeColor="text1"/>
                <w:sz w:val="24"/>
                <w:szCs w:val="24"/>
              </w:rPr>
              <w:t>тыс. пасс.-км на 1 жителя</w:t>
            </w:r>
            <w:r w:rsidR="00B166C8" w:rsidRPr="006E2BCC">
              <w:rPr>
                <w:rFonts w:eastAsia="Calibri" w:cs="Times New Roman"/>
                <w:color w:val="000000" w:themeColor="text1"/>
                <w:sz w:val="24"/>
                <w:szCs w:val="24"/>
              </w:rPr>
              <w:t>;</w:t>
            </w:r>
          </w:p>
          <w:p w14:paraId="4F330B56" w14:textId="5980430C" w:rsidR="00081BAF" w:rsidRPr="006E2BCC" w:rsidRDefault="00081BAF" w:rsidP="00081BAF">
            <w:pPr>
              <w:widowControl w:val="0"/>
              <w:spacing w:line="240" w:lineRule="auto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6E2BCC">
              <w:rPr>
                <w:rFonts w:eastAsia="Aptos" w:cs="Times New Roman"/>
                <w:color w:val="000000" w:themeColor="text1"/>
                <w:sz w:val="24"/>
                <w:szCs w:val="24"/>
              </w:rPr>
              <w:t xml:space="preserve">в 2028 году – 12,0 </w:t>
            </w:r>
            <w:r w:rsidRPr="006E2BCC">
              <w:rPr>
                <w:rFonts w:eastAsia="Calibri" w:cs="Times New Roman"/>
                <w:color w:val="000000" w:themeColor="text1"/>
                <w:sz w:val="24"/>
                <w:szCs w:val="24"/>
              </w:rPr>
              <w:t>тыс. пасс.-км на 1 жителя</w:t>
            </w:r>
          </w:p>
          <w:p w14:paraId="608F208A" w14:textId="77777777" w:rsidR="0045236F" w:rsidRPr="006E2BCC" w:rsidRDefault="0045236F" w:rsidP="0045236F">
            <w:pPr>
              <w:widowControl w:val="0"/>
              <w:spacing w:line="240" w:lineRule="auto"/>
              <w:rPr>
                <w:rFonts w:eastAsia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45236F" w:rsidRPr="0045236F" w14:paraId="593BC91A" w14:textId="77777777" w:rsidTr="00F935E2">
        <w:tc>
          <w:tcPr>
            <w:tcW w:w="10201" w:type="dxa"/>
            <w:gridSpan w:val="4"/>
          </w:tcPr>
          <w:p w14:paraId="4F0DA33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77CCACBA" w14:textId="77777777" w:rsidTr="00F935E2">
        <w:tc>
          <w:tcPr>
            <w:tcW w:w="461" w:type="dxa"/>
          </w:tcPr>
          <w:p w14:paraId="659ECCE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15.</w:t>
            </w:r>
          </w:p>
        </w:tc>
        <w:tc>
          <w:tcPr>
            <w:tcW w:w="3854" w:type="dxa"/>
          </w:tcPr>
          <w:p w14:paraId="1827875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2126" w:type="dxa"/>
          </w:tcPr>
          <w:p w14:paraId="3F7F209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России, Минфин России</w:t>
            </w:r>
          </w:p>
        </w:tc>
        <w:tc>
          <w:tcPr>
            <w:tcW w:w="3760" w:type="dxa"/>
          </w:tcPr>
          <w:p w14:paraId="0B132059" w14:textId="6904012C" w:rsidR="0045236F" w:rsidRPr="00081BAF" w:rsidRDefault="00081BA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  <w:lang w:val="en-US"/>
              </w:rPr>
            </w:pPr>
            <w:r>
              <w:rPr>
                <w:rFonts w:eastAsia="Aptos" w:cs="Times New Roman"/>
                <w:sz w:val="24"/>
                <w:szCs w:val="24"/>
                <w:lang w:val="en-US"/>
              </w:rPr>
              <w:t>3 058 979</w:t>
            </w:r>
          </w:p>
        </w:tc>
      </w:tr>
      <w:tr w:rsidR="0045236F" w:rsidRPr="0045236F" w14:paraId="610C8729" w14:textId="77777777" w:rsidTr="00F935E2">
        <w:tc>
          <w:tcPr>
            <w:tcW w:w="461" w:type="dxa"/>
          </w:tcPr>
          <w:p w14:paraId="020B56D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16.</w:t>
            </w:r>
          </w:p>
        </w:tc>
        <w:tc>
          <w:tcPr>
            <w:tcW w:w="3854" w:type="dxa"/>
          </w:tcPr>
          <w:p w14:paraId="080ED53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2126" w:type="dxa"/>
          </w:tcPr>
          <w:p w14:paraId="3C165C6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Минфин России</w:t>
            </w:r>
          </w:p>
        </w:tc>
        <w:tc>
          <w:tcPr>
            <w:tcW w:w="3760" w:type="dxa"/>
          </w:tcPr>
          <w:p w14:paraId="40E489F8" w14:textId="6680C93C" w:rsidR="0045236F" w:rsidRPr="00081BA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 202</w:t>
            </w:r>
            <w:r w:rsidR="00081BAF" w:rsidRPr="00081BAF">
              <w:rPr>
                <w:rFonts w:eastAsia="Aptos" w:cs="Times New Roman"/>
                <w:sz w:val="24"/>
                <w:szCs w:val="24"/>
              </w:rPr>
              <w:t>5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году – 3</w:t>
            </w:r>
            <w:r w:rsidR="00081BAF">
              <w:rPr>
                <w:rFonts w:eastAsia="Aptos" w:cs="Times New Roman"/>
                <w:sz w:val="24"/>
                <w:szCs w:val="24"/>
              </w:rPr>
              <w:t> </w:t>
            </w:r>
            <w:r w:rsidR="00081BAF" w:rsidRPr="00081BAF">
              <w:rPr>
                <w:rFonts w:eastAsia="Aptos" w:cs="Times New Roman"/>
                <w:sz w:val="24"/>
                <w:szCs w:val="24"/>
              </w:rPr>
              <w:t>669 929</w:t>
            </w:r>
            <w:r w:rsidRPr="0045236F">
              <w:rPr>
                <w:rFonts w:eastAsia="Aptos" w:cs="Times New Roman"/>
                <w:sz w:val="24"/>
                <w:szCs w:val="24"/>
              </w:rPr>
              <w:t>,</w:t>
            </w:r>
            <w:r w:rsidR="00081BAF" w:rsidRPr="00081BAF">
              <w:rPr>
                <w:rFonts w:eastAsia="Aptos" w:cs="Times New Roman"/>
                <w:sz w:val="24"/>
                <w:szCs w:val="24"/>
              </w:rPr>
              <w:t>4</w:t>
            </w:r>
            <w:r w:rsidR="00B166C8">
              <w:rPr>
                <w:rFonts w:eastAsia="Aptos" w:cs="Times New Roman"/>
                <w:sz w:val="24"/>
                <w:szCs w:val="24"/>
              </w:rPr>
              <w:t>;</w:t>
            </w:r>
          </w:p>
          <w:p w14:paraId="1A8DCB7C" w14:textId="75B4ED58" w:rsidR="0045236F" w:rsidRPr="00ED3733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 202</w:t>
            </w:r>
            <w:r w:rsidR="00081BAF" w:rsidRPr="00081BAF">
              <w:rPr>
                <w:rFonts w:eastAsia="Aptos" w:cs="Times New Roman"/>
                <w:sz w:val="24"/>
                <w:szCs w:val="24"/>
              </w:rPr>
              <w:t>6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году –</w:t>
            </w:r>
            <w:r w:rsidR="00E840C5">
              <w:rPr>
                <w:rFonts w:eastAsia="Aptos" w:cs="Times New Roman"/>
                <w:sz w:val="24"/>
                <w:szCs w:val="24"/>
              </w:rPr>
              <w:t xml:space="preserve"> </w:t>
            </w:r>
            <w:r w:rsidR="00210A14" w:rsidRPr="00E840C5">
              <w:rPr>
                <w:rFonts w:eastAsia="Aptos" w:cs="Times New Roman"/>
                <w:sz w:val="24"/>
                <w:szCs w:val="24"/>
              </w:rPr>
              <w:t>4 748 460,6</w:t>
            </w:r>
            <w:r w:rsidR="00B166C8">
              <w:rPr>
                <w:rFonts w:eastAsia="Aptos" w:cs="Times New Roman"/>
                <w:sz w:val="24"/>
                <w:szCs w:val="24"/>
              </w:rPr>
              <w:t>;</w:t>
            </w:r>
          </w:p>
          <w:p w14:paraId="4CC40619" w14:textId="39022E0C" w:rsidR="0045236F" w:rsidRPr="00ED3733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 202</w:t>
            </w:r>
            <w:r w:rsidR="00081BAF" w:rsidRPr="00081BAF">
              <w:rPr>
                <w:rFonts w:eastAsia="Aptos" w:cs="Times New Roman"/>
                <w:sz w:val="24"/>
                <w:szCs w:val="24"/>
              </w:rPr>
              <w:t>7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году – </w:t>
            </w:r>
            <w:r w:rsidR="00ED3733" w:rsidRPr="00ED3733">
              <w:rPr>
                <w:rFonts w:eastAsia="Aptos" w:cs="Times New Roman"/>
                <w:sz w:val="24"/>
                <w:szCs w:val="24"/>
              </w:rPr>
              <w:t>5</w:t>
            </w:r>
            <w:r w:rsidR="00ED3733">
              <w:rPr>
                <w:rFonts w:eastAsia="Aptos" w:cs="Times New Roman"/>
                <w:sz w:val="24"/>
                <w:szCs w:val="24"/>
                <w:lang w:val="en-US"/>
              </w:rPr>
              <w:t> </w:t>
            </w:r>
            <w:r w:rsidR="00ED3733" w:rsidRPr="00ED3733">
              <w:rPr>
                <w:rFonts w:eastAsia="Aptos" w:cs="Times New Roman"/>
                <w:sz w:val="24"/>
                <w:szCs w:val="24"/>
              </w:rPr>
              <w:t>085 167</w:t>
            </w:r>
            <w:r w:rsidRPr="0045236F">
              <w:rPr>
                <w:rFonts w:eastAsia="Aptos" w:cs="Times New Roman"/>
                <w:sz w:val="24"/>
                <w:szCs w:val="24"/>
              </w:rPr>
              <w:t>,</w:t>
            </w:r>
            <w:r w:rsidR="00ED3733" w:rsidRPr="00ED3733">
              <w:rPr>
                <w:rFonts w:eastAsia="Aptos" w:cs="Times New Roman"/>
                <w:sz w:val="24"/>
                <w:szCs w:val="24"/>
              </w:rPr>
              <w:t>4</w:t>
            </w:r>
            <w:r w:rsidR="00B166C8">
              <w:rPr>
                <w:rFonts w:eastAsia="Aptos" w:cs="Times New Roman"/>
                <w:sz w:val="24"/>
                <w:szCs w:val="24"/>
              </w:rPr>
              <w:t>;</w:t>
            </w:r>
          </w:p>
          <w:p w14:paraId="172AD3D0" w14:textId="28990957" w:rsidR="0045236F" w:rsidRPr="00B166C8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 202</w:t>
            </w:r>
            <w:r w:rsidR="00081BAF" w:rsidRPr="00ED3733">
              <w:rPr>
                <w:rFonts w:eastAsia="Aptos" w:cs="Times New Roman"/>
                <w:sz w:val="24"/>
                <w:szCs w:val="24"/>
              </w:rPr>
              <w:t>8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году – </w:t>
            </w:r>
            <w:r w:rsidR="00ED3733" w:rsidRPr="00ED3733">
              <w:rPr>
                <w:rFonts w:eastAsia="Aptos" w:cs="Times New Roman"/>
                <w:sz w:val="24"/>
                <w:szCs w:val="24"/>
              </w:rPr>
              <w:t>5</w:t>
            </w:r>
            <w:r w:rsidR="00ED3733">
              <w:rPr>
                <w:rFonts w:eastAsia="Aptos" w:cs="Times New Roman"/>
                <w:sz w:val="24"/>
                <w:szCs w:val="24"/>
                <w:lang w:val="en-US"/>
              </w:rPr>
              <w:t> </w:t>
            </w:r>
            <w:r w:rsidR="00ED3733" w:rsidRPr="00ED3733">
              <w:rPr>
                <w:rFonts w:eastAsia="Aptos" w:cs="Times New Roman"/>
                <w:sz w:val="24"/>
                <w:szCs w:val="24"/>
              </w:rPr>
              <w:t>378 706</w:t>
            </w:r>
            <w:r w:rsidRPr="0045236F">
              <w:rPr>
                <w:rFonts w:eastAsia="Aptos" w:cs="Times New Roman"/>
                <w:sz w:val="24"/>
                <w:szCs w:val="24"/>
              </w:rPr>
              <w:t>,</w:t>
            </w:r>
            <w:r w:rsidR="00ED3733">
              <w:rPr>
                <w:rFonts w:eastAsia="Aptos" w:cs="Times New Roman"/>
                <w:sz w:val="24"/>
                <w:szCs w:val="24"/>
                <w:lang w:val="en-US"/>
              </w:rPr>
              <w:t>4</w:t>
            </w:r>
          </w:p>
        </w:tc>
      </w:tr>
      <w:tr w:rsidR="0045236F" w:rsidRPr="0045236F" w14:paraId="4B302FBB" w14:textId="77777777" w:rsidTr="00F935E2">
        <w:tc>
          <w:tcPr>
            <w:tcW w:w="461" w:type="dxa"/>
          </w:tcPr>
          <w:p w14:paraId="38AA1D5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17.</w:t>
            </w:r>
          </w:p>
        </w:tc>
        <w:tc>
          <w:tcPr>
            <w:tcW w:w="3854" w:type="dxa"/>
          </w:tcPr>
          <w:p w14:paraId="7135611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2126" w:type="dxa"/>
          </w:tcPr>
          <w:p w14:paraId="27DA5CD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</w:t>
            </w:r>
          </w:p>
        </w:tc>
        <w:tc>
          <w:tcPr>
            <w:tcW w:w="3760" w:type="dxa"/>
          </w:tcPr>
          <w:p w14:paraId="7F286178" w14:textId="66B01519" w:rsidR="0045236F" w:rsidRPr="00ED3733" w:rsidRDefault="00ED3733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  <w:lang w:val="en-US"/>
              </w:rPr>
            </w:pPr>
            <w:r>
              <w:rPr>
                <w:rFonts w:eastAsia="Aptos" w:cs="Times New Roman"/>
                <w:sz w:val="24"/>
                <w:szCs w:val="24"/>
                <w:lang w:val="en-US"/>
              </w:rPr>
              <w:t>1 238 398</w:t>
            </w:r>
          </w:p>
        </w:tc>
      </w:tr>
      <w:tr w:rsidR="0045236F" w:rsidRPr="0045236F" w14:paraId="1E4A68ED" w14:textId="77777777" w:rsidTr="00F935E2">
        <w:tc>
          <w:tcPr>
            <w:tcW w:w="461" w:type="dxa"/>
          </w:tcPr>
          <w:p w14:paraId="12A3EB9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18.</w:t>
            </w:r>
          </w:p>
        </w:tc>
        <w:tc>
          <w:tcPr>
            <w:tcW w:w="3854" w:type="dxa"/>
          </w:tcPr>
          <w:p w14:paraId="3591740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2126" w:type="dxa"/>
          </w:tcPr>
          <w:p w14:paraId="281CA2D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</w:t>
            </w:r>
          </w:p>
        </w:tc>
        <w:tc>
          <w:tcPr>
            <w:tcW w:w="3760" w:type="dxa"/>
          </w:tcPr>
          <w:p w14:paraId="6D9F9600" w14:textId="36430DF6" w:rsidR="0045236F" w:rsidRPr="00ED3733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  <w:lang w:val="en-US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6</w:t>
            </w:r>
            <w:r w:rsidR="00ED3733">
              <w:rPr>
                <w:rFonts w:eastAsia="Aptos" w:cs="Times New Roman"/>
                <w:sz w:val="24"/>
                <w:szCs w:val="24"/>
                <w:lang w:val="en-US"/>
              </w:rPr>
              <w:t>5</w:t>
            </w:r>
          </w:p>
        </w:tc>
      </w:tr>
      <w:tr w:rsidR="0045236F" w:rsidRPr="0045236F" w14:paraId="4D8A78F5" w14:textId="77777777" w:rsidTr="00F935E2">
        <w:tc>
          <w:tcPr>
            <w:tcW w:w="461" w:type="dxa"/>
          </w:tcPr>
          <w:p w14:paraId="27A8075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19.</w:t>
            </w:r>
          </w:p>
        </w:tc>
        <w:tc>
          <w:tcPr>
            <w:tcW w:w="3854" w:type="dxa"/>
          </w:tcPr>
          <w:p w14:paraId="742F6E9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2126" w:type="dxa"/>
          </w:tcPr>
          <w:p w14:paraId="5AB3C2E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</w:t>
            </w:r>
          </w:p>
        </w:tc>
        <w:tc>
          <w:tcPr>
            <w:tcW w:w="3760" w:type="dxa"/>
          </w:tcPr>
          <w:p w14:paraId="3D49A6A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н/д</w:t>
            </w:r>
          </w:p>
        </w:tc>
      </w:tr>
      <w:tr w:rsidR="0045236F" w:rsidRPr="0045236F" w14:paraId="3BD918EC" w14:textId="77777777" w:rsidTr="00F935E2">
        <w:tc>
          <w:tcPr>
            <w:tcW w:w="461" w:type="dxa"/>
          </w:tcPr>
          <w:p w14:paraId="544F1C4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20.</w:t>
            </w:r>
          </w:p>
        </w:tc>
        <w:tc>
          <w:tcPr>
            <w:tcW w:w="3854" w:type="dxa"/>
          </w:tcPr>
          <w:p w14:paraId="79FBCDD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126" w:type="dxa"/>
          </w:tcPr>
          <w:p w14:paraId="4C1598D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</w:t>
            </w:r>
          </w:p>
        </w:tc>
        <w:tc>
          <w:tcPr>
            <w:tcW w:w="3760" w:type="dxa"/>
          </w:tcPr>
          <w:p w14:paraId="739525D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н/д</w:t>
            </w:r>
          </w:p>
        </w:tc>
      </w:tr>
    </w:tbl>
    <w:p w14:paraId="129DE696" w14:textId="77777777" w:rsidR="0045236F" w:rsidRPr="0045236F" w:rsidRDefault="0045236F" w:rsidP="0045236F">
      <w:pPr>
        <w:spacing w:line="15" w:lineRule="atLeast"/>
        <w:jc w:val="center"/>
        <w:rPr>
          <w:rFonts w:eastAsia="Aptos" w:cs="Times New Roman"/>
          <w:color w:val="000000"/>
          <w:sz w:val="24"/>
          <w:szCs w:val="24"/>
          <w:lang w:val="en-US"/>
        </w:rPr>
      </w:pPr>
    </w:p>
    <w:p w14:paraId="4EA3BB98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  <w:lang w:val="en-US"/>
        </w:rPr>
      </w:pPr>
      <w:r w:rsidRPr="0045236F">
        <w:rPr>
          <w:rFonts w:eastAsia="Aptos" w:cs="Times New Roman"/>
          <w:sz w:val="24"/>
          <w:szCs w:val="24"/>
          <w:lang w:val="en-US"/>
        </w:rPr>
        <w:t>ПАСПОРТ НАЛОГОВОГО РАСХОДА РОССИЙСКОЙ ФЕДЕРАЦИИ</w:t>
      </w:r>
    </w:p>
    <w:p w14:paraId="7A608B69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45236F">
        <w:rPr>
          <w:rFonts w:eastAsia="Aptos" w:cs="Times New Roman"/>
          <w:sz w:val="24"/>
          <w:szCs w:val="24"/>
        </w:rPr>
        <w:t>«</w:t>
      </w:r>
      <w:r w:rsidRPr="0045236F">
        <w:rPr>
          <w:rFonts w:eastAsia="Aptos" w:cs="Times New Roman"/>
          <w:bCs/>
          <w:sz w:val="24"/>
          <w:szCs w:val="24"/>
        </w:rPr>
        <w:t>Пониженная ставка НДС на услуги по внутренним воздушным перевозкам пассажиров и багажа в (из) Республику Крым и г. Севастополь</w:t>
      </w:r>
      <w:r w:rsidRPr="0045236F">
        <w:rPr>
          <w:rFonts w:eastAsia="Aptos" w:cs="Times New Roman"/>
          <w:sz w:val="24"/>
          <w:szCs w:val="24"/>
        </w:rPr>
        <w:t>»</w:t>
      </w:r>
    </w:p>
    <w:tbl>
      <w:tblPr>
        <w:tblStyle w:val="afe"/>
        <w:tblW w:w="10201" w:type="dxa"/>
        <w:tblLook w:val="04A0" w:firstRow="1" w:lastRow="0" w:firstColumn="1" w:lastColumn="0" w:noHBand="0" w:noVBand="1"/>
      </w:tblPr>
      <w:tblGrid>
        <w:gridCol w:w="516"/>
        <w:gridCol w:w="4956"/>
        <w:gridCol w:w="1629"/>
        <w:gridCol w:w="3100"/>
      </w:tblGrid>
      <w:tr w:rsidR="0045236F" w:rsidRPr="0045236F" w14:paraId="398BCB11" w14:textId="77777777" w:rsidTr="00F935E2">
        <w:tc>
          <w:tcPr>
            <w:tcW w:w="0" w:type="auto"/>
            <w:gridSpan w:val="2"/>
          </w:tcPr>
          <w:p w14:paraId="64D12923" w14:textId="77777777" w:rsidR="0045236F" w:rsidRPr="0045236F" w:rsidRDefault="0045236F" w:rsidP="0045236F">
            <w:pPr>
              <w:spacing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Предоставляемая</w:t>
            </w:r>
            <w:proofErr w:type="spellEnd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информация</w:t>
            </w:r>
            <w:proofErr w:type="spellEnd"/>
          </w:p>
        </w:tc>
        <w:tc>
          <w:tcPr>
            <w:tcW w:w="1629" w:type="dxa"/>
          </w:tcPr>
          <w:p w14:paraId="4724166E" w14:textId="77777777" w:rsidR="0045236F" w:rsidRPr="0045236F" w:rsidRDefault="0045236F" w:rsidP="0045236F">
            <w:pPr>
              <w:spacing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Источник</w:t>
            </w:r>
            <w:proofErr w:type="spellEnd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3100" w:type="dxa"/>
          </w:tcPr>
          <w:p w14:paraId="4E7D5752" w14:textId="77777777" w:rsidR="0045236F" w:rsidRPr="0045236F" w:rsidRDefault="0045236F" w:rsidP="0045236F">
            <w:pPr>
              <w:spacing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Характеристики</w:t>
            </w:r>
            <w:proofErr w:type="spellEnd"/>
          </w:p>
        </w:tc>
      </w:tr>
      <w:tr w:rsidR="0045236F" w:rsidRPr="0045236F" w14:paraId="1111C023" w14:textId="77777777" w:rsidTr="00F935E2">
        <w:tc>
          <w:tcPr>
            <w:tcW w:w="10201" w:type="dxa"/>
            <w:gridSpan w:val="4"/>
          </w:tcPr>
          <w:p w14:paraId="42FA22B1" w14:textId="77777777" w:rsidR="0045236F" w:rsidRPr="0045236F" w:rsidRDefault="0045236F" w:rsidP="0045236F">
            <w:pPr>
              <w:spacing w:line="15" w:lineRule="atLeast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I</w:t>
            </w:r>
            <w:r w:rsidRPr="0045236F">
              <w:rPr>
                <w:rFonts w:eastAsia="Aptos"/>
                <w:color w:val="000000"/>
                <w:sz w:val="24"/>
                <w:szCs w:val="24"/>
              </w:rPr>
              <w:t>. Нормативные характеристики налогового расхода Российской Федерации</w:t>
            </w:r>
          </w:p>
        </w:tc>
      </w:tr>
      <w:tr w:rsidR="0045236F" w:rsidRPr="0045236F" w14:paraId="662B0ABD" w14:textId="77777777" w:rsidTr="00F935E2">
        <w:tc>
          <w:tcPr>
            <w:tcW w:w="0" w:type="auto"/>
          </w:tcPr>
          <w:p w14:paraId="7104BE67" w14:textId="77777777" w:rsidR="0045236F" w:rsidRPr="0045236F" w:rsidRDefault="0045236F" w:rsidP="0045236F">
            <w:pPr>
              <w:spacing w:after="200"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</w:tcPr>
          <w:p w14:paraId="5E095E64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1629" w:type="dxa"/>
          </w:tcPr>
          <w:p w14:paraId="28770E9A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100" w:type="dxa"/>
          </w:tcPr>
          <w:p w14:paraId="7A77EF7A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  <w:lang w:val="en-US"/>
              </w:rPr>
            </w:pP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Налог</w:t>
            </w:r>
            <w:proofErr w:type="spellEnd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добавленную</w:t>
            </w:r>
            <w:proofErr w:type="spellEnd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стоимость</w:t>
            </w:r>
            <w:proofErr w:type="spellEnd"/>
          </w:p>
        </w:tc>
      </w:tr>
      <w:tr w:rsidR="0045236F" w:rsidRPr="0045236F" w14:paraId="03B52464" w14:textId="77777777" w:rsidTr="00F935E2">
        <w:tc>
          <w:tcPr>
            <w:tcW w:w="0" w:type="auto"/>
          </w:tcPr>
          <w:p w14:paraId="1C47D266" w14:textId="77777777" w:rsidR="0045236F" w:rsidRPr="0045236F" w:rsidRDefault="0045236F" w:rsidP="0045236F">
            <w:pPr>
              <w:spacing w:after="200"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0" w:type="auto"/>
          </w:tcPr>
          <w:p w14:paraId="0A5F4F73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1629" w:type="dxa"/>
          </w:tcPr>
          <w:p w14:paraId="0577B1B1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100" w:type="dxa"/>
          </w:tcPr>
          <w:p w14:paraId="5BE88EA5" w14:textId="36C41DAF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 xml:space="preserve">Налоговый кодекс Российской Федерации </w:t>
            </w:r>
            <w:r w:rsidR="00EC3A59">
              <w:rPr>
                <w:rFonts w:eastAsia="Aptos"/>
                <w:color w:val="000000"/>
                <w:sz w:val="24"/>
                <w:szCs w:val="24"/>
              </w:rPr>
              <w:br/>
            </w:r>
            <w:r w:rsidRPr="0045236F">
              <w:rPr>
                <w:rFonts w:eastAsia="Aptos"/>
                <w:color w:val="000000"/>
                <w:sz w:val="24"/>
                <w:szCs w:val="24"/>
              </w:rPr>
              <w:t xml:space="preserve">(в ред. от 04.06.2014 </w:t>
            </w:r>
            <w:r w:rsidRPr="0045236F">
              <w:rPr>
                <w:rFonts w:eastAsia="Aptos"/>
                <w:color w:val="000000"/>
                <w:sz w:val="24"/>
                <w:szCs w:val="24"/>
              </w:rPr>
              <w:br/>
              <w:t xml:space="preserve">№ 151-ФЗ) </w:t>
            </w:r>
            <w:r w:rsidR="00F935E2">
              <w:rPr>
                <w:rFonts w:eastAsia="Aptos"/>
                <w:color w:val="000000"/>
                <w:sz w:val="24"/>
                <w:szCs w:val="24"/>
              </w:rPr>
              <w:br/>
            </w:r>
            <w:r w:rsidRPr="0045236F">
              <w:rPr>
                <w:rFonts w:eastAsia="Aptos"/>
                <w:color w:val="000000"/>
                <w:sz w:val="24"/>
                <w:szCs w:val="24"/>
              </w:rPr>
              <w:t>ст. 164/п.</w:t>
            </w:r>
            <w:proofErr w:type="gramStart"/>
            <w:r w:rsidRPr="0045236F">
              <w:rPr>
                <w:rFonts w:eastAsia="Aptos"/>
                <w:color w:val="000000"/>
                <w:sz w:val="24"/>
                <w:szCs w:val="24"/>
              </w:rPr>
              <w:t>1./</w:t>
            </w:r>
            <w:proofErr w:type="gramEnd"/>
            <w:r w:rsidRPr="0045236F">
              <w:rPr>
                <w:rFonts w:eastAsia="Aptos"/>
                <w:color w:val="000000"/>
                <w:sz w:val="24"/>
                <w:szCs w:val="24"/>
              </w:rPr>
              <w:t>пп.4.1</w:t>
            </w:r>
          </w:p>
        </w:tc>
      </w:tr>
      <w:tr w:rsidR="0045236F" w:rsidRPr="0045236F" w14:paraId="27EFB1E6" w14:textId="77777777" w:rsidTr="00F935E2">
        <w:trPr>
          <w:trHeight w:val="300"/>
        </w:trPr>
        <w:tc>
          <w:tcPr>
            <w:tcW w:w="0" w:type="auto"/>
          </w:tcPr>
          <w:p w14:paraId="5741B8A3" w14:textId="77777777" w:rsidR="0045236F" w:rsidRPr="0045236F" w:rsidRDefault="0045236F" w:rsidP="0045236F">
            <w:pPr>
              <w:spacing w:after="200"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0" w:type="auto"/>
          </w:tcPr>
          <w:p w14:paraId="0F553AC8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629" w:type="dxa"/>
          </w:tcPr>
          <w:p w14:paraId="53BCBDE8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100" w:type="dxa"/>
          </w:tcPr>
          <w:p w14:paraId="0ACE506A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  <w:lang w:val="en-US"/>
              </w:rPr>
            </w:pP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Юридические</w:t>
            </w:r>
            <w:proofErr w:type="spellEnd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лица</w:t>
            </w:r>
            <w:proofErr w:type="spellEnd"/>
          </w:p>
        </w:tc>
      </w:tr>
      <w:tr w:rsidR="0045236F" w:rsidRPr="0045236F" w14:paraId="18E93D6E" w14:textId="77777777" w:rsidTr="00F935E2">
        <w:trPr>
          <w:trHeight w:val="1400"/>
        </w:trPr>
        <w:tc>
          <w:tcPr>
            <w:tcW w:w="0" w:type="auto"/>
          </w:tcPr>
          <w:p w14:paraId="318891A8" w14:textId="77777777" w:rsidR="0045236F" w:rsidRPr="0045236F" w:rsidRDefault="0045236F" w:rsidP="0045236F">
            <w:pPr>
              <w:spacing w:after="200"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0" w:type="auto"/>
          </w:tcPr>
          <w:p w14:paraId="5F48B059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629" w:type="dxa"/>
          </w:tcPr>
          <w:p w14:paraId="02A229C4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100" w:type="dxa"/>
          </w:tcPr>
          <w:p w14:paraId="2228F91B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Оказание услуг по внутренним воздушным перевозкам пассажиров и багажа при условии, что пункт отправления или пункт назначения пассажиров и багажа расположен на территории Республики Крым или на территории города федерального значения Севастополя</w:t>
            </w:r>
          </w:p>
        </w:tc>
      </w:tr>
      <w:tr w:rsidR="0045236F" w:rsidRPr="0045236F" w14:paraId="35E32174" w14:textId="77777777" w:rsidTr="00F935E2">
        <w:tc>
          <w:tcPr>
            <w:tcW w:w="0" w:type="auto"/>
          </w:tcPr>
          <w:p w14:paraId="46E66D6B" w14:textId="77777777" w:rsidR="0045236F" w:rsidRPr="0045236F" w:rsidRDefault="0045236F" w:rsidP="0045236F">
            <w:pPr>
              <w:spacing w:after="200"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0" w:type="auto"/>
          </w:tcPr>
          <w:p w14:paraId="11006E27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629" w:type="dxa"/>
          </w:tcPr>
          <w:p w14:paraId="588E7E32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  <w:lang w:val="en-US"/>
              </w:rPr>
            </w:pP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Минтранс</w:t>
            </w:r>
            <w:proofErr w:type="spellEnd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3100" w:type="dxa"/>
          </w:tcPr>
          <w:p w14:paraId="6D8C2E8F" w14:textId="0812B259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 xml:space="preserve">Организации, которым выдан сертификат эксплуатанта для осуществления коммерческих воздушных перевозок, осуществляющие перевозку пассажиров и багажа в (из) Республику Крым </w:t>
            </w:r>
            <w:r w:rsidR="004432C2">
              <w:rPr>
                <w:rFonts w:eastAsia="Aptos"/>
                <w:color w:val="000000"/>
                <w:sz w:val="24"/>
                <w:szCs w:val="24"/>
              </w:rPr>
              <w:br/>
            </w:r>
            <w:r w:rsidRPr="0045236F">
              <w:rPr>
                <w:rFonts w:eastAsia="Aptos"/>
                <w:color w:val="000000"/>
                <w:sz w:val="24"/>
                <w:szCs w:val="24"/>
              </w:rPr>
              <w:t>и г. Севастополь</w:t>
            </w:r>
          </w:p>
        </w:tc>
      </w:tr>
      <w:tr w:rsidR="0045236F" w:rsidRPr="0045236F" w14:paraId="60F27FD8" w14:textId="77777777" w:rsidTr="00F935E2">
        <w:tc>
          <w:tcPr>
            <w:tcW w:w="0" w:type="auto"/>
          </w:tcPr>
          <w:p w14:paraId="65874292" w14:textId="77777777" w:rsidR="0045236F" w:rsidRPr="004432C2" w:rsidRDefault="0045236F" w:rsidP="0045236F">
            <w:pPr>
              <w:spacing w:after="200" w:line="15" w:lineRule="atLeast"/>
              <w:jc w:val="center"/>
              <w:rPr>
                <w:rFonts w:eastAsia="Aptos"/>
                <w:sz w:val="24"/>
                <w:szCs w:val="24"/>
              </w:rPr>
            </w:pPr>
            <w:r w:rsidRPr="004432C2">
              <w:rPr>
                <w:rFonts w:eastAsia="Aptos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1111B64E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629" w:type="dxa"/>
          </w:tcPr>
          <w:p w14:paraId="6F8B8AF3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100" w:type="dxa"/>
          </w:tcPr>
          <w:p w14:paraId="575E8A75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18.03.2014</w:t>
            </w:r>
          </w:p>
        </w:tc>
      </w:tr>
      <w:tr w:rsidR="0045236F" w:rsidRPr="0045236F" w14:paraId="0AE96C17" w14:textId="77777777" w:rsidTr="00F935E2">
        <w:tc>
          <w:tcPr>
            <w:tcW w:w="0" w:type="auto"/>
          </w:tcPr>
          <w:p w14:paraId="521F7D66" w14:textId="77777777" w:rsidR="0045236F" w:rsidRPr="0045236F" w:rsidRDefault="0045236F" w:rsidP="0045236F">
            <w:pPr>
              <w:spacing w:after="200"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0" w:type="auto"/>
          </w:tcPr>
          <w:p w14:paraId="1D1A9C88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629" w:type="dxa"/>
          </w:tcPr>
          <w:p w14:paraId="20F3C528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100" w:type="dxa"/>
          </w:tcPr>
          <w:p w14:paraId="42DF4867" w14:textId="3D73413C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01.01.202</w:t>
            </w:r>
            <w:r w:rsidR="00C641CA">
              <w:rPr>
                <w:rFonts w:eastAsia="Aptos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45236F" w:rsidRPr="0045236F" w14:paraId="50FFA93D" w14:textId="77777777" w:rsidTr="00F935E2">
        <w:tc>
          <w:tcPr>
            <w:tcW w:w="10201" w:type="dxa"/>
            <w:gridSpan w:val="4"/>
          </w:tcPr>
          <w:p w14:paraId="37E46B93" w14:textId="77777777" w:rsidR="0045236F" w:rsidRPr="0045236F" w:rsidRDefault="0045236F" w:rsidP="0045236F">
            <w:pPr>
              <w:spacing w:line="15" w:lineRule="atLeast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II</w:t>
            </w:r>
            <w:r w:rsidRPr="0045236F">
              <w:rPr>
                <w:rFonts w:eastAsia="Aptos"/>
                <w:color w:val="000000"/>
                <w:sz w:val="24"/>
                <w:szCs w:val="24"/>
              </w:rPr>
              <w:t>. Целевые характеристики налогового расхода Российской Федерации</w:t>
            </w:r>
          </w:p>
        </w:tc>
      </w:tr>
      <w:tr w:rsidR="0045236F" w:rsidRPr="0045236F" w14:paraId="1D5D0DE9" w14:textId="77777777" w:rsidTr="00F935E2">
        <w:trPr>
          <w:trHeight w:val="980"/>
        </w:trPr>
        <w:tc>
          <w:tcPr>
            <w:tcW w:w="0" w:type="auto"/>
          </w:tcPr>
          <w:p w14:paraId="7B0C63E5" w14:textId="77777777" w:rsidR="0045236F" w:rsidRPr="0045236F" w:rsidRDefault="0045236F" w:rsidP="0045236F">
            <w:pPr>
              <w:spacing w:after="200"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0" w:type="auto"/>
          </w:tcPr>
          <w:p w14:paraId="2561471F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1629" w:type="dxa"/>
          </w:tcPr>
          <w:p w14:paraId="1FF23EB7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100" w:type="dxa"/>
          </w:tcPr>
          <w:p w14:paraId="2B5CACC7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  <w:lang w:val="en-US"/>
              </w:rPr>
            </w:pP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Социальная</w:t>
            </w:r>
            <w:proofErr w:type="spellEnd"/>
          </w:p>
        </w:tc>
      </w:tr>
      <w:tr w:rsidR="0045236F" w:rsidRPr="0045236F" w14:paraId="694555CD" w14:textId="77777777" w:rsidTr="00F935E2">
        <w:tc>
          <w:tcPr>
            <w:tcW w:w="0" w:type="auto"/>
          </w:tcPr>
          <w:p w14:paraId="15EB5F4A" w14:textId="77777777" w:rsidR="0045236F" w:rsidRPr="0045236F" w:rsidRDefault="0045236F" w:rsidP="0045236F">
            <w:pPr>
              <w:spacing w:after="200"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0" w:type="auto"/>
          </w:tcPr>
          <w:p w14:paraId="01B363D7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629" w:type="dxa"/>
          </w:tcPr>
          <w:p w14:paraId="5A09ED4B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  <w:lang w:val="en-US"/>
              </w:rPr>
            </w:pP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Минтранс</w:t>
            </w:r>
            <w:proofErr w:type="spellEnd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3100" w:type="dxa"/>
          </w:tcPr>
          <w:p w14:paraId="49E14D4F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Обеспечение доступности региональных воздушных перевозок населению и рост объема перевозок пассажиров по региональным маршрутам</w:t>
            </w:r>
          </w:p>
          <w:p w14:paraId="635FB23A" w14:textId="77777777" w:rsidR="0045236F" w:rsidRPr="0045236F" w:rsidRDefault="0045236F" w:rsidP="0045236F">
            <w:pPr>
              <w:spacing w:line="240" w:lineRule="auto"/>
              <w:textAlignment w:val="top"/>
              <w:rPr>
                <w:rFonts w:eastAsia="Aptos"/>
                <w:sz w:val="24"/>
              </w:rPr>
            </w:pPr>
          </w:p>
        </w:tc>
      </w:tr>
      <w:tr w:rsidR="0045236F" w:rsidRPr="0045236F" w14:paraId="6C03C8A3" w14:textId="77777777" w:rsidTr="00F935E2">
        <w:tc>
          <w:tcPr>
            <w:tcW w:w="0" w:type="auto"/>
          </w:tcPr>
          <w:p w14:paraId="23F9878B" w14:textId="77777777" w:rsidR="0045236F" w:rsidRPr="0045236F" w:rsidRDefault="0045236F" w:rsidP="0045236F">
            <w:pPr>
              <w:spacing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0" w:type="auto"/>
          </w:tcPr>
          <w:p w14:paraId="36D1B2D1" w14:textId="36540429" w:rsidR="0045236F" w:rsidRPr="0045236F" w:rsidRDefault="0045236F" w:rsidP="006E2BCC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</w:t>
            </w:r>
            <w:r w:rsidR="006E2BCC">
              <w:rPr>
                <w:rFonts w:eastAsia="Aptos"/>
                <w:color w:val="000000"/>
                <w:sz w:val="24"/>
                <w:szCs w:val="24"/>
              </w:rPr>
              <w:t>-</w:t>
            </w:r>
            <w:r w:rsidRPr="0045236F">
              <w:rPr>
                <w:rFonts w:eastAsia="Aptos"/>
                <w:color w:val="000000"/>
                <w:sz w:val="24"/>
                <w:szCs w:val="24"/>
              </w:rPr>
              <w:t>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629" w:type="dxa"/>
          </w:tcPr>
          <w:p w14:paraId="25C5D52B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перечень налоговых расходов Российской Федерации и данные Минтранса России</w:t>
            </w:r>
          </w:p>
        </w:tc>
        <w:tc>
          <w:tcPr>
            <w:tcW w:w="3100" w:type="dxa"/>
          </w:tcPr>
          <w:p w14:paraId="318F92E9" w14:textId="77777777" w:rsidR="0045236F" w:rsidRPr="0045236F" w:rsidRDefault="006D0105" w:rsidP="0045236F">
            <w:pPr>
              <w:spacing w:line="15" w:lineRule="atLeast"/>
              <w:rPr>
                <w:rFonts w:eastAsia="Aptos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Aptos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ptos"/>
                <w:color w:val="000000"/>
                <w:sz w:val="24"/>
                <w:szCs w:val="24"/>
                <w:lang w:val="en-US"/>
              </w:rPr>
              <w:t>транспортной</w:t>
            </w:r>
            <w:proofErr w:type="spellEnd"/>
            <w:r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ptos"/>
                <w:color w:val="000000"/>
                <w:sz w:val="24"/>
                <w:szCs w:val="24"/>
                <w:lang w:val="en-US"/>
              </w:rPr>
              <w:t>системы</w:t>
            </w:r>
            <w:proofErr w:type="spellEnd"/>
          </w:p>
        </w:tc>
      </w:tr>
      <w:tr w:rsidR="0045236F" w:rsidRPr="0045236F" w14:paraId="6DA4CB19" w14:textId="77777777" w:rsidTr="00F935E2">
        <w:trPr>
          <w:trHeight w:val="3740"/>
        </w:trPr>
        <w:tc>
          <w:tcPr>
            <w:tcW w:w="0" w:type="auto"/>
          </w:tcPr>
          <w:p w14:paraId="683506CE" w14:textId="77777777" w:rsidR="0045236F" w:rsidRPr="0045236F" w:rsidRDefault="0045236F" w:rsidP="0045236F">
            <w:pPr>
              <w:spacing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0" w:type="auto"/>
          </w:tcPr>
          <w:p w14:paraId="5552F4C3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629" w:type="dxa"/>
          </w:tcPr>
          <w:p w14:paraId="6A84B434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  <w:lang w:val="en-US"/>
              </w:rPr>
            </w:pP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Минтранс</w:t>
            </w:r>
            <w:proofErr w:type="spellEnd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3100" w:type="dxa"/>
          </w:tcPr>
          <w:p w14:paraId="00022728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Повышение доступности качественных транспортных услуг для обеспечения транспортной подвижности населения на уровне 14,2 тыс. пасс.-км на 1 жителя</w:t>
            </w:r>
          </w:p>
        </w:tc>
      </w:tr>
      <w:tr w:rsidR="0045236F" w:rsidRPr="0045236F" w14:paraId="20675BAA" w14:textId="77777777" w:rsidTr="00F935E2">
        <w:tc>
          <w:tcPr>
            <w:tcW w:w="0" w:type="auto"/>
          </w:tcPr>
          <w:p w14:paraId="6610664F" w14:textId="77777777" w:rsidR="0045236F" w:rsidRPr="0045236F" w:rsidRDefault="0045236F" w:rsidP="0045236F">
            <w:pPr>
              <w:spacing w:after="200"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12.</w:t>
            </w:r>
          </w:p>
        </w:tc>
        <w:tc>
          <w:tcPr>
            <w:tcW w:w="0" w:type="auto"/>
          </w:tcPr>
          <w:p w14:paraId="1E31BF71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629" w:type="dxa"/>
          </w:tcPr>
          <w:p w14:paraId="758A0440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  <w:lang w:val="en-US"/>
              </w:rPr>
            </w:pP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Минтранс</w:t>
            </w:r>
            <w:proofErr w:type="spellEnd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3100" w:type="dxa"/>
          </w:tcPr>
          <w:p w14:paraId="4AD1FFEA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  <w:lang w:val="en-US"/>
              </w:rPr>
            </w:pP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Транспортная</w:t>
            </w:r>
            <w:proofErr w:type="spellEnd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подвижность</w:t>
            </w:r>
            <w:proofErr w:type="spellEnd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населения</w:t>
            </w:r>
            <w:proofErr w:type="spellEnd"/>
          </w:p>
          <w:p w14:paraId="755386CD" w14:textId="77777777" w:rsidR="0045236F" w:rsidRPr="0045236F" w:rsidRDefault="0045236F" w:rsidP="0045236F">
            <w:pPr>
              <w:spacing w:line="240" w:lineRule="auto"/>
              <w:textAlignment w:val="top"/>
              <w:rPr>
                <w:rFonts w:eastAsia="Aptos"/>
                <w:sz w:val="24"/>
              </w:rPr>
            </w:pPr>
          </w:p>
        </w:tc>
      </w:tr>
      <w:tr w:rsidR="0045236F" w:rsidRPr="0045236F" w14:paraId="5C9AB10D" w14:textId="77777777" w:rsidTr="00F935E2">
        <w:trPr>
          <w:trHeight w:val="1460"/>
        </w:trPr>
        <w:tc>
          <w:tcPr>
            <w:tcW w:w="0" w:type="auto"/>
          </w:tcPr>
          <w:p w14:paraId="38343F88" w14:textId="77777777" w:rsidR="0045236F" w:rsidRPr="0045236F" w:rsidRDefault="0045236F" w:rsidP="0045236F">
            <w:pPr>
              <w:spacing w:after="200"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13.</w:t>
            </w:r>
          </w:p>
        </w:tc>
        <w:tc>
          <w:tcPr>
            <w:tcW w:w="0" w:type="auto"/>
          </w:tcPr>
          <w:p w14:paraId="477615C7" w14:textId="6BE83C66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</w:t>
            </w:r>
            <w:r w:rsidR="006E2BCC">
              <w:rPr>
                <w:rFonts w:eastAsia="Aptos"/>
                <w:color w:val="000000"/>
                <w:sz w:val="24"/>
                <w:szCs w:val="24"/>
              </w:rPr>
              <w:t>-</w:t>
            </w:r>
            <w:r w:rsidRPr="0045236F">
              <w:rPr>
                <w:rFonts w:eastAsia="Aptos"/>
                <w:color w:val="000000"/>
                <w:sz w:val="24"/>
                <w:szCs w:val="24"/>
              </w:rPr>
              <w:t>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  <w:p w14:paraId="182E572D" w14:textId="77777777" w:rsidR="0045236F" w:rsidRPr="0045236F" w:rsidRDefault="0045236F" w:rsidP="0045236F">
            <w:pPr>
              <w:spacing w:after="240" w:line="240" w:lineRule="auto"/>
              <w:textAlignment w:val="top"/>
              <w:rPr>
                <w:rFonts w:eastAsia="Aptos"/>
                <w:sz w:val="24"/>
              </w:rPr>
            </w:pPr>
          </w:p>
        </w:tc>
        <w:tc>
          <w:tcPr>
            <w:tcW w:w="1629" w:type="dxa"/>
          </w:tcPr>
          <w:p w14:paraId="44D311B2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  <w:lang w:val="en-US"/>
              </w:rPr>
            </w:pP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Минтранс</w:t>
            </w:r>
            <w:proofErr w:type="spellEnd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3100" w:type="dxa"/>
          </w:tcPr>
          <w:p w14:paraId="705AA3EA" w14:textId="1CB3A123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Транспортная подвижность населения в 202</w:t>
            </w:r>
            <w:r w:rsidR="00F41A91">
              <w:rPr>
                <w:rFonts w:eastAsia="Aptos"/>
                <w:color w:val="000000"/>
                <w:sz w:val="24"/>
                <w:szCs w:val="24"/>
              </w:rPr>
              <w:t>4</w:t>
            </w:r>
            <w:r w:rsidRPr="0045236F">
              <w:rPr>
                <w:rFonts w:eastAsia="Aptos"/>
                <w:color w:val="000000"/>
                <w:sz w:val="24"/>
                <w:szCs w:val="24"/>
              </w:rPr>
              <w:t xml:space="preserve"> году </w:t>
            </w:r>
            <w:r w:rsidR="00EC3A59">
              <w:rPr>
                <w:rFonts w:eastAsia="Aptos"/>
                <w:color w:val="000000"/>
                <w:sz w:val="24"/>
                <w:szCs w:val="24"/>
              </w:rPr>
              <w:br/>
            </w:r>
            <w:r w:rsidRPr="0045236F">
              <w:rPr>
                <w:rFonts w:eastAsia="Aptos"/>
                <w:color w:val="000000"/>
                <w:sz w:val="24"/>
                <w:szCs w:val="24"/>
              </w:rPr>
              <w:t>8</w:t>
            </w:r>
            <w:r w:rsidR="00C641CA" w:rsidRPr="00C641CA">
              <w:rPr>
                <w:rFonts w:eastAsia="Aptos"/>
                <w:color w:val="000000"/>
                <w:sz w:val="24"/>
                <w:szCs w:val="24"/>
              </w:rPr>
              <w:t>,3</w:t>
            </w:r>
            <w:r w:rsidRPr="0045236F">
              <w:rPr>
                <w:rFonts w:eastAsia="Aptos"/>
                <w:color w:val="000000"/>
                <w:sz w:val="24"/>
                <w:szCs w:val="24"/>
              </w:rPr>
              <w:t xml:space="preserve"> тыс. пасс.-км </w:t>
            </w:r>
            <w:r w:rsidR="00F935E2">
              <w:rPr>
                <w:rFonts w:eastAsia="Aptos"/>
                <w:color w:val="000000"/>
                <w:sz w:val="24"/>
                <w:szCs w:val="24"/>
              </w:rPr>
              <w:br/>
            </w:r>
            <w:r w:rsidRPr="0045236F">
              <w:rPr>
                <w:rFonts w:eastAsia="Aptos"/>
                <w:color w:val="000000"/>
                <w:sz w:val="24"/>
                <w:szCs w:val="24"/>
              </w:rPr>
              <w:t>на 1 жителя</w:t>
            </w:r>
          </w:p>
          <w:p w14:paraId="604F486F" w14:textId="77777777" w:rsidR="0045236F" w:rsidRPr="0045236F" w:rsidRDefault="0045236F" w:rsidP="0045236F">
            <w:pPr>
              <w:spacing w:line="240" w:lineRule="auto"/>
              <w:textAlignment w:val="top"/>
              <w:rPr>
                <w:rFonts w:eastAsia="Aptos"/>
                <w:sz w:val="24"/>
              </w:rPr>
            </w:pPr>
          </w:p>
        </w:tc>
      </w:tr>
      <w:tr w:rsidR="0045236F" w:rsidRPr="0045236F" w14:paraId="3B4DB10D" w14:textId="77777777" w:rsidTr="00F935E2">
        <w:trPr>
          <w:trHeight w:val="1440"/>
        </w:trPr>
        <w:tc>
          <w:tcPr>
            <w:tcW w:w="0" w:type="auto"/>
          </w:tcPr>
          <w:p w14:paraId="35871AB0" w14:textId="77777777" w:rsidR="0045236F" w:rsidRPr="00EC3A59" w:rsidRDefault="0045236F" w:rsidP="0045236F">
            <w:pPr>
              <w:spacing w:line="15" w:lineRule="atLeast"/>
              <w:jc w:val="center"/>
              <w:rPr>
                <w:rFonts w:eastAsia="Aptos"/>
                <w:sz w:val="24"/>
                <w:szCs w:val="24"/>
              </w:rPr>
            </w:pPr>
            <w:r w:rsidRPr="00EC3A59">
              <w:rPr>
                <w:rFonts w:eastAsia="Aptos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14:paraId="1B17990C" w14:textId="189CD950" w:rsidR="0045236F" w:rsidRPr="0045236F" w:rsidRDefault="0045236F" w:rsidP="006E2BCC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</w:t>
            </w:r>
            <w:r w:rsidR="006E2BCC">
              <w:rPr>
                <w:rFonts w:eastAsia="Aptos"/>
                <w:color w:val="000000"/>
                <w:sz w:val="24"/>
                <w:szCs w:val="24"/>
              </w:rPr>
              <w:t>-</w:t>
            </w:r>
            <w:r w:rsidRPr="0045236F">
              <w:rPr>
                <w:rFonts w:eastAsia="Aptos"/>
                <w:color w:val="000000"/>
                <w:sz w:val="24"/>
                <w:szCs w:val="24"/>
              </w:rPr>
              <w:t>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1629" w:type="dxa"/>
          </w:tcPr>
          <w:p w14:paraId="7357234B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  <w:lang w:val="en-US"/>
              </w:rPr>
            </w:pP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Минтранс</w:t>
            </w:r>
            <w:proofErr w:type="spellEnd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  <w:p w14:paraId="70F1EE74" w14:textId="77777777" w:rsidR="0045236F" w:rsidRPr="0045236F" w:rsidRDefault="0045236F" w:rsidP="0045236F">
            <w:pPr>
              <w:spacing w:after="240" w:line="240" w:lineRule="auto"/>
              <w:textAlignment w:val="top"/>
              <w:rPr>
                <w:rFonts w:eastAsia="Aptos"/>
                <w:sz w:val="24"/>
              </w:rPr>
            </w:pPr>
            <w:r w:rsidRPr="0045236F">
              <w:rPr>
                <w:rFonts w:ascii="SimSun" w:hAnsi="SimSun" w:cs="SimSun"/>
                <w:sz w:val="24"/>
                <w:szCs w:val="24"/>
                <w:lang w:val="en-US" w:eastAsia="zh-CN" w:bidi="ar"/>
              </w:rPr>
              <w:br/>
            </w:r>
            <w:r w:rsidRPr="0045236F">
              <w:rPr>
                <w:rFonts w:ascii="SimSun" w:hAnsi="SimSun" w:cs="SimSun"/>
                <w:sz w:val="24"/>
                <w:szCs w:val="24"/>
                <w:lang w:val="en-US" w:eastAsia="zh-CN" w:bidi="ar"/>
              </w:rPr>
              <w:br/>
            </w:r>
            <w:r w:rsidRPr="0045236F">
              <w:rPr>
                <w:rFonts w:ascii="SimSun" w:hAnsi="SimSun" w:cs="SimSun"/>
                <w:sz w:val="24"/>
                <w:szCs w:val="24"/>
                <w:lang w:val="en-US" w:eastAsia="zh-CN" w:bidi="ar"/>
              </w:rPr>
              <w:br/>
            </w:r>
            <w:r w:rsidRPr="0045236F">
              <w:rPr>
                <w:rFonts w:ascii="SimSun" w:hAnsi="SimSun" w:cs="SimSun"/>
                <w:sz w:val="24"/>
                <w:szCs w:val="24"/>
                <w:lang w:val="en-US" w:eastAsia="zh-CN" w:bidi="ar"/>
              </w:rPr>
              <w:br/>
            </w:r>
            <w:r w:rsidRPr="0045236F">
              <w:rPr>
                <w:rFonts w:ascii="SimSun" w:hAnsi="SimSun" w:cs="SimSun"/>
                <w:sz w:val="24"/>
                <w:szCs w:val="24"/>
                <w:lang w:val="en-US" w:eastAsia="zh-CN" w:bidi="ar"/>
              </w:rPr>
              <w:br/>
            </w:r>
          </w:p>
        </w:tc>
        <w:tc>
          <w:tcPr>
            <w:tcW w:w="3100" w:type="dxa"/>
          </w:tcPr>
          <w:p w14:paraId="0C55BBE0" w14:textId="77777777" w:rsidR="0045236F" w:rsidRPr="006E2BCC" w:rsidRDefault="0045236F" w:rsidP="0045236F">
            <w:pPr>
              <w:widowControl w:val="0"/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2BCC">
              <w:rPr>
                <w:rFonts w:eastAsia="Aptos"/>
                <w:color w:val="000000" w:themeColor="text1"/>
                <w:sz w:val="24"/>
                <w:szCs w:val="24"/>
              </w:rPr>
              <w:t>Транспортная подвижность населения:</w:t>
            </w:r>
          </w:p>
          <w:p w14:paraId="74CDE5C2" w14:textId="77777777" w:rsidR="00C641CA" w:rsidRPr="006E2BCC" w:rsidRDefault="00C641CA" w:rsidP="00C641CA">
            <w:pPr>
              <w:widowControl w:val="0"/>
              <w:spacing w:line="240" w:lineRule="auto"/>
              <w:rPr>
                <w:rFonts w:eastAsia="Aptos"/>
                <w:color w:val="000000" w:themeColor="text1"/>
                <w:sz w:val="24"/>
                <w:szCs w:val="24"/>
              </w:rPr>
            </w:pPr>
            <w:r w:rsidRPr="006E2BCC">
              <w:rPr>
                <w:rFonts w:eastAsia="Aptos"/>
                <w:color w:val="000000" w:themeColor="text1"/>
                <w:sz w:val="24"/>
                <w:szCs w:val="24"/>
              </w:rPr>
              <w:t xml:space="preserve">в 2025 году – </w:t>
            </w:r>
            <w:r w:rsidRPr="006E2BCC">
              <w:rPr>
                <w:rFonts w:eastAsia="Calibri"/>
                <w:color w:val="000000" w:themeColor="text1"/>
                <w:sz w:val="24"/>
                <w:szCs w:val="24"/>
              </w:rPr>
              <w:t>9,0 тыс. пасс.-км на 1 жителя</w:t>
            </w:r>
            <w:r w:rsidRPr="006E2BCC">
              <w:rPr>
                <w:rFonts w:eastAsia="Aptos"/>
                <w:color w:val="000000" w:themeColor="text1"/>
                <w:sz w:val="24"/>
                <w:szCs w:val="24"/>
              </w:rPr>
              <w:t>;</w:t>
            </w:r>
          </w:p>
          <w:p w14:paraId="19F4457B" w14:textId="77777777" w:rsidR="00C641CA" w:rsidRPr="006E2BCC" w:rsidRDefault="00C641CA" w:rsidP="00C641CA">
            <w:pPr>
              <w:widowControl w:val="0"/>
              <w:spacing w:line="240" w:lineRule="auto"/>
              <w:rPr>
                <w:rFonts w:eastAsia="Aptos"/>
                <w:color w:val="000000" w:themeColor="text1"/>
                <w:sz w:val="24"/>
                <w:szCs w:val="24"/>
              </w:rPr>
            </w:pPr>
            <w:r w:rsidRPr="006E2BCC">
              <w:rPr>
                <w:rFonts w:eastAsia="Aptos"/>
                <w:color w:val="000000" w:themeColor="text1"/>
                <w:sz w:val="24"/>
                <w:szCs w:val="24"/>
              </w:rPr>
              <w:t xml:space="preserve">в 2026 году – 10,0 </w:t>
            </w:r>
            <w:r w:rsidRPr="006E2BCC">
              <w:rPr>
                <w:rFonts w:eastAsia="Calibri"/>
                <w:color w:val="000000" w:themeColor="text1"/>
                <w:sz w:val="24"/>
                <w:szCs w:val="24"/>
              </w:rPr>
              <w:t>тыс. пасс.-км на 1 жителя</w:t>
            </w:r>
            <w:r w:rsidRPr="006E2BCC">
              <w:rPr>
                <w:rFonts w:eastAsia="Aptos"/>
                <w:color w:val="000000" w:themeColor="text1"/>
                <w:sz w:val="24"/>
                <w:szCs w:val="24"/>
              </w:rPr>
              <w:t>;</w:t>
            </w:r>
          </w:p>
          <w:p w14:paraId="4B1A38DB" w14:textId="5050B77B" w:rsidR="00C641CA" w:rsidRPr="006E2BCC" w:rsidRDefault="00C641CA" w:rsidP="00C641CA">
            <w:pPr>
              <w:widowControl w:val="0"/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2BCC">
              <w:rPr>
                <w:rFonts w:eastAsia="Aptos"/>
                <w:color w:val="000000" w:themeColor="text1"/>
                <w:sz w:val="24"/>
                <w:szCs w:val="24"/>
              </w:rPr>
              <w:t xml:space="preserve">в 2027 году – 11,0 </w:t>
            </w:r>
            <w:r w:rsidRPr="006E2BCC">
              <w:rPr>
                <w:rFonts w:eastAsia="Calibri"/>
                <w:color w:val="000000" w:themeColor="text1"/>
                <w:sz w:val="24"/>
                <w:szCs w:val="24"/>
              </w:rPr>
              <w:t>тыс. пасс.-км на 1 жителя</w:t>
            </w:r>
            <w:r w:rsidR="004432C2" w:rsidRPr="006E2BCC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4803F3BD" w14:textId="77777777" w:rsidR="00C641CA" w:rsidRPr="006E2BCC" w:rsidRDefault="00C641CA" w:rsidP="00C641CA">
            <w:pPr>
              <w:widowControl w:val="0"/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2BCC">
              <w:rPr>
                <w:rFonts w:eastAsia="Aptos"/>
                <w:color w:val="000000" w:themeColor="text1"/>
                <w:sz w:val="24"/>
                <w:szCs w:val="24"/>
              </w:rPr>
              <w:t xml:space="preserve">в 2028 году – 12,0 </w:t>
            </w:r>
            <w:r w:rsidRPr="006E2BCC">
              <w:rPr>
                <w:rFonts w:eastAsia="Calibri"/>
                <w:color w:val="000000" w:themeColor="text1"/>
                <w:sz w:val="24"/>
                <w:szCs w:val="24"/>
              </w:rPr>
              <w:t>тыс. пасс.-км на 1 жителя</w:t>
            </w:r>
          </w:p>
          <w:p w14:paraId="465B6565" w14:textId="77777777" w:rsidR="0045236F" w:rsidRPr="006E2BCC" w:rsidRDefault="0045236F" w:rsidP="0045236F">
            <w:pPr>
              <w:spacing w:line="15" w:lineRule="atLeast"/>
              <w:rPr>
                <w:rFonts w:eastAsia="Aptos"/>
                <w:color w:val="000000" w:themeColor="text1"/>
                <w:sz w:val="24"/>
                <w:szCs w:val="24"/>
              </w:rPr>
            </w:pPr>
          </w:p>
        </w:tc>
      </w:tr>
      <w:tr w:rsidR="0045236F" w:rsidRPr="0045236F" w14:paraId="1E54A585" w14:textId="77777777" w:rsidTr="00F935E2">
        <w:trPr>
          <w:trHeight w:val="280"/>
        </w:trPr>
        <w:tc>
          <w:tcPr>
            <w:tcW w:w="10201" w:type="dxa"/>
            <w:gridSpan w:val="4"/>
          </w:tcPr>
          <w:p w14:paraId="2E8E2600" w14:textId="77777777" w:rsidR="0045236F" w:rsidRPr="0045236F" w:rsidRDefault="0045236F" w:rsidP="0045236F">
            <w:pPr>
              <w:spacing w:line="15" w:lineRule="atLeast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III</w:t>
            </w:r>
            <w:r w:rsidRPr="0045236F">
              <w:rPr>
                <w:rFonts w:eastAsia="Aptos"/>
                <w:color w:val="000000"/>
                <w:sz w:val="24"/>
                <w:szCs w:val="24"/>
              </w:rPr>
              <w:t>. Фискальные характеристики налогового расхода Российской Федерации</w:t>
            </w:r>
          </w:p>
        </w:tc>
      </w:tr>
      <w:tr w:rsidR="0045236F" w:rsidRPr="0045236F" w14:paraId="03BD20F4" w14:textId="77777777" w:rsidTr="00F935E2">
        <w:trPr>
          <w:trHeight w:val="1660"/>
        </w:trPr>
        <w:tc>
          <w:tcPr>
            <w:tcW w:w="0" w:type="auto"/>
          </w:tcPr>
          <w:p w14:paraId="305E98CA" w14:textId="77777777" w:rsidR="0045236F" w:rsidRPr="0045236F" w:rsidRDefault="0045236F" w:rsidP="0045236F">
            <w:pPr>
              <w:spacing w:after="200"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15.</w:t>
            </w:r>
          </w:p>
        </w:tc>
        <w:tc>
          <w:tcPr>
            <w:tcW w:w="0" w:type="auto"/>
          </w:tcPr>
          <w:p w14:paraId="38183D13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1629" w:type="dxa"/>
          </w:tcPr>
          <w:p w14:paraId="14EBC484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ФНС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Минфин</w:t>
            </w:r>
            <w:proofErr w:type="spellEnd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3100" w:type="dxa"/>
          </w:tcPr>
          <w:p w14:paraId="33DEC1CA" w14:textId="092F5233" w:rsidR="0045236F" w:rsidRPr="0045236F" w:rsidRDefault="00C641CA" w:rsidP="0045236F">
            <w:pPr>
              <w:spacing w:after="200" w:line="15" w:lineRule="atLeast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color w:val="000000"/>
                <w:sz w:val="24"/>
                <w:szCs w:val="24"/>
                <w:lang w:val="en-US"/>
              </w:rPr>
              <w:t>25 814</w:t>
            </w:r>
            <w:r w:rsidR="0045236F" w:rsidRPr="0045236F">
              <w:rPr>
                <w:rFonts w:eastAsia="Aptos"/>
                <w:color w:val="000000"/>
                <w:sz w:val="24"/>
                <w:szCs w:val="24"/>
              </w:rPr>
              <w:t>,0</w:t>
            </w:r>
          </w:p>
        </w:tc>
      </w:tr>
      <w:tr w:rsidR="0045236F" w:rsidRPr="0045236F" w14:paraId="2597FDDD" w14:textId="77777777" w:rsidTr="00F935E2">
        <w:trPr>
          <w:trHeight w:val="880"/>
        </w:trPr>
        <w:tc>
          <w:tcPr>
            <w:tcW w:w="0" w:type="auto"/>
          </w:tcPr>
          <w:p w14:paraId="09A5D775" w14:textId="77777777" w:rsidR="0045236F" w:rsidRPr="0045236F" w:rsidRDefault="0045236F" w:rsidP="0045236F">
            <w:pPr>
              <w:spacing w:after="200"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16.</w:t>
            </w:r>
          </w:p>
        </w:tc>
        <w:tc>
          <w:tcPr>
            <w:tcW w:w="0" w:type="auto"/>
          </w:tcPr>
          <w:p w14:paraId="3A475A6D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1629" w:type="dxa"/>
          </w:tcPr>
          <w:p w14:paraId="5E64E6E8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  <w:lang w:val="en-US"/>
              </w:rPr>
            </w:pP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Минфин</w:t>
            </w:r>
            <w:proofErr w:type="spellEnd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3100" w:type="dxa"/>
          </w:tcPr>
          <w:p w14:paraId="5FFB2DEB" w14:textId="12080A40" w:rsidR="0045236F" w:rsidRPr="00C641CA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в 202</w:t>
            </w:r>
            <w:r w:rsidR="00C641CA" w:rsidRPr="00C641CA">
              <w:rPr>
                <w:rFonts w:eastAsia="Aptos"/>
                <w:color w:val="000000"/>
                <w:sz w:val="24"/>
                <w:szCs w:val="24"/>
              </w:rPr>
              <w:t>5</w:t>
            </w:r>
            <w:r w:rsidRPr="0045236F">
              <w:rPr>
                <w:rFonts w:eastAsia="Aptos"/>
                <w:color w:val="000000"/>
                <w:sz w:val="24"/>
                <w:szCs w:val="24"/>
              </w:rPr>
              <w:t xml:space="preserve"> году – </w:t>
            </w:r>
            <w:r w:rsidR="00C641CA" w:rsidRPr="00C641CA">
              <w:rPr>
                <w:rFonts w:eastAsia="Aptos"/>
                <w:color w:val="000000"/>
                <w:sz w:val="24"/>
                <w:szCs w:val="24"/>
              </w:rPr>
              <w:t>12</w:t>
            </w:r>
            <w:r w:rsidR="00C641CA">
              <w:rPr>
                <w:rFonts w:eastAsia="Aptos"/>
                <w:color w:val="000000"/>
                <w:sz w:val="24"/>
                <w:szCs w:val="24"/>
                <w:lang w:val="en-US"/>
              </w:rPr>
              <w:t> </w:t>
            </w:r>
            <w:r w:rsidR="00C641CA" w:rsidRPr="00C641CA">
              <w:rPr>
                <w:rFonts w:eastAsia="Aptos"/>
                <w:color w:val="000000"/>
                <w:sz w:val="24"/>
                <w:szCs w:val="24"/>
              </w:rPr>
              <w:t>976,0</w:t>
            </w:r>
            <w:r w:rsidR="004432C2">
              <w:rPr>
                <w:rFonts w:eastAsia="Aptos"/>
                <w:color w:val="000000"/>
                <w:sz w:val="24"/>
                <w:szCs w:val="24"/>
              </w:rPr>
              <w:t>;</w:t>
            </w:r>
          </w:p>
          <w:p w14:paraId="421D6FD4" w14:textId="597E0334" w:rsidR="0045236F" w:rsidRPr="00E840C5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в 202</w:t>
            </w:r>
            <w:r w:rsidR="00C641CA" w:rsidRPr="00C641CA">
              <w:rPr>
                <w:rFonts w:eastAsia="Aptos"/>
                <w:color w:val="000000"/>
                <w:sz w:val="24"/>
                <w:szCs w:val="24"/>
              </w:rPr>
              <w:t>6</w:t>
            </w:r>
            <w:r w:rsidRPr="0045236F">
              <w:rPr>
                <w:rFonts w:eastAsia="Aptos"/>
                <w:color w:val="000000"/>
                <w:sz w:val="24"/>
                <w:szCs w:val="24"/>
              </w:rPr>
              <w:t xml:space="preserve"> </w:t>
            </w:r>
            <w:r w:rsidRPr="00E840C5">
              <w:rPr>
                <w:rFonts w:eastAsia="Aptos"/>
                <w:sz w:val="24"/>
                <w:szCs w:val="24"/>
              </w:rPr>
              <w:t>году –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210A14" w:rsidRPr="00E840C5">
              <w:rPr>
                <w:rFonts w:eastAsia="Aptos"/>
                <w:sz w:val="24"/>
                <w:szCs w:val="24"/>
              </w:rPr>
              <w:t>14 273,6</w:t>
            </w:r>
            <w:r w:rsidR="004432C2">
              <w:rPr>
                <w:rFonts w:eastAsia="Aptos"/>
                <w:sz w:val="24"/>
                <w:szCs w:val="24"/>
              </w:rPr>
              <w:t>;</w:t>
            </w:r>
          </w:p>
          <w:p w14:paraId="4F5CC30D" w14:textId="524DC672" w:rsidR="00210A14" w:rsidRPr="00E840C5" w:rsidRDefault="0045236F" w:rsidP="00210A14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</w:t>
            </w:r>
            <w:r w:rsidR="00C641CA" w:rsidRPr="00E840C5">
              <w:rPr>
                <w:rFonts w:eastAsia="Aptos"/>
                <w:sz w:val="24"/>
                <w:szCs w:val="24"/>
              </w:rPr>
              <w:t>7</w:t>
            </w:r>
            <w:r w:rsidRPr="00E840C5">
              <w:rPr>
                <w:rFonts w:eastAsia="Aptos"/>
                <w:sz w:val="24"/>
                <w:szCs w:val="24"/>
              </w:rPr>
              <w:t xml:space="preserve"> году –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210A14" w:rsidRPr="00E840C5">
              <w:rPr>
                <w:rFonts w:eastAsia="Aptos"/>
                <w:sz w:val="24"/>
                <w:szCs w:val="24"/>
              </w:rPr>
              <w:t>14 273,6</w:t>
            </w:r>
            <w:r w:rsidR="004432C2">
              <w:rPr>
                <w:rFonts w:eastAsia="Aptos"/>
                <w:sz w:val="24"/>
                <w:szCs w:val="24"/>
              </w:rPr>
              <w:t>;</w:t>
            </w:r>
          </w:p>
          <w:p w14:paraId="7AE44240" w14:textId="6CC0809E" w:rsidR="00210A14" w:rsidRPr="00E840C5" w:rsidRDefault="0045236F" w:rsidP="00210A14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</w:t>
            </w:r>
            <w:r w:rsidR="00C641CA" w:rsidRPr="00E840C5">
              <w:rPr>
                <w:rFonts w:eastAsia="Aptos"/>
                <w:sz w:val="24"/>
                <w:szCs w:val="24"/>
              </w:rPr>
              <w:t>8</w:t>
            </w:r>
            <w:r w:rsidRPr="00E840C5">
              <w:rPr>
                <w:rFonts w:eastAsia="Aptos"/>
                <w:sz w:val="24"/>
                <w:szCs w:val="24"/>
              </w:rPr>
              <w:t xml:space="preserve"> году –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210A14" w:rsidRPr="00E840C5">
              <w:rPr>
                <w:rFonts w:eastAsia="Aptos"/>
                <w:sz w:val="24"/>
                <w:szCs w:val="24"/>
              </w:rPr>
              <w:t>14 273,6</w:t>
            </w:r>
          </w:p>
          <w:p w14:paraId="1141D513" w14:textId="0F604283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6E257338" w14:textId="77777777" w:rsidTr="00F935E2">
        <w:tc>
          <w:tcPr>
            <w:tcW w:w="0" w:type="auto"/>
          </w:tcPr>
          <w:p w14:paraId="52F2D775" w14:textId="77777777" w:rsidR="0045236F" w:rsidRPr="0045236F" w:rsidRDefault="0045236F" w:rsidP="0045236F">
            <w:pPr>
              <w:spacing w:after="200"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17.</w:t>
            </w:r>
          </w:p>
        </w:tc>
        <w:tc>
          <w:tcPr>
            <w:tcW w:w="0" w:type="auto"/>
          </w:tcPr>
          <w:p w14:paraId="49408AFB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1629" w:type="dxa"/>
          </w:tcPr>
          <w:p w14:paraId="4C20931A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ФНС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3100" w:type="dxa"/>
          </w:tcPr>
          <w:p w14:paraId="18B83712" w14:textId="30131F71" w:rsidR="0045236F" w:rsidRPr="00210A14" w:rsidRDefault="00210A14" w:rsidP="0045236F">
            <w:pPr>
              <w:spacing w:after="200" w:line="15" w:lineRule="atLeast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1 238 398</w:t>
            </w:r>
          </w:p>
        </w:tc>
      </w:tr>
      <w:tr w:rsidR="0045236F" w:rsidRPr="0045236F" w14:paraId="7A4B883F" w14:textId="77777777" w:rsidTr="00F935E2">
        <w:tc>
          <w:tcPr>
            <w:tcW w:w="0" w:type="auto"/>
          </w:tcPr>
          <w:p w14:paraId="2DC228B3" w14:textId="77777777" w:rsidR="0045236F" w:rsidRPr="0045236F" w:rsidRDefault="0045236F" w:rsidP="0045236F">
            <w:pPr>
              <w:spacing w:after="200"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18.</w:t>
            </w:r>
          </w:p>
        </w:tc>
        <w:tc>
          <w:tcPr>
            <w:tcW w:w="0" w:type="auto"/>
          </w:tcPr>
          <w:p w14:paraId="0CA03086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629" w:type="dxa"/>
          </w:tcPr>
          <w:p w14:paraId="787241D1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ФНС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3100" w:type="dxa"/>
          </w:tcPr>
          <w:p w14:paraId="5253F785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45236F" w:rsidRPr="0045236F" w14:paraId="18882715" w14:textId="77777777" w:rsidTr="00F935E2">
        <w:trPr>
          <w:trHeight w:val="480"/>
        </w:trPr>
        <w:tc>
          <w:tcPr>
            <w:tcW w:w="0" w:type="auto"/>
          </w:tcPr>
          <w:p w14:paraId="3EB6DE69" w14:textId="77777777" w:rsidR="0045236F" w:rsidRPr="0045236F" w:rsidRDefault="0045236F" w:rsidP="0045236F">
            <w:pPr>
              <w:spacing w:after="200"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19.</w:t>
            </w:r>
          </w:p>
        </w:tc>
        <w:tc>
          <w:tcPr>
            <w:tcW w:w="0" w:type="auto"/>
          </w:tcPr>
          <w:p w14:paraId="087F3000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1629" w:type="dxa"/>
          </w:tcPr>
          <w:p w14:paraId="126118EA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ФНС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3100" w:type="dxa"/>
          </w:tcPr>
          <w:p w14:paraId="3205833A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н/д</w:t>
            </w:r>
          </w:p>
        </w:tc>
      </w:tr>
      <w:tr w:rsidR="0045236F" w:rsidRPr="0045236F" w14:paraId="235072A9" w14:textId="77777777" w:rsidTr="00F935E2">
        <w:tc>
          <w:tcPr>
            <w:tcW w:w="0" w:type="auto"/>
          </w:tcPr>
          <w:p w14:paraId="3A501065" w14:textId="77777777" w:rsidR="0045236F" w:rsidRPr="0045236F" w:rsidRDefault="0045236F" w:rsidP="0045236F">
            <w:pPr>
              <w:spacing w:after="200" w:line="15" w:lineRule="atLeast"/>
              <w:jc w:val="center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20.</w:t>
            </w:r>
          </w:p>
        </w:tc>
        <w:tc>
          <w:tcPr>
            <w:tcW w:w="0" w:type="auto"/>
          </w:tcPr>
          <w:p w14:paraId="2C91BC46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</w:t>
            </w:r>
          </w:p>
          <w:p w14:paraId="6DF08B24" w14:textId="77777777" w:rsidR="0045236F" w:rsidRPr="0045236F" w:rsidRDefault="0045236F" w:rsidP="0045236F">
            <w:pPr>
              <w:spacing w:line="15" w:lineRule="atLeast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 </w:t>
            </w:r>
            <w:r w:rsidRPr="0045236F">
              <w:rPr>
                <w:rFonts w:eastAsia="Aptos"/>
                <w:color w:val="000000"/>
                <w:sz w:val="24"/>
                <w:szCs w:val="24"/>
              </w:rPr>
              <w:t>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629" w:type="dxa"/>
          </w:tcPr>
          <w:p w14:paraId="4016C962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 xml:space="preserve">ФНС </w:t>
            </w:r>
            <w:proofErr w:type="spellStart"/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3100" w:type="dxa"/>
          </w:tcPr>
          <w:p w14:paraId="45387E42" w14:textId="77777777" w:rsidR="0045236F" w:rsidRPr="0045236F" w:rsidRDefault="0045236F" w:rsidP="0045236F">
            <w:pPr>
              <w:spacing w:after="200" w:line="15" w:lineRule="atLeast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color w:val="000000"/>
                <w:sz w:val="24"/>
                <w:szCs w:val="24"/>
                <w:lang w:val="en-US"/>
              </w:rPr>
              <w:t>н/д</w:t>
            </w:r>
          </w:p>
        </w:tc>
      </w:tr>
    </w:tbl>
    <w:p w14:paraId="604B7836" w14:textId="77777777" w:rsidR="0045236F" w:rsidRDefault="0045236F" w:rsidP="0045236F">
      <w:pPr>
        <w:widowControl w:val="0"/>
        <w:spacing w:line="240" w:lineRule="auto"/>
        <w:jc w:val="center"/>
        <w:rPr>
          <w:rFonts w:eastAsia="Times New Roman" w:cs="Times New Roman"/>
          <w:sz w:val="24"/>
          <w:szCs w:val="24"/>
          <w:lang w:val="en-US"/>
        </w:rPr>
      </w:pPr>
    </w:p>
    <w:p w14:paraId="7B0234C5" w14:textId="77777777" w:rsidR="00C641CA" w:rsidRPr="00C641CA" w:rsidRDefault="00C641CA" w:rsidP="0045236F">
      <w:pPr>
        <w:widowControl w:val="0"/>
        <w:spacing w:line="240" w:lineRule="auto"/>
        <w:jc w:val="center"/>
        <w:rPr>
          <w:rFonts w:eastAsia="Times New Roman" w:cs="Times New Roman"/>
          <w:sz w:val="24"/>
          <w:szCs w:val="24"/>
          <w:lang w:val="en-US"/>
        </w:rPr>
      </w:pPr>
    </w:p>
    <w:p w14:paraId="4A4FA002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  <w:lang w:val="en-US"/>
        </w:rPr>
      </w:pPr>
      <w:r w:rsidRPr="0045236F">
        <w:rPr>
          <w:rFonts w:eastAsia="Aptos" w:cs="Times New Roman"/>
          <w:sz w:val="24"/>
          <w:szCs w:val="24"/>
          <w:lang w:val="en-US"/>
        </w:rPr>
        <w:t>ПАСПОРТ НАЛОГОВОГО РАСХОДА РОССИЙСКОЙ ФЕДЕРАЦИИ</w:t>
      </w:r>
    </w:p>
    <w:p w14:paraId="6BBA583F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bookmarkStart w:id="3" w:name="_heading=h.30j0zll" w:colFirst="0" w:colLast="0"/>
      <w:bookmarkEnd w:id="3"/>
      <w:r w:rsidRPr="0045236F">
        <w:rPr>
          <w:rFonts w:eastAsia="Aptos" w:cs="Times New Roman"/>
          <w:sz w:val="24"/>
          <w:szCs w:val="24"/>
        </w:rPr>
        <w:t>«Пониженная ставка НДС на услуги по внутренним воздушным перевозкам пассажиров и</w:t>
      </w:r>
      <w:r w:rsidRPr="0045236F">
        <w:rPr>
          <w:rFonts w:eastAsia="Aptos" w:cs="Times New Roman"/>
          <w:sz w:val="24"/>
          <w:szCs w:val="24"/>
          <w:lang w:val="en-US"/>
        </w:rPr>
        <w:t> </w:t>
      </w:r>
      <w:r w:rsidRPr="0045236F">
        <w:rPr>
          <w:rFonts w:eastAsia="Aptos" w:cs="Times New Roman"/>
          <w:sz w:val="24"/>
          <w:szCs w:val="24"/>
        </w:rPr>
        <w:t>багажа в (из) Калининградской области / Дальневосточного федерального округа»</w:t>
      </w:r>
    </w:p>
    <w:tbl>
      <w:tblPr>
        <w:tblStyle w:val="afe"/>
        <w:tblW w:w="4998" w:type="pct"/>
        <w:tblLook w:val="04A0" w:firstRow="1" w:lastRow="0" w:firstColumn="1" w:lastColumn="0" w:noHBand="0" w:noVBand="1"/>
      </w:tblPr>
      <w:tblGrid>
        <w:gridCol w:w="516"/>
        <w:gridCol w:w="3913"/>
        <w:gridCol w:w="1874"/>
        <w:gridCol w:w="276"/>
        <w:gridCol w:w="3612"/>
      </w:tblGrid>
      <w:tr w:rsidR="0045236F" w:rsidRPr="0045236F" w14:paraId="313FA0F1" w14:textId="77777777" w:rsidTr="0045236F">
        <w:tc>
          <w:tcPr>
            <w:tcW w:w="2157" w:type="pct"/>
            <w:gridSpan w:val="2"/>
          </w:tcPr>
          <w:p w14:paraId="66D85BD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925" w:type="pct"/>
          </w:tcPr>
          <w:p w14:paraId="1547A01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916" w:type="pct"/>
            <w:gridSpan w:val="2"/>
          </w:tcPr>
          <w:p w14:paraId="77D49406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44146F77" w14:textId="77777777" w:rsidTr="0045236F">
        <w:tc>
          <w:tcPr>
            <w:tcW w:w="5000" w:type="pct"/>
            <w:gridSpan w:val="5"/>
          </w:tcPr>
          <w:p w14:paraId="710E13A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761B0949" w14:textId="77777777" w:rsidTr="0045236F">
        <w:tc>
          <w:tcPr>
            <w:tcW w:w="232" w:type="pct"/>
          </w:tcPr>
          <w:p w14:paraId="5F050FD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5" w:type="pct"/>
          </w:tcPr>
          <w:p w14:paraId="603E266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925" w:type="pct"/>
          </w:tcPr>
          <w:p w14:paraId="4B5492E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916" w:type="pct"/>
            <w:gridSpan w:val="2"/>
          </w:tcPr>
          <w:p w14:paraId="0693FB4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Налог на добавленную стоимость</w:t>
            </w:r>
          </w:p>
        </w:tc>
      </w:tr>
      <w:tr w:rsidR="0045236F" w:rsidRPr="0045236F" w14:paraId="7FA49F58" w14:textId="77777777" w:rsidTr="0045236F">
        <w:tc>
          <w:tcPr>
            <w:tcW w:w="232" w:type="pct"/>
          </w:tcPr>
          <w:p w14:paraId="06402E7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25" w:type="pct"/>
          </w:tcPr>
          <w:p w14:paraId="6742F89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925" w:type="pct"/>
          </w:tcPr>
          <w:p w14:paraId="0F46F07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916" w:type="pct"/>
            <w:gridSpan w:val="2"/>
          </w:tcPr>
          <w:p w14:paraId="2F84405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Налоговый кодекс Российской Федерации (в ред. от 27.11.2017 </w:t>
            </w:r>
            <w:r w:rsidRPr="0045236F">
              <w:rPr>
                <w:rFonts w:eastAsia="Times New Roman"/>
                <w:sz w:val="24"/>
                <w:szCs w:val="24"/>
              </w:rPr>
              <w:br/>
              <w:t>№ 353-ФЗ) ст. 164/п. 1/</w:t>
            </w:r>
            <w:proofErr w:type="spellStart"/>
            <w:r w:rsidRPr="0045236F">
              <w:rPr>
                <w:rFonts w:eastAsia="Times New Roman"/>
                <w:sz w:val="24"/>
                <w:szCs w:val="24"/>
              </w:rPr>
              <w:t>пп</w:t>
            </w:r>
            <w:proofErr w:type="spellEnd"/>
            <w:r w:rsidRPr="0045236F">
              <w:rPr>
                <w:rFonts w:eastAsia="Times New Roman"/>
                <w:sz w:val="24"/>
                <w:szCs w:val="24"/>
              </w:rPr>
              <w:t>. 4.2</w:t>
            </w:r>
          </w:p>
        </w:tc>
      </w:tr>
      <w:tr w:rsidR="0045236F" w:rsidRPr="0045236F" w14:paraId="43CF09B1" w14:textId="77777777" w:rsidTr="0045236F">
        <w:tc>
          <w:tcPr>
            <w:tcW w:w="232" w:type="pct"/>
          </w:tcPr>
          <w:p w14:paraId="6981E21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925" w:type="pct"/>
          </w:tcPr>
          <w:p w14:paraId="36CB4E3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925" w:type="pct"/>
          </w:tcPr>
          <w:p w14:paraId="3084873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916" w:type="pct"/>
            <w:gridSpan w:val="2"/>
          </w:tcPr>
          <w:p w14:paraId="6744571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Юридические лица</w:t>
            </w:r>
          </w:p>
        </w:tc>
      </w:tr>
      <w:tr w:rsidR="0045236F" w:rsidRPr="0045236F" w14:paraId="7FFFCE58" w14:textId="77777777" w:rsidTr="0045236F">
        <w:trPr>
          <w:trHeight w:val="1173"/>
        </w:trPr>
        <w:tc>
          <w:tcPr>
            <w:tcW w:w="232" w:type="pct"/>
          </w:tcPr>
          <w:p w14:paraId="78B3A57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925" w:type="pct"/>
          </w:tcPr>
          <w:p w14:paraId="1EDEA73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925" w:type="pct"/>
          </w:tcPr>
          <w:p w14:paraId="5EC271D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916" w:type="pct"/>
            <w:gridSpan w:val="2"/>
          </w:tcPr>
          <w:p w14:paraId="649695D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Оказание услуг по внутренним воздушным перевозкам пассажиров и багажа при условии, что пункт отправления или пункт назначения пассажиров и багажа расположен на территории Калининградской области, или при условии, что пункт отправления и (или) пункт назначения пассажиров и багажа расположены на территории Дальневосточного федерального округа</w:t>
            </w:r>
          </w:p>
        </w:tc>
      </w:tr>
      <w:tr w:rsidR="0045236F" w:rsidRPr="0045236F" w14:paraId="64FDE300" w14:textId="77777777" w:rsidTr="0045236F">
        <w:tc>
          <w:tcPr>
            <w:tcW w:w="232" w:type="pct"/>
          </w:tcPr>
          <w:p w14:paraId="139BF35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925" w:type="pct"/>
          </w:tcPr>
          <w:p w14:paraId="60D4181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925" w:type="pct"/>
          </w:tcPr>
          <w:p w14:paraId="43AE0ED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916" w:type="pct"/>
            <w:gridSpan w:val="2"/>
          </w:tcPr>
          <w:p w14:paraId="077D179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Организации, которым выдан сертификат эксплуатанта для осуществления коммерческих воздушных перевозок, осуществляющие перевозку пассажиров и багажа в (из) Калининградской области/Дальневосточного федерального округа</w:t>
            </w:r>
          </w:p>
        </w:tc>
      </w:tr>
      <w:tr w:rsidR="0045236F" w:rsidRPr="0045236F" w14:paraId="49E9B07C" w14:textId="77777777" w:rsidTr="0045236F">
        <w:tc>
          <w:tcPr>
            <w:tcW w:w="232" w:type="pct"/>
          </w:tcPr>
          <w:p w14:paraId="7AFA623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925" w:type="pct"/>
          </w:tcPr>
          <w:p w14:paraId="7296FBC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925" w:type="pct"/>
          </w:tcPr>
          <w:p w14:paraId="2545B77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916" w:type="pct"/>
            <w:gridSpan w:val="2"/>
          </w:tcPr>
          <w:p w14:paraId="7E9C36A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01.01.2018</w:t>
            </w:r>
          </w:p>
        </w:tc>
      </w:tr>
      <w:tr w:rsidR="0045236F" w:rsidRPr="0045236F" w14:paraId="717E6C8F" w14:textId="77777777" w:rsidTr="0045236F">
        <w:tc>
          <w:tcPr>
            <w:tcW w:w="232" w:type="pct"/>
          </w:tcPr>
          <w:p w14:paraId="25245CC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925" w:type="pct"/>
          </w:tcPr>
          <w:p w14:paraId="7F087FC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925" w:type="pct"/>
          </w:tcPr>
          <w:p w14:paraId="041A0F2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16" w:type="pct"/>
            <w:gridSpan w:val="2"/>
          </w:tcPr>
          <w:p w14:paraId="76C4A86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 -</w:t>
            </w:r>
          </w:p>
        </w:tc>
      </w:tr>
      <w:tr w:rsidR="0045236F" w:rsidRPr="0045236F" w14:paraId="166F085F" w14:textId="77777777" w:rsidTr="0045236F">
        <w:tc>
          <w:tcPr>
            <w:tcW w:w="5000" w:type="pct"/>
            <w:gridSpan w:val="5"/>
          </w:tcPr>
          <w:p w14:paraId="1A1799A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6F36855D" w14:textId="77777777" w:rsidTr="0045236F">
        <w:trPr>
          <w:trHeight w:val="680"/>
        </w:trPr>
        <w:tc>
          <w:tcPr>
            <w:tcW w:w="232" w:type="pct"/>
          </w:tcPr>
          <w:p w14:paraId="3CA0D06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925" w:type="pct"/>
          </w:tcPr>
          <w:p w14:paraId="006883A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1066" w:type="pct"/>
            <w:gridSpan w:val="2"/>
          </w:tcPr>
          <w:p w14:paraId="448F249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775" w:type="pct"/>
          </w:tcPr>
          <w:p w14:paraId="427A771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Социальная</w:t>
            </w:r>
          </w:p>
        </w:tc>
      </w:tr>
      <w:tr w:rsidR="0045236F" w:rsidRPr="0045236F" w14:paraId="0DCBD570" w14:textId="77777777" w:rsidTr="0045236F">
        <w:trPr>
          <w:trHeight w:val="2733"/>
        </w:trPr>
        <w:tc>
          <w:tcPr>
            <w:tcW w:w="232" w:type="pct"/>
          </w:tcPr>
          <w:p w14:paraId="19A737D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925" w:type="pct"/>
          </w:tcPr>
          <w:p w14:paraId="3F164B6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6" w:type="pct"/>
            <w:gridSpan w:val="2"/>
          </w:tcPr>
          <w:p w14:paraId="5558C5B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775" w:type="pct"/>
          </w:tcPr>
          <w:p w14:paraId="49A659B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Обеспечение доступности региональных воздушных перевозок населению и рост объема перевозок пассажиров по региональным маршрутам</w:t>
            </w:r>
            <w:r w:rsidRPr="0045236F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45236F" w:rsidRPr="0045236F" w14:paraId="629BBC02" w14:textId="77777777" w:rsidTr="0045236F">
        <w:tc>
          <w:tcPr>
            <w:tcW w:w="232" w:type="pct"/>
          </w:tcPr>
          <w:p w14:paraId="5FC7E00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1925" w:type="pct"/>
          </w:tcPr>
          <w:p w14:paraId="11E9A105" w14:textId="25695BBA" w:rsidR="0045236F" w:rsidRPr="0045236F" w:rsidRDefault="0045236F" w:rsidP="006E2BCC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</w:t>
            </w:r>
            <w:r w:rsidR="006E2BCC">
              <w:rPr>
                <w:rFonts w:eastAsia="Times New Roman"/>
                <w:sz w:val="24"/>
                <w:szCs w:val="24"/>
              </w:rPr>
              <w:t>-</w:t>
            </w:r>
            <w:r w:rsidRPr="0045236F">
              <w:rPr>
                <w:rFonts w:eastAsia="Times New Roman"/>
                <w:sz w:val="24"/>
                <w:szCs w:val="24"/>
              </w:rPr>
              <w:t>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6" w:type="pct"/>
            <w:gridSpan w:val="2"/>
          </w:tcPr>
          <w:p w14:paraId="4AD2ECB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Федерации, Минтранс России</w:t>
            </w:r>
          </w:p>
        </w:tc>
        <w:tc>
          <w:tcPr>
            <w:tcW w:w="1775" w:type="pct"/>
          </w:tcPr>
          <w:p w14:paraId="18CF4521" w14:textId="3F995D48" w:rsidR="0045236F" w:rsidRPr="0045236F" w:rsidRDefault="00210A14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2AF49C40" w14:textId="77777777" w:rsidTr="0045236F">
        <w:tc>
          <w:tcPr>
            <w:tcW w:w="232" w:type="pct"/>
          </w:tcPr>
          <w:p w14:paraId="0B887B5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1925" w:type="pct"/>
          </w:tcPr>
          <w:p w14:paraId="0DF0473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6" w:type="pct"/>
            <w:gridSpan w:val="2"/>
          </w:tcPr>
          <w:p w14:paraId="55E8F2E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775" w:type="pct"/>
          </w:tcPr>
          <w:p w14:paraId="64BC6827" w14:textId="2A557BAE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Повышение доступности качественных транспортных услуг для обеспечения транспортной подвижности населения на уровне </w:t>
            </w:r>
            <w:r w:rsidR="00EC3A59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>14,2 тыс. пасс.-км на 1 жителя</w:t>
            </w:r>
          </w:p>
        </w:tc>
      </w:tr>
      <w:tr w:rsidR="0045236F" w:rsidRPr="0045236F" w14:paraId="26ECCFA2" w14:textId="77777777" w:rsidTr="0045236F">
        <w:tc>
          <w:tcPr>
            <w:tcW w:w="232" w:type="pct"/>
          </w:tcPr>
          <w:p w14:paraId="051B154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925" w:type="pct"/>
          </w:tcPr>
          <w:p w14:paraId="7B0CDA79" w14:textId="0E45B85A" w:rsidR="0045236F" w:rsidRPr="0045236F" w:rsidRDefault="0045236F" w:rsidP="006E2BCC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</w:t>
            </w:r>
            <w:r w:rsidR="006E2BCC">
              <w:rPr>
                <w:rFonts w:eastAsia="Times New Roman"/>
                <w:sz w:val="24"/>
                <w:szCs w:val="24"/>
              </w:rPr>
              <w:t>-</w:t>
            </w:r>
            <w:r w:rsidRPr="0045236F">
              <w:rPr>
                <w:rFonts w:eastAsia="Times New Roman"/>
                <w:sz w:val="24"/>
                <w:szCs w:val="24"/>
              </w:rPr>
              <w:t>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6" w:type="pct"/>
            <w:gridSpan w:val="2"/>
          </w:tcPr>
          <w:p w14:paraId="37265A4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775" w:type="pct"/>
          </w:tcPr>
          <w:p w14:paraId="5563300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Транспортная подвижность населения</w:t>
            </w:r>
          </w:p>
          <w:p w14:paraId="5936B0F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14:paraId="223002E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5236F" w:rsidRPr="0045236F" w14:paraId="56E509A2" w14:textId="77777777" w:rsidTr="0045236F">
        <w:tc>
          <w:tcPr>
            <w:tcW w:w="232" w:type="pct"/>
          </w:tcPr>
          <w:p w14:paraId="65E640A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1925" w:type="pct"/>
          </w:tcPr>
          <w:p w14:paraId="4D4B5FD2" w14:textId="4A668783" w:rsidR="0045236F" w:rsidRPr="0045236F" w:rsidRDefault="0045236F" w:rsidP="006E2BCC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</w:t>
            </w:r>
            <w:r w:rsidR="006E2BCC">
              <w:rPr>
                <w:rFonts w:eastAsia="Times New Roman"/>
                <w:sz w:val="24"/>
                <w:szCs w:val="24"/>
              </w:rPr>
              <w:t>-</w:t>
            </w:r>
            <w:r w:rsidRPr="0045236F">
              <w:rPr>
                <w:rFonts w:eastAsia="Times New Roman"/>
                <w:sz w:val="24"/>
                <w:szCs w:val="24"/>
              </w:rPr>
              <w:t>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6" w:type="pct"/>
            <w:gridSpan w:val="2"/>
          </w:tcPr>
          <w:p w14:paraId="5FA7DF9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775" w:type="pct"/>
          </w:tcPr>
          <w:p w14:paraId="463A928E" w14:textId="2C768F04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Транспортная подвижность населения в 202</w:t>
            </w:r>
            <w:r w:rsidR="00F41A91" w:rsidRPr="00F41A91">
              <w:rPr>
                <w:rFonts w:eastAsia="Times New Roman"/>
                <w:sz w:val="24"/>
                <w:szCs w:val="24"/>
              </w:rPr>
              <w:t xml:space="preserve">4 </w:t>
            </w:r>
            <w:r w:rsidRPr="0045236F">
              <w:rPr>
                <w:rFonts w:eastAsia="Times New Roman"/>
                <w:sz w:val="24"/>
                <w:szCs w:val="24"/>
              </w:rPr>
              <w:t xml:space="preserve">году – </w:t>
            </w:r>
            <w:r w:rsidR="00EC3A59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>8</w:t>
            </w:r>
            <w:r w:rsidR="00F41A91">
              <w:rPr>
                <w:rFonts w:eastAsia="Times New Roman"/>
                <w:sz w:val="24"/>
                <w:szCs w:val="24"/>
              </w:rPr>
              <w:t>,3</w:t>
            </w:r>
            <w:r w:rsidRPr="0045236F">
              <w:rPr>
                <w:rFonts w:eastAsia="Times New Roman"/>
                <w:sz w:val="24"/>
                <w:szCs w:val="24"/>
              </w:rPr>
              <w:t xml:space="preserve"> тыс. </w:t>
            </w:r>
            <w:proofErr w:type="gramStart"/>
            <w:r w:rsidRPr="0045236F">
              <w:rPr>
                <w:rFonts w:eastAsia="Times New Roman"/>
                <w:sz w:val="24"/>
                <w:szCs w:val="24"/>
              </w:rPr>
              <w:t>пасс.-</w:t>
            </w:r>
            <w:proofErr w:type="gramEnd"/>
            <w:r w:rsidRPr="0045236F">
              <w:rPr>
                <w:rFonts w:eastAsia="Times New Roman"/>
                <w:sz w:val="24"/>
                <w:szCs w:val="24"/>
              </w:rPr>
              <w:t xml:space="preserve"> км на 1 жителя</w:t>
            </w:r>
          </w:p>
          <w:p w14:paraId="5015297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5236F" w:rsidRPr="0045236F" w14:paraId="4BE613D6" w14:textId="77777777" w:rsidTr="0045236F">
        <w:tc>
          <w:tcPr>
            <w:tcW w:w="232" w:type="pct"/>
          </w:tcPr>
          <w:p w14:paraId="2BAF5D4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1925" w:type="pct"/>
          </w:tcPr>
          <w:p w14:paraId="019B1776" w14:textId="29502811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</w:t>
            </w:r>
            <w:r w:rsidR="004432C2">
              <w:rPr>
                <w:rFonts w:eastAsia="Times New Roman"/>
                <w:sz w:val="24"/>
                <w:szCs w:val="24"/>
              </w:rPr>
              <w:t>дерации и (или) целей социально-</w:t>
            </w:r>
            <w:r w:rsidRPr="0045236F">
              <w:rPr>
                <w:rFonts w:eastAsia="Times New Roman"/>
                <w:sz w:val="24"/>
                <w:szCs w:val="24"/>
              </w:rPr>
              <w:t>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1066" w:type="pct"/>
            <w:gridSpan w:val="2"/>
          </w:tcPr>
          <w:p w14:paraId="35DFBE1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775" w:type="pct"/>
          </w:tcPr>
          <w:p w14:paraId="638C695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Транспортная подвижность населения:</w:t>
            </w:r>
          </w:p>
          <w:p w14:paraId="137698D8" w14:textId="77777777" w:rsidR="00F41A91" w:rsidRPr="0045236F" w:rsidRDefault="00F41A91" w:rsidP="00F41A91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5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</w:t>
            </w:r>
            <w:r>
              <w:rPr>
                <w:rFonts w:eastAsia="Calibri"/>
                <w:sz w:val="24"/>
                <w:szCs w:val="24"/>
              </w:rPr>
              <w:t>9,0</w:t>
            </w:r>
            <w:r w:rsidRPr="0045236F">
              <w:rPr>
                <w:rFonts w:eastAsia="Calibri"/>
                <w:sz w:val="24"/>
                <w:szCs w:val="24"/>
              </w:rPr>
              <w:t xml:space="preserve"> тыс. пасс.-км на 1 жителя</w:t>
            </w:r>
            <w:r w:rsidRPr="0045236F">
              <w:rPr>
                <w:rFonts w:eastAsia="Aptos"/>
                <w:sz w:val="24"/>
                <w:szCs w:val="24"/>
              </w:rPr>
              <w:t>;</w:t>
            </w:r>
          </w:p>
          <w:p w14:paraId="47D2412D" w14:textId="77777777" w:rsidR="00F41A91" w:rsidRPr="0045236F" w:rsidRDefault="00F41A91" w:rsidP="00F41A91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6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</w:t>
            </w:r>
            <w:r>
              <w:rPr>
                <w:rFonts w:eastAsia="Aptos"/>
                <w:sz w:val="24"/>
                <w:szCs w:val="24"/>
              </w:rPr>
              <w:t>10</w:t>
            </w:r>
            <w:r w:rsidRPr="0045236F">
              <w:rPr>
                <w:rFonts w:eastAsia="Aptos"/>
                <w:sz w:val="24"/>
                <w:szCs w:val="24"/>
              </w:rPr>
              <w:t xml:space="preserve">,0 </w:t>
            </w:r>
            <w:r w:rsidRPr="0045236F">
              <w:rPr>
                <w:rFonts w:eastAsia="Calibri"/>
                <w:sz w:val="24"/>
                <w:szCs w:val="24"/>
              </w:rPr>
              <w:t>тыс. пасс.-км на 1 жителя</w:t>
            </w:r>
            <w:r w:rsidRPr="0045236F">
              <w:rPr>
                <w:rFonts w:eastAsia="Aptos"/>
                <w:sz w:val="24"/>
                <w:szCs w:val="24"/>
              </w:rPr>
              <w:t>;</w:t>
            </w:r>
          </w:p>
          <w:p w14:paraId="681B49B7" w14:textId="031DCB41" w:rsidR="00F41A91" w:rsidRPr="006E2BCC" w:rsidRDefault="00F41A91" w:rsidP="00F41A91">
            <w:pPr>
              <w:widowControl w:val="0"/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в </w:t>
            </w:r>
            <w:r w:rsidRPr="006E2BCC">
              <w:rPr>
                <w:rFonts w:eastAsia="Aptos"/>
                <w:color w:val="000000" w:themeColor="text1"/>
                <w:sz w:val="24"/>
                <w:szCs w:val="24"/>
              </w:rPr>
              <w:t xml:space="preserve">2027 году – 11,0 </w:t>
            </w:r>
            <w:r w:rsidRPr="006E2BCC">
              <w:rPr>
                <w:rFonts w:eastAsia="Calibri"/>
                <w:color w:val="000000" w:themeColor="text1"/>
                <w:sz w:val="24"/>
                <w:szCs w:val="24"/>
              </w:rPr>
              <w:t>тыс. пасс.-км на 1 жителя</w:t>
            </w:r>
            <w:r w:rsidR="004432C2" w:rsidRPr="006E2BCC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79E7E0AC" w14:textId="77777777" w:rsidR="00F41A91" w:rsidRPr="006E2BCC" w:rsidRDefault="00F41A91" w:rsidP="00F41A91">
            <w:pPr>
              <w:widowControl w:val="0"/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2BCC">
              <w:rPr>
                <w:rFonts w:eastAsia="Aptos"/>
                <w:color w:val="000000" w:themeColor="text1"/>
                <w:sz w:val="24"/>
                <w:szCs w:val="24"/>
              </w:rPr>
              <w:t xml:space="preserve">в 2028 году – 12,0 </w:t>
            </w:r>
            <w:r w:rsidRPr="006E2BCC">
              <w:rPr>
                <w:rFonts w:eastAsia="Calibri"/>
                <w:color w:val="000000" w:themeColor="text1"/>
                <w:sz w:val="24"/>
                <w:szCs w:val="24"/>
              </w:rPr>
              <w:t>тыс. пасс.-км на 1 жителя</w:t>
            </w:r>
          </w:p>
          <w:p w14:paraId="7C2C55D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5236F" w:rsidRPr="0045236F" w14:paraId="49104CA0" w14:textId="77777777" w:rsidTr="0045236F">
        <w:trPr>
          <w:trHeight w:val="176"/>
        </w:trPr>
        <w:tc>
          <w:tcPr>
            <w:tcW w:w="5000" w:type="pct"/>
            <w:gridSpan w:val="5"/>
          </w:tcPr>
          <w:p w14:paraId="5493E6F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72D0D2CE" w14:textId="77777777" w:rsidTr="0045236F">
        <w:tc>
          <w:tcPr>
            <w:tcW w:w="232" w:type="pct"/>
          </w:tcPr>
          <w:p w14:paraId="1158672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1925" w:type="pct"/>
          </w:tcPr>
          <w:p w14:paraId="0778F7A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1066" w:type="pct"/>
            <w:gridSpan w:val="2"/>
          </w:tcPr>
          <w:p w14:paraId="46C201B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России, Минфин России</w:t>
            </w:r>
          </w:p>
        </w:tc>
        <w:tc>
          <w:tcPr>
            <w:tcW w:w="1775" w:type="pct"/>
          </w:tcPr>
          <w:p w14:paraId="1BC86B80" w14:textId="1E775435" w:rsidR="0045236F" w:rsidRPr="0045236F" w:rsidRDefault="00F41A91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59 732 936</w:t>
            </w:r>
          </w:p>
        </w:tc>
      </w:tr>
      <w:tr w:rsidR="00E840C5" w:rsidRPr="00E840C5" w14:paraId="3C87CBF5" w14:textId="77777777" w:rsidTr="0045236F">
        <w:tc>
          <w:tcPr>
            <w:tcW w:w="232" w:type="pct"/>
          </w:tcPr>
          <w:p w14:paraId="503429B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1925" w:type="pct"/>
          </w:tcPr>
          <w:p w14:paraId="7C31152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1066" w:type="pct"/>
            <w:gridSpan w:val="2"/>
          </w:tcPr>
          <w:p w14:paraId="0204E0B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Минфин России</w:t>
            </w:r>
          </w:p>
        </w:tc>
        <w:tc>
          <w:tcPr>
            <w:tcW w:w="1775" w:type="pct"/>
          </w:tcPr>
          <w:p w14:paraId="102EAAC6" w14:textId="290B1D22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в 202</w:t>
            </w:r>
            <w:r w:rsidR="00F41A91" w:rsidRPr="00E840C5">
              <w:rPr>
                <w:rFonts w:eastAsia="Times New Roman"/>
                <w:sz w:val="24"/>
                <w:szCs w:val="24"/>
              </w:rPr>
              <w:t>5</w:t>
            </w:r>
            <w:r w:rsidRPr="00E840C5">
              <w:rPr>
                <w:rFonts w:eastAsia="Times New Roman"/>
                <w:sz w:val="24"/>
                <w:szCs w:val="24"/>
              </w:rPr>
              <w:t xml:space="preserve"> году – </w:t>
            </w:r>
            <w:r w:rsidR="00F41A91" w:rsidRPr="00E840C5">
              <w:rPr>
                <w:rFonts w:eastAsia="Times New Roman"/>
                <w:sz w:val="24"/>
                <w:szCs w:val="24"/>
              </w:rPr>
              <w:t>68 863 014,4</w:t>
            </w:r>
            <w:r w:rsidR="004432C2">
              <w:rPr>
                <w:rFonts w:eastAsia="Times New Roman"/>
                <w:sz w:val="24"/>
                <w:szCs w:val="24"/>
              </w:rPr>
              <w:t>;</w:t>
            </w:r>
          </w:p>
          <w:p w14:paraId="695A27ED" w14:textId="58F3590C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в 202</w:t>
            </w:r>
            <w:r w:rsidR="00F41A91" w:rsidRPr="00E840C5">
              <w:rPr>
                <w:rFonts w:eastAsia="Times New Roman"/>
                <w:sz w:val="24"/>
                <w:szCs w:val="24"/>
              </w:rPr>
              <w:t>6</w:t>
            </w:r>
            <w:r w:rsidRPr="00E840C5">
              <w:rPr>
                <w:rFonts w:eastAsia="Times New Roman"/>
                <w:sz w:val="24"/>
                <w:szCs w:val="24"/>
              </w:rPr>
              <w:t xml:space="preserve"> году – </w:t>
            </w:r>
            <w:r w:rsidR="004432C2">
              <w:rPr>
                <w:rFonts w:eastAsia="Times New Roman"/>
                <w:sz w:val="24"/>
                <w:szCs w:val="24"/>
              </w:rPr>
              <w:t>89 100 709,1;</w:t>
            </w:r>
          </w:p>
          <w:p w14:paraId="42BA9034" w14:textId="0AABF68E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в 202</w:t>
            </w:r>
            <w:r w:rsidR="00F41A91" w:rsidRPr="00E840C5">
              <w:rPr>
                <w:rFonts w:eastAsia="Times New Roman"/>
                <w:sz w:val="24"/>
                <w:szCs w:val="24"/>
              </w:rPr>
              <w:t>7</w:t>
            </w:r>
            <w:r w:rsidRPr="00E840C5">
              <w:rPr>
                <w:rFonts w:eastAsia="Times New Roman"/>
                <w:sz w:val="24"/>
                <w:szCs w:val="24"/>
              </w:rPr>
              <w:t xml:space="preserve"> году –</w:t>
            </w:r>
            <w:r w:rsidR="00E840C5" w:rsidRPr="00E840C5">
              <w:rPr>
                <w:rFonts w:eastAsia="Times New Roman"/>
                <w:sz w:val="24"/>
                <w:szCs w:val="24"/>
              </w:rPr>
              <w:t xml:space="preserve"> </w:t>
            </w:r>
            <w:r w:rsidR="00210A14" w:rsidRPr="00E840C5">
              <w:rPr>
                <w:rFonts w:eastAsia="Times New Roman"/>
                <w:sz w:val="24"/>
                <w:szCs w:val="24"/>
              </w:rPr>
              <w:t>95 418 718,6</w:t>
            </w:r>
            <w:r w:rsidR="004432C2">
              <w:rPr>
                <w:rFonts w:eastAsia="Times New Roman"/>
                <w:sz w:val="24"/>
                <w:szCs w:val="24"/>
              </w:rPr>
              <w:t>;</w:t>
            </w:r>
          </w:p>
          <w:p w14:paraId="0A3B0451" w14:textId="0E3C44E9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в 202</w:t>
            </w:r>
            <w:r w:rsidR="00F41A91" w:rsidRPr="00E840C5">
              <w:rPr>
                <w:rFonts w:eastAsia="Times New Roman"/>
                <w:sz w:val="24"/>
                <w:szCs w:val="24"/>
              </w:rPr>
              <w:t>8</w:t>
            </w:r>
            <w:r w:rsidRPr="00E840C5">
              <w:rPr>
                <w:rFonts w:eastAsia="Times New Roman"/>
                <w:sz w:val="24"/>
                <w:szCs w:val="24"/>
              </w:rPr>
              <w:t xml:space="preserve"> году –</w:t>
            </w:r>
            <w:r w:rsidR="00E840C5" w:rsidRPr="00E840C5">
              <w:rPr>
                <w:rFonts w:eastAsia="Times New Roman"/>
                <w:sz w:val="24"/>
                <w:szCs w:val="24"/>
              </w:rPr>
              <w:t xml:space="preserve"> </w:t>
            </w:r>
            <w:r w:rsidR="00210A14" w:rsidRPr="00E840C5">
              <w:rPr>
                <w:rFonts w:eastAsia="Times New Roman"/>
                <w:sz w:val="24"/>
                <w:szCs w:val="24"/>
              </w:rPr>
              <w:t>100 926 719,8</w:t>
            </w:r>
          </w:p>
          <w:p w14:paraId="152160B5" w14:textId="77777777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5236F" w:rsidRPr="0045236F" w14:paraId="2F8875C1" w14:textId="77777777" w:rsidTr="0045236F">
        <w:trPr>
          <w:trHeight w:val="1584"/>
        </w:trPr>
        <w:tc>
          <w:tcPr>
            <w:tcW w:w="232" w:type="pct"/>
          </w:tcPr>
          <w:p w14:paraId="40A8456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1925" w:type="pct"/>
          </w:tcPr>
          <w:p w14:paraId="127C551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1066" w:type="pct"/>
            <w:gridSpan w:val="2"/>
          </w:tcPr>
          <w:p w14:paraId="46DA36A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1775" w:type="pct"/>
          </w:tcPr>
          <w:p w14:paraId="3C6FFEA3" w14:textId="2AFEF31A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</w:t>
            </w:r>
            <w:r w:rsidR="00F41A91">
              <w:rPr>
                <w:rFonts w:eastAsia="Times New Roman"/>
                <w:sz w:val="24"/>
                <w:szCs w:val="24"/>
              </w:rPr>
              <w:t> 238 398</w:t>
            </w:r>
          </w:p>
        </w:tc>
      </w:tr>
      <w:tr w:rsidR="0045236F" w:rsidRPr="0045236F" w14:paraId="1FA58B11" w14:textId="77777777" w:rsidTr="0045236F">
        <w:tc>
          <w:tcPr>
            <w:tcW w:w="232" w:type="pct"/>
          </w:tcPr>
          <w:p w14:paraId="211A2BF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1925" w:type="pct"/>
          </w:tcPr>
          <w:p w14:paraId="0415FEE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066" w:type="pct"/>
            <w:gridSpan w:val="2"/>
          </w:tcPr>
          <w:p w14:paraId="5ADF7DD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1775" w:type="pct"/>
          </w:tcPr>
          <w:p w14:paraId="4AEA755F" w14:textId="315ADB63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5</w:t>
            </w:r>
            <w:r w:rsidR="00F41A91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5236F" w:rsidRPr="0045236F" w14:paraId="1C784EAC" w14:textId="77777777" w:rsidTr="0045236F">
        <w:tc>
          <w:tcPr>
            <w:tcW w:w="232" w:type="pct"/>
          </w:tcPr>
          <w:p w14:paraId="2CD4BE9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1925" w:type="pct"/>
          </w:tcPr>
          <w:p w14:paraId="789FFE7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1066" w:type="pct"/>
            <w:gridSpan w:val="2"/>
          </w:tcPr>
          <w:p w14:paraId="2CF21F1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1775" w:type="pct"/>
          </w:tcPr>
          <w:p w14:paraId="5FA01CA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н/д</w:t>
            </w:r>
          </w:p>
        </w:tc>
      </w:tr>
      <w:tr w:rsidR="0045236F" w:rsidRPr="0045236F" w14:paraId="1CC3C7E5" w14:textId="77777777" w:rsidTr="0045236F">
        <w:tc>
          <w:tcPr>
            <w:tcW w:w="232" w:type="pct"/>
          </w:tcPr>
          <w:p w14:paraId="4E6ED6B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1925" w:type="pct"/>
          </w:tcPr>
          <w:p w14:paraId="0D2F966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066" w:type="pct"/>
            <w:gridSpan w:val="2"/>
          </w:tcPr>
          <w:p w14:paraId="75A9AD2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1775" w:type="pct"/>
          </w:tcPr>
          <w:p w14:paraId="0965ADA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н/д</w:t>
            </w:r>
          </w:p>
        </w:tc>
      </w:tr>
    </w:tbl>
    <w:p w14:paraId="5A698BE6" w14:textId="77777777" w:rsidR="006E2BCC" w:rsidRDefault="006E2BCC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</w:p>
    <w:p w14:paraId="1E28D232" w14:textId="77777777" w:rsidR="006E2BCC" w:rsidRDefault="006E2BCC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</w:p>
    <w:p w14:paraId="124398F4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45236F">
        <w:rPr>
          <w:rFonts w:eastAsia="Aptos" w:cs="Times New Roman"/>
          <w:sz w:val="24"/>
          <w:szCs w:val="24"/>
        </w:rPr>
        <w:t>ПАСПОРТ НАЛОГОВОГО РАСХОДА РОССИЙСКОЙ ФЕДЕРАЦИИ</w:t>
      </w:r>
    </w:p>
    <w:p w14:paraId="464F9212" w14:textId="70AFAA8C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bookmarkStart w:id="4" w:name="_heading=h.1fob9te" w:colFirst="0" w:colLast="0"/>
      <w:bookmarkEnd w:id="4"/>
      <w:r w:rsidRPr="0045236F">
        <w:rPr>
          <w:rFonts w:eastAsia="Aptos" w:cs="Times New Roman"/>
          <w:sz w:val="24"/>
          <w:szCs w:val="24"/>
        </w:rPr>
        <w:t>«Пониженная ставка НДС на услуги по перевозке пассажиров железнодорожным транспортом</w:t>
      </w:r>
      <w:r w:rsidR="006E2BCC">
        <w:rPr>
          <w:rFonts w:eastAsia="Aptos" w:cs="Times New Roman"/>
          <w:sz w:val="24"/>
          <w:szCs w:val="24"/>
        </w:rPr>
        <w:br/>
      </w:r>
      <w:r w:rsidRPr="0045236F">
        <w:rPr>
          <w:rFonts w:eastAsia="Aptos" w:cs="Times New Roman"/>
          <w:sz w:val="24"/>
          <w:szCs w:val="24"/>
        </w:rPr>
        <w:t>в пригородном сообщении»</w:t>
      </w:r>
    </w:p>
    <w:tbl>
      <w:tblPr>
        <w:tblStyle w:val="afe"/>
        <w:tblW w:w="4999" w:type="pct"/>
        <w:tblLook w:val="04A0" w:firstRow="1" w:lastRow="0" w:firstColumn="1" w:lastColumn="0" w:noHBand="0" w:noVBand="1"/>
      </w:tblPr>
      <w:tblGrid>
        <w:gridCol w:w="516"/>
        <w:gridCol w:w="3913"/>
        <w:gridCol w:w="2156"/>
        <w:gridCol w:w="3608"/>
      </w:tblGrid>
      <w:tr w:rsidR="0045236F" w:rsidRPr="0045236F" w14:paraId="7B04F40B" w14:textId="77777777" w:rsidTr="0045236F">
        <w:trPr>
          <w:trHeight w:val="368"/>
        </w:trPr>
        <w:tc>
          <w:tcPr>
            <w:tcW w:w="2160" w:type="pct"/>
            <w:gridSpan w:val="2"/>
          </w:tcPr>
          <w:p w14:paraId="75A396A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1064" w:type="pct"/>
          </w:tcPr>
          <w:p w14:paraId="1FD8586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774" w:type="pct"/>
          </w:tcPr>
          <w:p w14:paraId="49C3E3BF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675D14E9" w14:textId="77777777" w:rsidTr="0045236F">
        <w:trPr>
          <w:trHeight w:val="352"/>
        </w:trPr>
        <w:tc>
          <w:tcPr>
            <w:tcW w:w="5000" w:type="pct"/>
            <w:gridSpan w:val="4"/>
          </w:tcPr>
          <w:p w14:paraId="08134C2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0945E80B" w14:textId="77777777" w:rsidTr="0045236F">
        <w:tc>
          <w:tcPr>
            <w:tcW w:w="234" w:type="pct"/>
          </w:tcPr>
          <w:p w14:paraId="78F816F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6" w:type="pct"/>
          </w:tcPr>
          <w:p w14:paraId="609515C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1064" w:type="pct"/>
          </w:tcPr>
          <w:p w14:paraId="5270973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774" w:type="pct"/>
          </w:tcPr>
          <w:p w14:paraId="44659D0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Налог на добавленную стоимость</w:t>
            </w:r>
          </w:p>
        </w:tc>
      </w:tr>
      <w:tr w:rsidR="0045236F" w:rsidRPr="0045236F" w14:paraId="2E5CEDE7" w14:textId="77777777" w:rsidTr="0045236F">
        <w:tc>
          <w:tcPr>
            <w:tcW w:w="234" w:type="pct"/>
          </w:tcPr>
          <w:p w14:paraId="59E3A0F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26" w:type="pct"/>
          </w:tcPr>
          <w:p w14:paraId="0CA2518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1064" w:type="pct"/>
          </w:tcPr>
          <w:p w14:paraId="4A1EC4A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774" w:type="pct"/>
          </w:tcPr>
          <w:p w14:paraId="196AB98C" w14:textId="32397809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Налоговый кодекс Российской Федерации (в ред. от 06.04.2015 </w:t>
            </w:r>
            <w:r w:rsidRPr="0045236F">
              <w:rPr>
                <w:rFonts w:eastAsia="Times New Roman"/>
                <w:sz w:val="24"/>
                <w:szCs w:val="24"/>
              </w:rPr>
              <w:br/>
              <w:t>№ 83-ФЗ) ст. 164/ п.1/пп.9.2</w:t>
            </w:r>
          </w:p>
        </w:tc>
      </w:tr>
      <w:tr w:rsidR="0045236F" w:rsidRPr="0045236F" w14:paraId="3B146D6E" w14:textId="77777777" w:rsidTr="0045236F">
        <w:tc>
          <w:tcPr>
            <w:tcW w:w="234" w:type="pct"/>
          </w:tcPr>
          <w:p w14:paraId="3E1F79A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926" w:type="pct"/>
          </w:tcPr>
          <w:p w14:paraId="588BDBF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064" w:type="pct"/>
          </w:tcPr>
          <w:p w14:paraId="088308E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774" w:type="pct"/>
          </w:tcPr>
          <w:p w14:paraId="25F820F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Юридические лица / индивидуальные предприниматели</w:t>
            </w:r>
          </w:p>
        </w:tc>
      </w:tr>
      <w:tr w:rsidR="0045236F" w:rsidRPr="0045236F" w14:paraId="18DF30FB" w14:textId="77777777" w:rsidTr="0045236F">
        <w:trPr>
          <w:trHeight w:val="909"/>
        </w:trPr>
        <w:tc>
          <w:tcPr>
            <w:tcW w:w="234" w:type="pct"/>
          </w:tcPr>
          <w:p w14:paraId="19B6F16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926" w:type="pct"/>
          </w:tcPr>
          <w:p w14:paraId="1A589B9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4" w:type="pct"/>
          </w:tcPr>
          <w:p w14:paraId="5456DF0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774" w:type="pct"/>
          </w:tcPr>
          <w:p w14:paraId="23B604B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Реализация услуг по перевозке пассажиров железнодорожным транспортом в пригородном сообщении</w:t>
            </w:r>
          </w:p>
        </w:tc>
      </w:tr>
      <w:tr w:rsidR="0045236F" w:rsidRPr="0045236F" w14:paraId="42D69B6A" w14:textId="77777777" w:rsidTr="0045236F">
        <w:tc>
          <w:tcPr>
            <w:tcW w:w="234" w:type="pct"/>
          </w:tcPr>
          <w:p w14:paraId="4566BA8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926" w:type="pct"/>
          </w:tcPr>
          <w:p w14:paraId="110E2FA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064" w:type="pct"/>
          </w:tcPr>
          <w:p w14:paraId="6847AB8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774" w:type="pct"/>
          </w:tcPr>
          <w:p w14:paraId="208C564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Организации, которым выданы лицензии на осуществление деятельности по перевозке пассажиров железнодорожным транспортом, осуществляющие перевозки в пригородном сообщении по регулируемым тарифам</w:t>
            </w:r>
          </w:p>
        </w:tc>
      </w:tr>
      <w:tr w:rsidR="0045236F" w:rsidRPr="0045236F" w14:paraId="7E4A4035" w14:textId="77777777" w:rsidTr="0045236F">
        <w:tc>
          <w:tcPr>
            <w:tcW w:w="234" w:type="pct"/>
          </w:tcPr>
          <w:p w14:paraId="3E14FF2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926" w:type="pct"/>
          </w:tcPr>
          <w:p w14:paraId="468C9C1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4" w:type="pct"/>
          </w:tcPr>
          <w:p w14:paraId="1B4CBE9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774" w:type="pct"/>
          </w:tcPr>
          <w:p w14:paraId="6A37EB4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01.01.2015</w:t>
            </w:r>
          </w:p>
        </w:tc>
      </w:tr>
      <w:tr w:rsidR="0045236F" w:rsidRPr="0045236F" w14:paraId="7DC5A20E" w14:textId="77777777" w:rsidTr="0045236F">
        <w:tc>
          <w:tcPr>
            <w:tcW w:w="234" w:type="pct"/>
          </w:tcPr>
          <w:p w14:paraId="018E38A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926" w:type="pct"/>
          </w:tcPr>
          <w:p w14:paraId="48201AD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4" w:type="pct"/>
          </w:tcPr>
          <w:p w14:paraId="12B2581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774" w:type="pct"/>
          </w:tcPr>
          <w:p w14:paraId="5EEB23B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01.01.2030</w:t>
            </w:r>
          </w:p>
        </w:tc>
      </w:tr>
      <w:tr w:rsidR="0045236F" w:rsidRPr="0045236F" w14:paraId="31782D6E" w14:textId="77777777" w:rsidTr="0045236F">
        <w:tc>
          <w:tcPr>
            <w:tcW w:w="5000" w:type="pct"/>
            <w:gridSpan w:val="4"/>
          </w:tcPr>
          <w:p w14:paraId="21E6E1F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6EC586CA" w14:textId="77777777" w:rsidTr="0045236F">
        <w:trPr>
          <w:trHeight w:val="559"/>
        </w:trPr>
        <w:tc>
          <w:tcPr>
            <w:tcW w:w="234" w:type="pct"/>
          </w:tcPr>
          <w:p w14:paraId="6A73A73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926" w:type="pct"/>
          </w:tcPr>
          <w:p w14:paraId="71E36D3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1064" w:type="pct"/>
          </w:tcPr>
          <w:p w14:paraId="3CE15DE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774" w:type="pct"/>
          </w:tcPr>
          <w:p w14:paraId="2CDB292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Социальная</w:t>
            </w:r>
          </w:p>
        </w:tc>
      </w:tr>
      <w:tr w:rsidR="0045236F" w:rsidRPr="0045236F" w14:paraId="39194DAB" w14:textId="77777777" w:rsidTr="0045236F">
        <w:tc>
          <w:tcPr>
            <w:tcW w:w="234" w:type="pct"/>
          </w:tcPr>
          <w:p w14:paraId="2AD0EF3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926" w:type="pct"/>
          </w:tcPr>
          <w:p w14:paraId="2C76DAB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4" w:type="pct"/>
          </w:tcPr>
          <w:p w14:paraId="66B26DD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774" w:type="pct"/>
          </w:tcPr>
          <w:p w14:paraId="662D6BA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Обеспечение транспортной подвижности населения на железнодорожном транспорте</w:t>
            </w:r>
          </w:p>
          <w:p w14:paraId="77880AF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5236F" w:rsidRPr="0045236F" w14:paraId="67790ED9" w14:textId="77777777" w:rsidTr="0045236F">
        <w:tc>
          <w:tcPr>
            <w:tcW w:w="234" w:type="pct"/>
          </w:tcPr>
          <w:p w14:paraId="1AC56BE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1926" w:type="pct"/>
          </w:tcPr>
          <w:p w14:paraId="22C9E53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социально-экономической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4" w:type="pct"/>
          </w:tcPr>
          <w:p w14:paraId="366A8C4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Федерации, Минтранс России</w:t>
            </w:r>
          </w:p>
        </w:tc>
        <w:tc>
          <w:tcPr>
            <w:tcW w:w="1774" w:type="pct"/>
          </w:tcPr>
          <w:p w14:paraId="30953759" w14:textId="77777777" w:rsidR="0045236F" w:rsidRPr="0045236F" w:rsidRDefault="006D0105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4126721B" w14:textId="77777777" w:rsidTr="0045236F">
        <w:tc>
          <w:tcPr>
            <w:tcW w:w="234" w:type="pct"/>
          </w:tcPr>
          <w:p w14:paraId="2A3B798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1926" w:type="pct"/>
          </w:tcPr>
          <w:p w14:paraId="46B293C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4" w:type="pct"/>
          </w:tcPr>
          <w:p w14:paraId="4BDB06D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774" w:type="pct"/>
          </w:tcPr>
          <w:p w14:paraId="2CA14024" w14:textId="6B07D671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Повышение доступности качественных транспортных услуг для обеспечения транспортной подвижности населения на уровне </w:t>
            </w:r>
            <w:r w:rsidR="00F935E2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>14,2 тыс. пасс.-км на 1 жителя</w:t>
            </w:r>
          </w:p>
        </w:tc>
      </w:tr>
      <w:tr w:rsidR="0045236F" w:rsidRPr="0045236F" w14:paraId="5387A330" w14:textId="77777777" w:rsidTr="0045236F">
        <w:trPr>
          <w:trHeight w:val="28"/>
        </w:trPr>
        <w:tc>
          <w:tcPr>
            <w:tcW w:w="234" w:type="pct"/>
          </w:tcPr>
          <w:p w14:paraId="7AF4452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1926" w:type="pct"/>
          </w:tcPr>
          <w:p w14:paraId="080DF71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4" w:type="pct"/>
          </w:tcPr>
          <w:p w14:paraId="1ACCBBA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774" w:type="pct"/>
          </w:tcPr>
          <w:p w14:paraId="3B485D3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Транспортная подвижность населения</w:t>
            </w:r>
          </w:p>
          <w:p w14:paraId="622C2B5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5236F" w:rsidRPr="0045236F" w14:paraId="25B168E1" w14:textId="77777777" w:rsidTr="0045236F">
        <w:tc>
          <w:tcPr>
            <w:tcW w:w="234" w:type="pct"/>
          </w:tcPr>
          <w:p w14:paraId="158C489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1926" w:type="pct"/>
          </w:tcPr>
          <w:p w14:paraId="41C8E49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4" w:type="pct"/>
          </w:tcPr>
          <w:p w14:paraId="52F6C06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774" w:type="pct"/>
          </w:tcPr>
          <w:p w14:paraId="5F415005" w14:textId="5B40EC92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Транспортная подвижность населения в 202</w:t>
            </w:r>
            <w:r w:rsidR="00EA6937">
              <w:rPr>
                <w:rFonts w:eastAsia="Times New Roman"/>
                <w:sz w:val="24"/>
                <w:szCs w:val="24"/>
              </w:rPr>
              <w:t xml:space="preserve">4 </w:t>
            </w:r>
            <w:r w:rsidRPr="0045236F">
              <w:rPr>
                <w:rFonts w:eastAsia="Times New Roman"/>
                <w:sz w:val="24"/>
                <w:szCs w:val="24"/>
              </w:rPr>
              <w:t xml:space="preserve">году – </w:t>
            </w:r>
            <w:r w:rsidR="00EC3A59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>8</w:t>
            </w:r>
            <w:r w:rsidR="00EA6937">
              <w:rPr>
                <w:rFonts w:eastAsia="Times New Roman"/>
                <w:sz w:val="24"/>
                <w:szCs w:val="24"/>
              </w:rPr>
              <w:t>,3</w:t>
            </w:r>
            <w:r w:rsidRPr="0045236F">
              <w:rPr>
                <w:rFonts w:eastAsia="Times New Roman"/>
                <w:sz w:val="24"/>
                <w:szCs w:val="24"/>
              </w:rPr>
              <w:t xml:space="preserve"> тыс. пасс.-км на 1 жителя</w:t>
            </w:r>
          </w:p>
          <w:p w14:paraId="67A7A6A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5236F" w:rsidRPr="0045236F" w14:paraId="66B121C1" w14:textId="77777777" w:rsidTr="0045236F">
        <w:tc>
          <w:tcPr>
            <w:tcW w:w="234" w:type="pct"/>
          </w:tcPr>
          <w:p w14:paraId="22113E2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1926" w:type="pct"/>
          </w:tcPr>
          <w:p w14:paraId="0A8A43C6" w14:textId="01B34504" w:rsidR="0045236F" w:rsidRPr="0045236F" w:rsidRDefault="0045236F" w:rsidP="006E2BCC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</w:t>
            </w:r>
            <w:r w:rsidR="006E2BCC">
              <w:rPr>
                <w:rFonts w:eastAsia="Times New Roman"/>
                <w:sz w:val="24"/>
                <w:szCs w:val="24"/>
              </w:rPr>
              <w:t>-</w:t>
            </w:r>
            <w:r w:rsidRPr="0045236F">
              <w:rPr>
                <w:rFonts w:eastAsia="Times New Roman"/>
                <w:sz w:val="24"/>
                <w:szCs w:val="24"/>
              </w:rPr>
              <w:t>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1064" w:type="pct"/>
          </w:tcPr>
          <w:p w14:paraId="7556C21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774" w:type="pct"/>
          </w:tcPr>
          <w:p w14:paraId="1C60F14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Транспортная подвижность населения:</w:t>
            </w:r>
          </w:p>
          <w:p w14:paraId="6889B7C3" w14:textId="77777777" w:rsidR="00EA6937" w:rsidRPr="0045236F" w:rsidRDefault="00EA6937" w:rsidP="00EA6937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5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</w:t>
            </w:r>
            <w:r>
              <w:rPr>
                <w:rFonts w:eastAsia="Calibri"/>
                <w:sz w:val="24"/>
                <w:szCs w:val="24"/>
              </w:rPr>
              <w:t>9,0</w:t>
            </w:r>
            <w:r w:rsidRPr="0045236F">
              <w:rPr>
                <w:rFonts w:eastAsia="Calibri"/>
                <w:sz w:val="24"/>
                <w:szCs w:val="24"/>
              </w:rPr>
              <w:t xml:space="preserve"> тыс. пасс.-км на 1 жителя</w:t>
            </w:r>
            <w:r w:rsidRPr="0045236F">
              <w:rPr>
                <w:rFonts w:eastAsia="Aptos"/>
                <w:sz w:val="24"/>
                <w:szCs w:val="24"/>
              </w:rPr>
              <w:t>;</w:t>
            </w:r>
          </w:p>
          <w:p w14:paraId="065BAA9B" w14:textId="77777777" w:rsidR="00EA6937" w:rsidRPr="0045236F" w:rsidRDefault="00EA6937" w:rsidP="00EA6937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6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</w:t>
            </w:r>
            <w:r>
              <w:rPr>
                <w:rFonts w:eastAsia="Aptos"/>
                <w:sz w:val="24"/>
                <w:szCs w:val="24"/>
              </w:rPr>
              <w:t>10</w:t>
            </w:r>
            <w:r w:rsidRPr="0045236F">
              <w:rPr>
                <w:rFonts w:eastAsia="Aptos"/>
                <w:sz w:val="24"/>
                <w:szCs w:val="24"/>
              </w:rPr>
              <w:t xml:space="preserve">,0 </w:t>
            </w:r>
            <w:r w:rsidRPr="0045236F">
              <w:rPr>
                <w:rFonts w:eastAsia="Calibri"/>
                <w:sz w:val="24"/>
                <w:szCs w:val="24"/>
              </w:rPr>
              <w:t>тыс. пасс.-км на 1 жителя</w:t>
            </w:r>
            <w:r w:rsidRPr="0045236F">
              <w:rPr>
                <w:rFonts w:eastAsia="Aptos"/>
                <w:sz w:val="24"/>
                <w:szCs w:val="24"/>
              </w:rPr>
              <w:t>;</w:t>
            </w:r>
          </w:p>
          <w:p w14:paraId="05ACC2F8" w14:textId="021E6D39" w:rsidR="00EA6937" w:rsidRPr="006E2BCC" w:rsidRDefault="00EA6937" w:rsidP="00EA6937">
            <w:pPr>
              <w:widowControl w:val="0"/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7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1</w:t>
            </w:r>
            <w:r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>,</w:t>
            </w:r>
            <w:r w:rsidRPr="00081BAF">
              <w:rPr>
                <w:rFonts w:eastAsia="Aptos"/>
                <w:sz w:val="24"/>
                <w:szCs w:val="24"/>
              </w:rPr>
              <w:t>0</w:t>
            </w:r>
            <w:r w:rsidRPr="0045236F">
              <w:rPr>
                <w:rFonts w:eastAsia="Aptos"/>
                <w:sz w:val="24"/>
                <w:szCs w:val="24"/>
              </w:rPr>
              <w:t xml:space="preserve"> </w:t>
            </w:r>
            <w:r w:rsidRPr="0045236F">
              <w:rPr>
                <w:rFonts w:eastAsia="Calibri"/>
                <w:sz w:val="24"/>
                <w:szCs w:val="24"/>
              </w:rPr>
              <w:t xml:space="preserve">тыс. пасс.-км на 1 </w:t>
            </w:r>
            <w:r w:rsidRPr="006E2BCC">
              <w:rPr>
                <w:rFonts w:eastAsia="Calibri"/>
                <w:color w:val="000000" w:themeColor="text1"/>
                <w:sz w:val="24"/>
                <w:szCs w:val="24"/>
              </w:rPr>
              <w:t>жителя</w:t>
            </w:r>
            <w:r w:rsidR="004432C2" w:rsidRPr="006E2BCC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4FC06295" w14:textId="77777777" w:rsidR="00EA6937" w:rsidRPr="006E2BCC" w:rsidRDefault="00EA6937" w:rsidP="00EA6937">
            <w:pPr>
              <w:widowControl w:val="0"/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E2BCC">
              <w:rPr>
                <w:rFonts w:eastAsia="Aptos"/>
                <w:color w:val="000000" w:themeColor="text1"/>
                <w:sz w:val="24"/>
                <w:szCs w:val="24"/>
              </w:rPr>
              <w:t xml:space="preserve">в 2028 году – 12,0 </w:t>
            </w:r>
            <w:r w:rsidRPr="006E2BCC">
              <w:rPr>
                <w:rFonts w:eastAsia="Calibri"/>
                <w:color w:val="000000" w:themeColor="text1"/>
                <w:sz w:val="24"/>
                <w:szCs w:val="24"/>
              </w:rPr>
              <w:t>тыс. пасс.-км на 1 жителя</w:t>
            </w:r>
          </w:p>
          <w:p w14:paraId="476E1F3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5236F" w:rsidRPr="0045236F" w14:paraId="324B1978" w14:textId="77777777" w:rsidTr="0045236F">
        <w:tc>
          <w:tcPr>
            <w:tcW w:w="5000" w:type="pct"/>
            <w:gridSpan w:val="4"/>
          </w:tcPr>
          <w:p w14:paraId="3468C49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3500D579" w14:textId="77777777" w:rsidTr="0045236F">
        <w:tc>
          <w:tcPr>
            <w:tcW w:w="234" w:type="pct"/>
          </w:tcPr>
          <w:p w14:paraId="061CDC0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1926" w:type="pct"/>
          </w:tcPr>
          <w:p w14:paraId="1C328ED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1064" w:type="pct"/>
          </w:tcPr>
          <w:p w14:paraId="5A9E260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России, Минфин России</w:t>
            </w:r>
          </w:p>
        </w:tc>
        <w:tc>
          <w:tcPr>
            <w:tcW w:w="1774" w:type="pct"/>
          </w:tcPr>
          <w:p w14:paraId="002560D7" w14:textId="72A81454" w:rsidR="0045236F" w:rsidRPr="0045236F" w:rsidRDefault="00B50DFD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24 053 820</w:t>
            </w:r>
          </w:p>
        </w:tc>
      </w:tr>
      <w:tr w:rsidR="0045236F" w:rsidRPr="0045236F" w14:paraId="4544C83A" w14:textId="77777777" w:rsidTr="0045236F">
        <w:tc>
          <w:tcPr>
            <w:tcW w:w="234" w:type="pct"/>
          </w:tcPr>
          <w:p w14:paraId="7C0A53B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1926" w:type="pct"/>
          </w:tcPr>
          <w:p w14:paraId="333B0DD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1064" w:type="pct"/>
          </w:tcPr>
          <w:p w14:paraId="7B8DDF8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Минфин России</w:t>
            </w:r>
          </w:p>
        </w:tc>
        <w:tc>
          <w:tcPr>
            <w:tcW w:w="1774" w:type="pct"/>
          </w:tcPr>
          <w:p w14:paraId="0CC4CDEE" w14:textId="6450C9B2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в 202</w:t>
            </w:r>
            <w:r w:rsidR="00EA6937">
              <w:rPr>
                <w:rFonts w:eastAsia="Times New Roman"/>
                <w:sz w:val="24"/>
                <w:szCs w:val="24"/>
              </w:rPr>
              <w:t>5</w:t>
            </w:r>
            <w:r w:rsidRPr="0045236F">
              <w:rPr>
                <w:rFonts w:eastAsia="Times New Roman"/>
                <w:sz w:val="24"/>
                <w:szCs w:val="24"/>
              </w:rPr>
              <w:t xml:space="preserve"> </w:t>
            </w:r>
            <w:r w:rsidRPr="00E840C5">
              <w:rPr>
                <w:rFonts w:eastAsia="Times New Roman"/>
                <w:sz w:val="24"/>
                <w:szCs w:val="24"/>
              </w:rPr>
              <w:t>году –</w:t>
            </w:r>
            <w:r w:rsidR="00E840C5" w:rsidRPr="00E840C5">
              <w:rPr>
                <w:rFonts w:eastAsia="Times New Roman"/>
                <w:sz w:val="24"/>
                <w:szCs w:val="24"/>
              </w:rPr>
              <w:t xml:space="preserve"> </w:t>
            </w:r>
            <w:r w:rsidR="00B50DFD" w:rsidRPr="00E840C5">
              <w:rPr>
                <w:rFonts w:eastAsia="Times New Roman"/>
                <w:sz w:val="24"/>
                <w:szCs w:val="24"/>
              </w:rPr>
              <w:t>27 807 936,1</w:t>
            </w:r>
            <w:r w:rsidR="004432C2">
              <w:rPr>
                <w:rFonts w:eastAsia="Times New Roman"/>
                <w:sz w:val="24"/>
                <w:szCs w:val="24"/>
              </w:rPr>
              <w:t>;</w:t>
            </w:r>
          </w:p>
          <w:p w14:paraId="751CEA6A" w14:textId="0A568F08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в 202</w:t>
            </w:r>
            <w:r w:rsidR="00EA6937" w:rsidRPr="00E840C5">
              <w:rPr>
                <w:rFonts w:eastAsia="Times New Roman"/>
                <w:sz w:val="24"/>
                <w:szCs w:val="24"/>
              </w:rPr>
              <w:t>6</w:t>
            </w:r>
            <w:r w:rsidRPr="00E840C5">
              <w:rPr>
                <w:rFonts w:eastAsia="Times New Roman"/>
                <w:sz w:val="24"/>
                <w:szCs w:val="24"/>
              </w:rPr>
              <w:t xml:space="preserve"> году – </w:t>
            </w:r>
            <w:r w:rsidR="00EA6937" w:rsidRPr="00E840C5">
              <w:rPr>
                <w:rFonts w:eastAsia="Times New Roman"/>
                <w:sz w:val="24"/>
                <w:szCs w:val="24"/>
              </w:rPr>
              <w:t>35 980 226,0</w:t>
            </w:r>
            <w:r w:rsidR="004432C2">
              <w:rPr>
                <w:rFonts w:eastAsia="Times New Roman"/>
                <w:sz w:val="24"/>
                <w:szCs w:val="24"/>
              </w:rPr>
              <w:t>;</w:t>
            </w:r>
          </w:p>
          <w:p w14:paraId="7159E53B" w14:textId="35B9D676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в 202</w:t>
            </w:r>
            <w:r w:rsidR="00EA6937" w:rsidRPr="00E840C5">
              <w:rPr>
                <w:rFonts w:eastAsia="Times New Roman"/>
                <w:sz w:val="24"/>
                <w:szCs w:val="24"/>
              </w:rPr>
              <w:t>7</w:t>
            </w:r>
            <w:r w:rsidRPr="00E840C5">
              <w:rPr>
                <w:rFonts w:eastAsia="Times New Roman"/>
                <w:sz w:val="24"/>
                <w:szCs w:val="24"/>
              </w:rPr>
              <w:t xml:space="preserve"> году –</w:t>
            </w:r>
            <w:r w:rsidR="00E840C5" w:rsidRPr="00E840C5">
              <w:rPr>
                <w:rFonts w:eastAsia="Times New Roman"/>
                <w:sz w:val="24"/>
                <w:szCs w:val="24"/>
              </w:rPr>
              <w:t xml:space="preserve"> </w:t>
            </w:r>
            <w:r w:rsidR="00937DF4" w:rsidRPr="00E840C5">
              <w:rPr>
                <w:rFonts w:eastAsia="Times New Roman"/>
                <w:sz w:val="24"/>
                <w:szCs w:val="24"/>
              </w:rPr>
              <w:t>38 531 534,7</w:t>
            </w:r>
            <w:r w:rsidR="004432C2">
              <w:rPr>
                <w:rFonts w:eastAsia="Times New Roman"/>
                <w:sz w:val="24"/>
                <w:szCs w:val="24"/>
              </w:rPr>
              <w:t>;</w:t>
            </w:r>
          </w:p>
          <w:p w14:paraId="20BC0B09" w14:textId="071EF663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в 202</w:t>
            </w:r>
            <w:r w:rsidR="00EA6937" w:rsidRPr="00E840C5">
              <w:rPr>
                <w:rFonts w:eastAsia="Times New Roman"/>
                <w:sz w:val="24"/>
                <w:szCs w:val="24"/>
              </w:rPr>
              <w:t>8</w:t>
            </w:r>
            <w:r w:rsidRPr="00E840C5">
              <w:rPr>
                <w:rFonts w:eastAsia="Times New Roman"/>
                <w:sz w:val="24"/>
                <w:szCs w:val="24"/>
              </w:rPr>
              <w:t xml:space="preserve"> году –</w:t>
            </w:r>
            <w:r w:rsidR="00E840C5" w:rsidRPr="00E840C5">
              <w:rPr>
                <w:rFonts w:eastAsia="Times New Roman"/>
                <w:sz w:val="24"/>
                <w:szCs w:val="24"/>
              </w:rPr>
              <w:t xml:space="preserve"> </w:t>
            </w:r>
            <w:r w:rsidR="00937DF4" w:rsidRPr="00E840C5">
              <w:rPr>
                <w:rFonts w:eastAsia="Times New Roman"/>
                <w:sz w:val="24"/>
                <w:szCs w:val="24"/>
              </w:rPr>
              <w:t>40 755 749,6</w:t>
            </w:r>
          </w:p>
          <w:p w14:paraId="690022D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5236F" w:rsidRPr="0045236F" w14:paraId="59918D78" w14:textId="77777777" w:rsidTr="0045236F">
        <w:tc>
          <w:tcPr>
            <w:tcW w:w="234" w:type="pct"/>
          </w:tcPr>
          <w:p w14:paraId="7AC22F2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1926" w:type="pct"/>
          </w:tcPr>
          <w:p w14:paraId="06982CC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1064" w:type="pct"/>
          </w:tcPr>
          <w:p w14:paraId="16FADC4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1774" w:type="pct"/>
          </w:tcPr>
          <w:p w14:paraId="30E19804" w14:textId="23E871A5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</w:t>
            </w:r>
            <w:r w:rsidR="00EA6937">
              <w:rPr>
                <w:rFonts w:eastAsia="Times New Roman"/>
                <w:sz w:val="24"/>
                <w:szCs w:val="24"/>
              </w:rPr>
              <w:t> </w:t>
            </w:r>
            <w:r w:rsidRPr="0045236F">
              <w:rPr>
                <w:rFonts w:eastAsia="Times New Roman"/>
                <w:sz w:val="24"/>
                <w:szCs w:val="24"/>
              </w:rPr>
              <w:t>2</w:t>
            </w:r>
            <w:r w:rsidR="00EA6937">
              <w:rPr>
                <w:rFonts w:eastAsia="Times New Roman"/>
                <w:sz w:val="24"/>
                <w:szCs w:val="24"/>
              </w:rPr>
              <w:t>38 398</w:t>
            </w:r>
          </w:p>
        </w:tc>
      </w:tr>
      <w:tr w:rsidR="0045236F" w:rsidRPr="0045236F" w14:paraId="2C0098C0" w14:textId="77777777" w:rsidTr="0045236F">
        <w:tc>
          <w:tcPr>
            <w:tcW w:w="234" w:type="pct"/>
          </w:tcPr>
          <w:p w14:paraId="3FED216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1926" w:type="pct"/>
          </w:tcPr>
          <w:p w14:paraId="0726C94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064" w:type="pct"/>
          </w:tcPr>
          <w:p w14:paraId="76047B5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1774" w:type="pct"/>
          </w:tcPr>
          <w:p w14:paraId="24FD7F12" w14:textId="2588A1BD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3</w:t>
            </w:r>
            <w:r w:rsidR="00EA6937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5236F" w:rsidRPr="0045236F" w14:paraId="0714A024" w14:textId="77777777" w:rsidTr="0045236F">
        <w:tc>
          <w:tcPr>
            <w:tcW w:w="234" w:type="pct"/>
          </w:tcPr>
          <w:p w14:paraId="2DF0D4F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1926" w:type="pct"/>
          </w:tcPr>
          <w:p w14:paraId="0B26F20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1064" w:type="pct"/>
          </w:tcPr>
          <w:p w14:paraId="7020D34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1774" w:type="pct"/>
          </w:tcPr>
          <w:p w14:paraId="3655727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н/д</w:t>
            </w:r>
          </w:p>
        </w:tc>
      </w:tr>
      <w:tr w:rsidR="0045236F" w:rsidRPr="0045236F" w14:paraId="11CF8FAD" w14:textId="77777777" w:rsidTr="0045236F">
        <w:tc>
          <w:tcPr>
            <w:tcW w:w="234" w:type="pct"/>
          </w:tcPr>
          <w:p w14:paraId="3D5029F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1926" w:type="pct"/>
          </w:tcPr>
          <w:p w14:paraId="4765EA7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064" w:type="pct"/>
          </w:tcPr>
          <w:p w14:paraId="2BE121B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1774" w:type="pct"/>
          </w:tcPr>
          <w:p w14:paraId="76D62ED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н/д</w:t>
            </w:r>
          </w:p>
        </w:tc>
      </w:tr>
    </w:tbl>
    <w:p w14:paraId="1F938FFF" w14:textId="77777777" w:rsidR="0045236F" w:rsidRPr="0045236F" w:rsidRDefault="0045236F" w:rsidP="00F935E2">
      <w:pPr>
        <w:widowControl w:val="0"/>
        <w:spacing w:line="240" w:lineRule="auto"/>
        <w:rPr>
          <w:rFonts w:eastAsia="Aptos" w:cs="Times New Roman"/>
          <w:sz w:val="24"/>
          <w:szCs w:val="24"/>
        </w:rPr>
      </w:pPr>
    </w:p>
    <w:p w14:paraId="7B07EB0C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45236F">
        <w:rPr>
          <w:rFonts w:eastAsia="Aptos" w:cs="Times New Roman"/>
          <w:sz w:val="24"/>
          <w:szCs w:val="24"/>
        </w:rPr>
        <w:t>ПАСПОРТ НАЛОГОВОГО РАСХОДА РОССИЙСКОЙ ФЕДЕРАЦИИ</w:t>
      </w:r>
    </w:p>
    <w:p w14:paraId="79D11B26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45236F">
        <w:rPr>
          <w:rFonts w:eastAsia="Aptos" w:cs="Times New Roman"/>
          <w:bCs/>
          <w:sz w:val="24"/>
          <w:szCs w:val="24"/>
        </w:rPr>
        <w:t>«Пониженная ставка НДС на услуги по перевозке пассажиров железнодорожным транспортом общего пользования в дальнем сообщении»</w:t>
      </w:r>
    </w:p>
    <w:tbl>
      <w:tblPr>
        <w:tblStyle w:val="afe"/>
        <w:tblW w:w="4999" w:type="pct"/>
        <w:tblLook w:val="04A0" w:firstRow="1" w:lastRow="0" w:firstColumn="1" w:lastColumn="0" w:noHBand="0" w:noVBand="1"/>
      </w:tblPr>
      <w:tblGrid>
        <w:gridCol w:w="613"/>
        <w:gridCol w:w="3790"/>
        <w:gridCol w:w="2169"/>
        <w:gridCol w:w="3621"/>
      </w:tblGrid>
      <w:tr w:rsidR="0045236F" w:rsidRPr="0045236F" w14:paraId="394DFB57" w14:textId="77777777" w:rsidTr="0045236F">
        <w:trPr>
          <w:trHeight w:val="356"/>
        </w:trPr>
        <w:tc>
          <w:tcPr>
            <w:tcW w:w="2160" w:type="pct"/>
            <w:gridSpan w:val="2"/>
          </w:tcPr>
          <w:p w14:paraId="660B814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1064" w:type="pct"/>
          </w:tcPr>
          <w:p w14:paraId="626C7AF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776" w:type="pct"/>
          </w:tcPr>
          <w:p w14:paraId="76B5D8E0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22589EB9" w14:textId="77777777" w:rsidTr="0045236F">
        <w:tc>
          <w:tcPr>
            <w:tcW w:w="5000" w:type="pct"/>
            <w:gridSpan w:val="4"/>
          </w:tcPr>
          <w:p w14:paraId="7FB01D1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65BE0B4F" w14:textId="77777777" w:rsidTr="0045236F">
        <w:tc>
          <w:tcPr>
            <w:tcW w:w="301" w:type="pct"/>
          </w:tcPr>
          <w:p w14:paraId="3CCDEED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859" w:type="pct"/>
          </w:tcPr>
          <w:p w14:paraId="4351249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1064" w:type="pct"/>
          </w:tcPr>
          <w:p w14:paraId="1AF6B22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776" w:type="pct"/>
          </w:tcPr>
          <w:p w14:paraId="051DDD4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Налог на добавленную стоимость</w:t>
            </w:r>
          </w:p>
        </w:tc>
      </w:tr>
      <w:tr w:rsidR="0045236F" w:rsidRPr="0045236F" w14:paraId="464F6EF4" w14:textId="77777777" w:rsidTr="0045236F">
        <w:tc>
          <w:tcPr>
            <w:tcW w:w="301" w:type="pct"/>
          </w:tcPr>
          <w:p w14:paraId="46C4C9D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859" w:type="pct"/>
          </w:tcPr>
          <w:p w14:paraId="0680056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1064" w:type="pct"/>
          </w:tcPr>
          <w:p w14:paraId="785C71D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776" w:type="pct"/>
          </w:tcPr>
          <w:p w14:paraId="0D887078" w14:textId="26BAA77C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Налоговый кодекс Российской Ф</w:t>
            </w:r>
            <w:r w:rsidR="004432C2">
              <w:rPr>
                <w:rFonts w:eastAsia="Times New Roman"/>
                <w:sz w:val="24"/>
                <w:szCs w:val="24"/>
              </w:rPr>
              <w:t xml:space="preserve">едерации (в ред. от 30.11.2016 </w:t>
            </w:r>
            <w:r w:rsidRPr="0045236F">
              <w:rPr>
                <w:rFonts w:eastAsia="Times New Roman"/>
                <w:sz w:val="24"/>
                <w:szCs w:val="24"/>
              </w:rPr>
              <w:t>№ 401-ФЗ) ст. 164/ п.1/ пп.9.3</w:t>
            </w:r>
          </w:p>
        </w:tc>
      </w:tr>
      <w:tr w:rsidR="0045236F" w:rsidRPr="0045236F" w14:paraId="51DA02B9" w14:textId="77777777" w:rsidTr="0045236F">
        <w:tc>
          <w:tcPr>
            <w:tcW w:w="301" w:type="pct"/>
          </w:tcPr>
          <w:p w14:paraId="70606BC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859" w:type="pct"/>
          </w:tcPr>
          <w:p w14:paraId="3E142CD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064" w:type="pct"/>
          </w:tcPr>
          <w:p w14:paraId="2708920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776" w:type="pct"/>
          </w:tcPr>
          <w:p w14:paraId="0ED6647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Юридические лица / индивидуальные предприниматели</w:t>
            </w:r>
          </w:p>
        </w:tc>
      </w:tr>
      <w:tr w:rsidR="0045236F" w:rsidRPr="0045236F" w14:paraId="1CB4C172" w14:textId="77777777" w:rsidTr="0045236F">
        <w:trPr>
          <w:trHeight w:val="1402"/>
        </w:trPr>
        <w:tc>
          <w:tcPr>
            <w:tcW w:w="301" w:type="pct"/>
          </w:tcPr>
          <w:p w14:paraId="33A761F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859" w:type="pct"/>
          </w:tcPr>
          <w:p w14:paraId="376592F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4" w:type="pct"/>
          </w:tcPr>
          <w:p w14:paraId="4EC34EC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776" w:type="pct"/>
          </w:tcPr>
          <w:p w14:paraId="35B2856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Оказание услуг по перевозке пассажиров и багажа железнодорожным транспортом общего пользования в дальнем сообщении (за исключением услуг, указанных в подпункте 4 настоящего пункта)</w:t>
            </w:r>
          </w:p>
        </w:tc>
      </w:tr>
      <w:tr w:rsidR="0045236F" w:rsidRPr="0045236F" w14:paraId="159DEC54" w14:textId="77777777" w:rsidTr="0045236F">
        <w:tc>
          <w:tcPr>
            <w:tcW w:w="301" w:type="pct"/>
          </w:tcPr>
          <w:p w14:paraId="5D6E040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859" w:type="pct"/>
          </w:tcPr>
          <w:p w14:paraId="609CB98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064" w:type="pct"/>
          </w:tcPr>
          <w:p w14:paraId="7785A8E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776" w:type="pct"/>
          </w:tcPr>
          <w:p w14:paraId="5DAECA9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Организации, которым выданы лицензии на осуществление деятельности по перевозке пассажиров железнодорожным транспортом, осуществляющие перевозку пассажиров в дальнем сообщении</w:t>
            </w:r>
          </w:p>
        </w:tc>
      </w:tr>
      <w:tr w:rsidR="0045236F" w:rsidRPr="0045236F" w14:paraId="7D0691EE" w14:textId="77777777" w:rsidTr="0045236F">
        <w:tc>
          <w:tcPr>
            <w:tcW w:w="301" w:type="pct"/>
          </w:tcPr>
          <w:p w14:paraId="6680093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859" w:type="pct"/>
          </w:tcPr>
          <w:p w14:paraId="61B81264" w14:textId="77777777" w:rsid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  <w:p w14:paraId="58EE4D62" w14:textId="77777777" w:rsidR="00F935E2" w:rsidRPr="0045236F" w:rsidRDefault="00F935E2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14:paraId="491B909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776" w:type="pct"/>
          </w:tcPr>
          <w:p w14:paraId="4187424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01.01.2017</w:t>
            </w:r>
          </w:p>
        </w:tc>
      </w:tr>
      <w:tr w:rsidR="0045236F" w:rsidRPr="0045236F" w14:paraId="17DCE2CF" w14:textId="77777777" w:rsidTr="0045236F">
        <w:tc>
          <w:tcPr>
            <w:tcW w:w="301" w:type="pct"/>
          </w:tcPr>
          <w:p w14:paraId="0019462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859" w:type="pct"/>
          </w:tcPr>
          <w:p w14:paraId="64A444C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4" w:type="pct"/>
          </w:tcPr>
          <w:p w14:paraId="0CEEF8D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776" w:type="pct"/>
          </w:tcPr>
          <w:p w14:paraId="46CBEA0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01.01.2030</w:t>
            </w:r>
          </w:p>
        </w:tc>
      </w:tr>
      <w:tr w:rsidR="0045236F" w:rsidRPr="0045236F" w14:paraId="68885B83" w14:textId="77777777" w:rsidTr="0045236F">
        <w:trPr>
          <w:trHeight w:val="212"/>
        </w:trPr>
        <w:tc>
          <w:tcPr>
            <w:tcW w:w="5000" w:type="pct"/>
            <w:gridSpan w:val="4"/>
          </w:tcPr>
          <w:p w14:paraId="0FF5ECC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161A40D7" w14:textId="77777777" w:rsidTr="0045236F">
        <w:trPr>
          <w:trHeight w:val="465"/>
        </w:trPr>
        <w:tc>
          <w:tcPr>
            <w:tcW w:w="301" w:type="pct"/>
          </w:tcPr>
          <w:p w14:paraId="522BA1A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859" w:type="pct"/>
          </w:tcPr>
          <w:p w14:paraId="6EE5878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1064" w:type="pct"/>
          </w:tcPr>
          <w:p w14:paraId="768DAD5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776" w:type="pct"/>
          </w:tcPr>
          <w:p w14:paraId="343FFEA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Социальная</w:t>
            </w:r>
          </w:p>
        </w:tc>
      </w:tr>
      <w:tr w:rsidR="0045236F" w:rsidRPr="0045236F" w14:paraId="7687B0EF" w14:textId="77777777" w:rsidTr="0045236F">
        <w:trPr>
          <w:trHeight w:val="2838"/>
        </w:trPr>
        <w:tc>
          <w:tcPr>
            <w:tcW w:w="301" w:type="pct"/>
          </w:tcPr>
          <w:p w14:paraId="0836339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859" w:type="pct"/>
          </w:tcPr>
          <w:p w14:paraId="226656F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4" w:type="pct"/>
          </w:tcPr>
          <w:p w14:paraId="4B23082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776" w:type="pct"/>
          </w:tcPr>
          <w:p w14:paraId="19FD033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Обеспечение транспортной подвижности населения на железнодорожном транспорте</w:t>
            </w:r>
          </w:p>
          <w:p w14:paraId="1A70DAD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5236F" w:rsidRPr="0045236F" w14:paraId="6C27CD9B" w14:textId="77777777" w:rsidTr="0045236F">
        <w:tc>
          <w:tcPr>
            <w:tcW w:w="301" w:type="pct"/>
          </w:tcPr>
          <w:p w14:paraId="4E9BAA5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1859" w:type="pct"/>
          </w:tcPr>
          <w:p w14:paraId="44E2026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социально–экономической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4" w:type="pct"/>
          </w:tcPr>
          <w:p w14:paraId="2D82F18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Федерации, Минтранс России</w:t>
            </w:r>
          </w:p>
        </w:tc>
        <w:tc>
          <w:tcPr>
            <w:tcW w:w="1776" w:type="pct"/>
          </w:tcPr>
          <w:p w14:paraId="13778B4D" w14:textId="60998A5A" w:rsidR="0045236F" w:rsidRPr="0045236F" w:rsidRDefault="00937DF4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3C7A093F" w14:textId="77777777" w:rsidTr="0045236F">
        <w:tc>
          <w:tcPr>
            <w:tcW w:w="301" w:type="pct"/>
          </w:tcPr>
          <w:p w14:paraId="4E079BD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1859" w:type="pct"/>
          </w:tcPr>
          <w:p w14:paraId="14F2233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4" w:type="pct"/>
          </w:tcPr>
          <w:p w14:paraId="283D602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776" w:type="pct"/>
          </w:tcPr>
          <w:p w14:paraId="559E7EF9" w14:textId="28D93AA4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Повышение доступности качественных транспортных услуг для обеспечения транспортной подвижности населения на уровне </w:t>
            </w:r>
            <w:r w:rsidR="00EC3A59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>14,2 тыс. пасс.-км на 1 жителя</w:t>
            </w:r>
          </w:p>
        </w:tc>
      </w:tr>
      <w:tr w:rsidR="0045236F" w:rsidRPr="0045236F" w14:paraId="2873332E" w14:textId="77777777" w:rsidTr="0045236F">
        <w:trPr>
          <w:trHeight w:val="2929"/>
        </w:trPr>
        <w:tc>
          <w:tcPr>
            <w:tcW w:w="301" w:type="pct"/>
          </w:tcPr>
          <w:p w14:paraId="30C19A3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1859" w:type="pct"/>
          </w:tcPr>
          <w:p w14:paraId="0E461224" w14:textId="7F839A9A" w:rsidR="0045236F" w:rsidRPr="0045236F" w:rsidRDefault="0045236F" w:rsidP="00063362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</w:t>
            </w:r>
            <w:r w:rsidR="00063362">
              <w:rPr>
                <w:rFonts w:eastAsia="Times New Roman"/>
                <w:sz w:val="24"/>
                <w:szCs w:val="24"/>
              </w:rPr>
              <w:t>-</w:t>
            </w:r>
            <w:r w:rsidRPr="0045236F">
              <w:rPr>
                <w:rFonts w:eastAsia="Times New Roman"/>
                <w:sz w:val="24"/>
                <w:szCs w:val="24"/>
              </w:rPr>
              <w:t>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4" w:type="pct"/>
          </w:tcPr>
          <w:p w14:paraId="3132A09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776" w:type="pct"/>
          </w:tcPr>
          <w:p w14:paraId="7E48369E" w14:textId="424228F1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Транспортная подвижность населения, тыс. пасс.-км </w:t>
            </w:r>
            <w:r w:rsidR="004432C2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>на 1 жителя</w:t>
            </w:r>
          </w:p>
          <w:p w14:paraId="3364433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5236F" w:rsidRPr="0045236F" w14:paraId="1FB7FFF5" w14:textId="77777777" w:rsidTr="0045236F">
        <w:tc>
          <w:tcPr>
            <w:tcW w:w="301" w:type="pct"/>
          </w:tcPr>
          <w:p w14:paraId="667F26E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1859" w:type="pct"/>
          </w:tcPr>
          <w:p w14:paraId="370458C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64" w:type="pct"/>
          </w:tcPr>
          <w:p w14:paraId="3CCF144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776" w:type="pct"/>
          </w:tcPr>
          <w:p w14:paraId="6F4A9C6C" w14:textId="0FE0E872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bookmarkStart w:id="5" w:name="bookmark=id.2et92p0" w:colFirst="0" w:colLast="0"/>
            <w:bookmarkEnd w:id="5"/>
            <w:r w:rsidRPr="0045236F">
              <w:rPr>
                <w:rFonts w:eastAsia="Times New Roman"/>
                <w:sz w:val="24"/>
                <w:szCs w:val="24"/>
              </w:rPr>
              <w:t>Транспортная подвижность населения в 202</w:t>
            </w:r>
            <w:r w:rsidR="00CD11FF">
              <w:rPr>
                <w:rFonts w:eastAsia="Times New Roman"/>
                <w:sz w:val="24"/>
                <w:szCs w:val="24"/>
              </w:rPr>
              <w:t>4</w:t>
            </w:r>
            <w:r w:rsidRPr="0045236F">
              <w:rPr>
                <w:rFonts w:eastAsia="Times New Roman"/>
                <w:sz w:val="24"/>
                <w:szCs w:val="24"/>
              </w:rPr>
              <w:t xml:space="preserve"> году – </w:t>
            </w:r>
            <w:r w:rsidR="004432C2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>8</w:t>
            </w:r>
            <w:r w:rsidR="00CD11FF">
              <w:rPr>
                <w:rFonts w:eastAsia="Times New Roman"/>
                <w:sz w:val="24"/>
                <w:szCs w:val="24"/>
              </w:rPr>
              <w:t>,3</w:t>
            </w:r>
            <w:r w:rsidRPr="0045236F">
              <w:rPr>
                <w:rFonts w:eastAsia="Times New Roman"/>
                <w:sz w:val="24"/>
                <w:szCs w:val="24"/>
              </w:rPr>
              <w:t xml:space="preserve"> тыс. пасс.-км на 1 жителя</w:t>
            </w:r>
          </w:p>
          <w:p w14:paraId="1C5FBBE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5236F" w:rsidRPr="0045236F" w14:paraId="3C24A8CB" w14:textId="77777777" w:rsidTr="0045236F">
        <w:tc>
          <w:tcPr>
            <w:tcW w:w="301" w:type="pct"/>
          </w:tcPr>
          <w:p w14:paraId="70E3239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1859" w:type="pct"/>
          </w:tcPr>
          <w:p w14:paraId="54D8F33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1064" w:type="pct"/>
          </w:tcPr>
          <w:p w14:paraId="21F6F74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776" w:type="pct"/>
          </w:tcPr>
          <w:p w14:paraId="1A78E2B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Транспортная подвижность населения:</w:t>
            </w:r>
          </w:p>
          <w:p w14:paraId="0D6EB157" w14:textId="77777777" w:rsidR="00CD11FF" w:rsidRPr="0045236F" w:rsidRDefault="00CD11FF" w:rsidP="00CD11F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5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</w:t>
            </w:r>
            <w:r>
              <w:rPr>
                <w:rFonts w:eastAsia="Calibri"/>
                <w:sz w:val="24"/>
                <w:szCs w:val="24"/>
              </w:rPr>
              <w:t>9,0</w:t>
            </w:r>
            <w:r w:rsidRPr="0045236F">
              <w:rPr>
                <w:rFonts w:eastAsia="Calibri"/>
                <w:sz w:val="24"/>
                <w:szCs w:val="24"/>
              </w:rPr>
              <w:t xml:space="preserve"> тыс. пасс.-км на 1 жителя</w:t>
            </w:r>
            <w:r w:rsidRPr="0045236F">
              <w:rPr>
                <w:rFonts w:eastAsia="Aptos"/>
                <w:sz w:val="24"/>
                <w:szCs w:val="24"/>
              </w:rPr>
              <w:t>;</w:t>
            </w:r>
          </w:p>
          <w:p w14:paraId="6A9610BF" w14:textId="77777777" w:rsidR="00CD11FF" w:rsidRPr="0045236F" w:rsidRDefault="00CD11FF" w:rsidP="00CD11F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6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</w:t>
            </w:r>
            <w:r>
              <w:rPr>
                <w:rFonts w:eastAsia="Aptos"/>
                <w:sz w:val="24"/>
                <w:szCs w:val="24"/>
              </w:rPr>
              <w:t>10</w:t>
            </w:r>
            <w:r w:rsidRPr="0045236F">
              <w:rPr>
                <w:rFonts w:eastAsia="Aptos"/>
                <w:sz w:val="24"/>
                <w:szCs w:val="24"/>
              </w:rPr>
              <w:t xml:space="preserve">,0 </w:t>
            </w:r>
            <w:r w:rsidRPr="0045236F">
              <w:rPr>
                <w:rFonts w:eastAsia="Calibri"/>
                <w:sz w:val="24"/>
                <w:szCs w:val="24"/>
              </w:rPr>
              <w:t>тыс. пасс.-км на 1 жителя</w:t>
            </w:r>
            <w:r w:rsidRPr="0045236F">
              <w:rPr>
                <w:rFonts w:eastAsia="Aptos"/>
                <w:sz w:val="24"/>
                <w:szCs w:val="24"/>
              </w:rPr>
              <w:t>;</w:t>
            </w:r>
          </w:p>
          <w:p w14:paraId="1A0D6DCB" w14:textId="33599CCB" w:rsidR="00CD11FF" w:rsidRPr="00063362" w:rsidRDefault="00CD11FF" w:rsidP="00CD11FF">
            <w:pPr>
              <w:widowControl w:val="0"/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7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1</w:t>
            </w:r>
            <w:r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>,</w:t>
            </w:r>
            <w:r w:rsidRPr="00081BAF">
              <w:rPr>
                <w:rFonts w:eastAsia="Aptos"/>
                <w:sz w:val="24"/>
                <w:szCs w:val="24"/>
              </w:rPr>
              <w:t>0</w:t>
            </w:r>
            <w:r w:rsidRPr="0045236F">
              <w:rPr>
                <w:rFonts w:eastAsia="Aptos"/>
                <w:sz w:val="24"/>
                <w:szCs w:val="24"/>
              </w:rPr>
              <w:t xml:space="preserve"> </w:t>
            </w:r>
            <w:r w:rsidRPr="0045236F">
              <w:rPr>
                <w:rFonts w:eastAsia="Calibri"/>
                <w:sz w:val="24"/>
                <w:szCs w:val="24"/>
              </w:rPr>
              <w:t xml:space="preserve">тыс. пасс.-км </w:t>
            </w:r>
            <w:bookmarkStart w:id="6" w:name="_GoBack"/>
            <w:r w:rsidRPr="00063362">
              <w:rPr>
                <w:rFonts w:eastAsia="Calibri"/>
                <w:color w:val="000000" w:themeColor="text1"/>
                <w:sz w:val="24"/>
                <w:szCs w:val="24"/>
              </w:rPr>
              <w:t>на 1 жителя</w:t>
            </w:r>
            <w:r w:rsidR="004432C2" w:rsidRPr="00063362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1039C8A2" w14:textId="77777777" w:rsidR="00CD11FF" w:rsidRPr="00063362" w:rsidRDefault="00CD11FF" w:rsidP="00CD11FF">
            <w:pPr>
              <w:widowControl w:val="0"/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63362">
              <w:rPr>
                <w:rFonts w:eastAsia="Aptos"/>
                <w:color w:val="000000" w:themeColor="text1"/>
                <w:sz w:val="24"/>
                <w:szCs w:val="24"/>
              </w:rPr>
              <w:t xml:space="preserve">в 2028 году – 12,0 </w:t>
            </w:r>
            <w:r w:rsidRPr="00063362">
              <w:rPr>
                <w:rFonts w:eastAsia="Calibri"/>
                <w:color w:val="000000" w:themeColor="text1"/>
                <w:sz w:val="24"/>
                <w:szCs w:val="24"/>
              </w:rPr>
              <w:t>тыс. пасс.-км на 1 жителя</w:t>
            </w:r>
          </w:p>
          <w:bookmarkEnd w:id="6"/>
          <w:p w14:paraId="231D752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5236F" w:rsidRPr="0045236F" w14:paraId="08C94F92" w14:textId="77777777" w:rsidTr="0045236F">
        <w:trPr>
          <w:trHeight w:val="306"/>
        </w:trPr>
        <w:tc>
          <w:tcPr>
            <w:tcW w:w="5000" w:type="pct"/>
            <w:gridSpan w:val="4"/>
          </w:tcPr>
          <w:p w14:paraId="656C5A1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33E7D5B0" w14:textId="77777777" w:rsidTr="0045236F">
        <w:tc>
          <w:tcPr>
            <w:tcW w:w="301" w:type="pct"/>
          </w:tcPr>
          <w:p w14:paraId="2DFE496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1859" w:type="pct"/>
          </w:tcPr>
          <w:p w14:paraId="0F52416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1064" w:type="pct"/>
          </w:tcPr>
          <w:p w14:paraId="61A37EC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России, Минфин России</w:t>
            </w:r>
          </w:p>
        </w:tc>
        <w:tc>
          <w:tcPr>
            <w:tcW w:w="1776" w:type="pct"/>
          </w:tcPr>
          <w:p w14:paraId="5843963F" w14:textId="7B1E0567" w:rsidR="0045236F" w:rsidRPr="0045236F" w:rsidRDefault="00CD11F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70 100 555</w:t>
            </w:r>
          </w:p>
        </w:tc>
      </w:tr>
      <w:tr w:rsidR="0045236F" w:rsidRPr="0045236F" w14:paraId="4C605330" w14:textId="77777777" w:rsidTr="0045236F">
        <w:tc>
          <w:tcPr>
            <w:tcW w:w="301" w:type="pct"/>
          </w:tcPr>
          <w:p w14:paraId="5FFDA2D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1859" w:type="pct"/>
          </w:tcPr>
          <w:p w14:paraId="205E080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1064" w:type="pct"/>
          </w:tcPr>
          <w:p w14:paraId="5265AA5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Минфин России</w:t>
            </w:r>
          </w:p>
        </w:tc>
        <w:tc>
          <w:tcPr>
            <w:tcW w:w="1776" w:type="pct"/>
          </w:tcPr>
          <w:p w14:paraId="21438F63" w14:textId="7F2982FC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в 202</w:t>
            </w:r>
            <w:r w:rsidR="00CD11FF">
              <w:rPr>
                <w:rFonts w:eastAsia="Times New Roman"/>
                <w:sz w:val="24"/>
                <w:szCs w:val="24"/>
              </w:rPr>
              <w:t>5</w:t>
            </w:r>
            <w:r w:rsidRPr="0045236F">
              <w:rPr>
                <w:rFonts w:eastAsia="Times New Roman"/>
                <w:sz w:val="24"/>
                <w:szCs w:val="24"/>
              </w:rPr>
              <w:t xml:space="preserve"> году </w:t>
            </w:r>
            <w:r w:rsidRPr="00E840C5">
              <w:rPr>
                <w:rFonts w:eastAsia="Times New Roman"/>
                <w:sz w:val="24"/>
                <w:szCs w:val="24"/>
              </w:rPr>
              <w:t>–</w:t>
            </w:r>
            <w:r w:rsidR="00E840C5" w:rsidRPr="00E840C5">
              <w:rPr>
                <w:rFonts w:eastAsia="Times New Roman"/>
                <w:sz w:val="24"/>
                <w:szCs w:val="24"/>
              </w:rPr>
              <w:t xml:space="preserve"> </w:t>
            </w:r>
            <w:r w:rsidR="00937DF4" w:rsidRPr="00E840C5">
              <w:rPr>
                <w:rFonts w:eastAsia="Times New Roman"/>
                <w:sz w:val="24"/>
                <w:szCs w:val="24"/>
              </w:rPr>
              <w:t>83 000 462,7</w:t>
            </w:r>
            <w:r w:rsidR="004432C2">
              <w:rPr>
                <w:rFonts w:eastAsia="Times New Roman"/>
                <w:sz w:val="24"/>
                <w:szCs w:val="24"/>
              </w:rPr>
              <w:t>;</w:t>
            </w:r>
          </w:p>
          <w:p w14:paraId="37E09804" w14:textId="7692EACA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в 202</w:t>
            </w:r>
            <w:r w:rsidR="00CD11FF" w:rsidRPr="00E840C5">
              <w:rPr>
                <w:rFonts w:eastAsia="Times New Roman"/>
                <w:sz w:val="24"/>
                <w:szCs w:val="24"/>
              </w:rPr>
              <w:t>6</w:t>
            </w:r>
            <w:r w:rsidRPr="00E840C5">
              <w:rPr>
                <w:rFonts w:eastAsia="Times New Roman"/>
                <w:sz w:val="24"/>
                <w:szCs w:val="24"/>
              </w:rPr>
              <w:t xml:space="preserve"> году – </w:t>
            </w:r>
            <w:r w:rsidR="00CD11FF" w:rsidRPr="00E840C5">
              <w:rPr>
                <w:rFonts w:eastAsia="Times New Roman"/>
                <w:sz w:val="24"/>
                <w:szCs w:val="24"/>
              </w:rPr>
              <w:t>107 392 918,4</w:t>
            </w:r>
            <w:r w:rsidR="004432C2">
              <w:rPr>
                <w:rFonts w:eastAsia="Times New Roman"/>
                <w:sz w:val="24"/>
                <w:szCs w:val="24"/>
              </w:rPr>
              <w:t>;</w:t>
            </w:r>
          </w:p>
          <w:p w14:paraId="3E349D22" w14:textId="7D46414A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в 202</w:t>
            </w:r>
            <w:r w:rsidR="00CD11FF" w:rsidRPr="00E840C5">
              <w:rPr>
                <w:rFonts w:eastAsia="Times New Roman"/>
                <w:sz w:val="24"/>
                <w:szCs w:val="24"/>
              </w:rPr>
              <w:t>7</w:t>
            </w:r>
            <w:r w:rsidRPr="00E840C5">
              <w:rPr>
                <w:rFonts w:eastAsia="Times New Roman"/>
                <w:sz w:val="24"/>
                <w:szCs w:val="24"/>
              </w:rPr>
              <w:t xml:space="preserve"> году – </w:t>
            </w:r>
            <w:r w:rsidR="00CD11FF" w:rsidRPr="00E840C5">
              <w:rPr>
                <w:rFonts w:eastAsia="Times New Roman"/>
                <w:sz w:val="24"/>
                <w:szCs w:val="24"/>
              </w:rPr>
              <w:t>115 008 003,5</w:t>
            </w:r>
            <w:r w:rsidR="004432C2">
              <w:rPr>
                <w:rFonts w:eastAsia="Times New Roman"/>
                <w:sz w:val="24"/>
                <w:szCs w:val="24"/>
              </w:rPr>
              <w:t>;</w:t>
            </w:r>
          </w:p>
          <w:p w14:paraId="037CE65D" w14:textId="50D67598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в 202</w:t>
            </w:r>
            <w:r w:rsidR="00CD11FF" w:rsidRPr="00E840C5">
              <w:rPr>
                <w:rFonts w:eastAsia="Times New Roman"/>
                <w:sz w:val="24"/>
                <w:szCs w:val="24"/>
              </w:rPr>
              <w:t>8</w:t>
            </w:r>
            <w:r w:rsidRPr="00E840C5">
              <w:rPr>
                <w:rFonts w:eastAsia="Times New Roman"/>
                <w:sz w:val="24"/>
                <w:szCs w:val="24"/>
              </w:rPr>
              <w:t xml:space="preserve"> году –</w:t>
            </w:r>
            <w:r w:rsidR="00E840C5" w:rsidRPr="00E840C5">
              <w:rPr>
                <w:rFonts w:eastAsia="Times New Roman"/>
                <w:sz w:val="24"/>
                <w:szCs w:val="24"/>
              </w:rPr>
              <w:t xml:space="preserve"> </w:t>
            </w:r>
            <w:r w:rsidR="00937DF4" w:rsidRPr="00E840C5">
              <w:rPr>
                <w:rFonts w:eastAsia="Times New Roman"/>
                <w:sz w:val="24"/>
                <w:szCs w:val="24"/>
              </w:rPr>
              <w:t>121 646 786,9</w:t>
            </w:r>
          </w:p>
          <w:p w14:paraId="699E3C6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ab/>
            </w:r>
            <w:r w:rsidRPr="0045236F">
              <w:rPr>
                <w:rFonts w:eastAsia="Times New Roman"/>
                <w:sz w:val="24"/>
                <w:szCs w:val="24"/>
              </w:rPr>
              <w:tab/>
            </w:r>
          </w:p>
          <w:p w14:paraId="7680F5B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5236F" w:rsidRPr="0045236F" w14:paraId="6F02190D" w14:textId="77777777" w:rsidTr="0045236F">
        <w:tc>
          <w:tcPr>
            <w:tcW w:w="301" w:type="pct"/>
          </w:tcPr>
          <w:p w14:paraId="2664384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1859" w:type="pct"/>
          </w:tcPr>
          <w:p w14:paraId="6DCF951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1064" w:type="pct"/>
          </w:tcPr>
          <w:p w14:paraId="4F9888D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1776" w:type="pct"/>
          </w:tcPr>
          <w:p w14:paraId="29C7BF49" w14:textId="3141B09B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</w:t>
            </w:r>
            <w:r w:rsidR="00CD11FF">
              <w:rPr>
                <w:rFonts w:eastAsia="Times New Roman"/>
                <w:sz w:val="24"/>
                <w:szCs w:val="24"/>
              </w:rPr>
              <w:t> </w:t>
            </w:r>
            <w:r w:rsidRPr="0045236F">
              <w:rPr>
                <w:rFonts w:eastAsia="Times New Roman"/>
                <w:sz w:val="24"/>
                <w:szCs w:val="24"/>
              </w:rPr>
              <w:t>2</w:t>
            </w:r>
            <w:r w:rsidR="00CD11FF">
              <w:rPr>
                <w:rFonts w:eastAsia="Times New Roman"/>
                <w:sz w:val="24"/>
                <w:szCs w:val="24"/>
              </w:rPr>
              <w:t>38 398</w:t>
            </w:r>
          </w:p>
        </w:tc>
      </w:tr>
      <w:tr w:rsidR="0045236F" w:rsidRPr="0045236F" w14:paraId="4B430B33" w14:textId="77777777" w:rsidTr="0045236F">
        <w:tc>
          <w:tcPr>
            <w:tcW w:w="301" w:type="pct"/>
          </w:tcPr>
          <w:p w14:paraId="3E87F72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1859" w:type="pct"/>
          </w:tcPr>
          <w:p w14:paraId="0120FDD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064" w:type="pct"/>
          </w:tcPr>
          <w:p w14:paraId="69B5F75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1776" w:type="pct"/>
          </w:tcPr>
          <w:p w14:paraId="04DDC7B5" w14:textId="23124C67" w:rsidR="0045236F" w:rsidRPr="0045236F" w:rsidRDefault="00CD11F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45236F" w:rsidRPr="0045236F" w14:paraId="0655E365" w14:textId="77777777" w:rsidTr="0045236F">
        <w:tc>
          <w:tcPr>
            <w:tcW w:w="301" w:type="pct"/>
          </w:tcPr>
          <w:p w14:paraId="66116FF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1859" w:type="pct"/>
          </w:tcPr>
          <w:p w14:paraId="4600C7F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1064" w:type="pct"/>
          </w:tcPr>
          <w:p w14:paraId="2704574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1776" w:type="pct"/>
          </w:tcPr>
          <w:p w14:paraId="6C940A2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н/д</w:t>
            </w:r>
          </w:p>
        </w:tc>
      </w:tr>
      <w:tr w:rsidR="0045236F" w:rsidRPr="0045236F" w14:paraId="2BF2627A" w14:textId="77777777" w:rsidTr="0045236F">
        <w:tc>
          <w:tcPr>
            <w:tcW w:w="301" w:type="pct"/>
          </w:tcPr>
          <w:p w14:paraId="280144C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1859" w:type="pct"/>
          </w:tcPr>
          <w:p w14:paraId="53B84AC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064" w:type="pct"/>
          </w:tcPr>
          <w:p w14:paraId="60198EE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1776" w:type="pct"/>
          </w:tcPr>
          <w:p w14:paraId="4F8B3EB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н/д</w:t>
            </w:r>
          </w:p>
        </w:tc>
      </w:tr>
    </w:tbl>
    <w:p w14:paraId="0CB8B44C" w14:textId="77777777" w:rsidR="0045236F" w:rsidRPr="0045236F" w:rsidRDefault="0045236F" w:rsidP="0045236F">
      <w:pPr>
        <w:widowControl w:val="0"/>
        <w:jc w:val="center"/>
        <w:rPr>
          <w:rFonts w:eastAsia="Aptos" w:cs="Times New Roman"/>
          <w:sz w:val="24"/>
        </w:rPr>
      </w:pPr>
    </w:p>
    <w:p w14:paraId="24E97026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  <w:lang w:val="en-US"/>
        </w:rPr>
      </w:pPr>
      <w:r w:rsidRPr="0045236F">
        <w:rPr>
          <w:rFonts w:eastAsia="Aptos" w:cs="Times New Roman"/>
          <w:sz w:val="24"/>
          <w:szCs w:val="24"/>
          <w:lang w:val="en-US"/>
        </w:rPr>
        <w:t>ПАСПОРТ НАЛОГОВОГО РАСХОДА РОССИЙСКОЙ ФЕДЕРАЦИИ</w:t>
      </w:r>
    </w:p>
    <w:p w14:paraId="2A801F8C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bookmarkStart w:id="7" w:name="_Toc68167277"/>
      <w:bookmarkStart w:id="8" w:name="_Toc68167276"/>
      <w:bookmarkStart w:id="9" w:name="_Toc68167273"/>
      <w:r w:rsidRPr="0045236F">
        <w:rPr>
          <w:rFonts w:eastAsia="Aptos" w:cs="Times New Roman"/>
          <w:sz w:val="24"/>
          <w:szCs w:val="24"/>
        </w:rPr>
        <w:t>«Пониженная сумма налогообложения по налогу на имущество организаций в отношении железнодорожных путей общего пользования»</w:t>
      </w:r>
      <w:bookmarkEnd w:id="7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16"/>
        <w:gridCol w:w="3849"/>
        <w:gridCol w:w="2126"/>
        <w:gridCol w:w="3544"/>
      </w:tblGrid>
      <w:tr w:rsidR="0045236F" w:rsidRPr="0045236F" w14:paraId="7488E807" w14:textId="77777777" w:rsidTr="0045236F">
        <w:trPr>
          <w:trHeight w:val="257"/>
        </w:trPr>
        <w:tc>
          <w:tcPr>
            <w:tcW w:w="4315" w:type="dxa"/>
            <w:gridSpan w:val="2"/>
          </w:tcPr>
          <w:p w14:paraId="10470B1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126" w:type="dxa"/>
          </w:tcPr>
          <w:p w14:paraId="1082156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Источник данных</w:t>
            </w:r>
          </w:p>
        </w:tc>
        <w:tc>
          <w:tcPr>
            <w:tcW w:w="3544" w:type="dxa"/>
          </w:tcPr>
          <w:p w14:paraId="697CD1C8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30227183" w14:textId="77777777" w:rsidTr="0045236F">
        <w:tc>
          <w:tcPr>
            <w:tcW w:w="9985" w:type="dxa"/>
            <w:gridSpan w:val="4"/>
          </w:tcPr>
          <w:p w14:paraId="433A56D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1B46C622" w14:textId="77777777" w:rsidTr="0045236F">
        <w:tc>
          <w:tcPr>
            <w:tcW w:w="466" w:type="dxa"/>
          </w:tcPr>
          <w:p w14:paraId="34698EA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1.</w:t>
            </w:r>
          </w:p>
        </w:tc>
        <w:tc>
          <w:tcPr>
            <w:tcW w:w="3849" w:type="dxa"/>
          </w:tcPr>
          <w:p w14:paraId="50924AE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2126" w:type="dxa"/>
          </w:tcPr>
          <w:p w14:paraId="1750362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4" w:type="dxa"/>
          </w:tcPr>
          <w:p w14:paraId="7B3AD69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Налог на имущество</w:t>
            </w:r>
          </w:p>
        </w:tc>
      </w:tr>
      <w:tr w:rsidR="0045236F" w:rsidRPr="0045236F" w14:paraId="49691C74" w14:textId="77777777" w:rsidTr="0045236F">
        <w:tc>
          <w:tcPr>
            <w:tcW w:w="466" w:type="dxa"/>
          </w:tcPr>
          <w:p w14:paraId="052BBC3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2.</w:t>
            </w:r>
          </w:p>
        </w:tc>
        <w:tc>
          <w:tcPr>
            <w:tcW w:w="3849" w:type="dxa"/>
          </w:tcPr>
          <w:p w14:paraId="79E0C78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2126" w:type="dxa"/>
          </w:tcPr>
          <w:p w14:paraId="3F5434D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4" w:type="dxa"/>
          </w:tcPr>
          <w:p w14:paraId="1C7B834F" w14:textId="6DA67811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Налоговый кодекс Российской Федерации (в ред. от 28.12.2016 </w:t>
            </w:r>
            <w:r w:rsidRPr="0045236F">
              <w:rPr>
                <w:rFonts w:eastAsia="Aptos"/>
                <w:sz w:val="24"/>
                <w:szCs w:val="24"/>
              </w:rPr>
              <w:br/>
              <w:t>№ 464-ФЗ) ст. 385.3</w:t>
            </w:r>
          </w:p>
        </w:tc>
      </w:tr>
      <w:tr w:rsidR="0045236F" w:rsidRPr="0045236F" w14:paraId="3078408F" w14:textId="77777777" w:rsidTr="0045236F">
        <w:tc>
          <w:tcPr>
            <w:tcW w:w="466" w:type="dxa"/>
          </w:tcPr>
          <w:p w14:paraId="6075752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3.</w:t>
            </w:r>
          </w:p>
        </w:tc>
        <w:tc>
          <w:tcPr>
            <w:tcW w:w="3849" w:type="dxa"/>
          </w:tcPr>
          <w:p w14:paraId="151CC31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2126" w:type="dxa"/>
          </w:tcPr>
          <w:p w14:paraId="0B754CB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4" w:type="dxa"/>
          </w:tcPr>
          <w:p w14:paraId="2E0C7F3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Юридические лица</w:t>
            </w:r>
          </w:p>
        </w:tc>
      </w:tr>
      <w:tr w:rsidR="0045236F" w:rsidRPr="0045236F" w14:paraId="7265F4C8" w14:textId="77777777" w:rsidTr="0045236F">
        <w:tc>
          <w:tcPr>
            <w:tcW w:w="466" w:type="dxa"/>
          </w:tcPr>
          <w:p w14:paraId="10518BE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4.</w:t>
            </w:r>
          </w:p>
        </w:tc>
        <w:tc>
          <w:tcPr>
            <w:tcW w:w="3849" w:type="dxa"/>
          </w:tcPr>
          <w:p w14:paraId="23713AF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49EF0C7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44" w:type="dxa"/>
          </w:tcPr>
          <w:p w14:paraId="72BDEDB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Особенности исчисления налога на имущество организаций в отношении железнодорожных путей общего пользования и сооружений, являющихся их неотъемлемой технологической частью: </w:t>
            </w:r>
          </w:p>
          <w:p w14:paraId="7B54B5E7" w14:textId="619FA08A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Начиная с </w:t>
            </w:r>
            <w:r w:rsidR="00F935E2">
              <w:rPr>
                <w:rFonts w:eastAsia="Aptos"/>
                <w:sz w:val="24"/>
                <w:szCs w:val="24"/>
              </w:rPr>
              <w:t>01.01.2017</w:t>
            </w:r>
            <w:r w:rsidRPr="0045236F">
              <w:rPr>
                <w:rFonts w:eastAsia="Aptos"/>
                <w:sz w:val="24"/>
                <w:szCs w:val="24"/>
              </w:rPr>
              <w:t xml:space="preserve"> сумма налога исчисляется с применением коэффициента в течение шести налоговых периодов начиная с 1-го числа налогового периода, в котором соответствующее имущество было впервые принято на учет в качестве объекта основных средств, коэффициент </w:t>
            </w:r>
            <w:proofErr w:type="spellStart"/>
            <w:r w:rsidRPr="0045236F">
              <w:rPr>
                <w:rFonts w:eastAsia="Aptos"/>
                <w:sz w:val="24"/>
                <w:szCs w:val="24"/>
              </w:rPr>
              <w:t>К</w:t>
            </w:r>
            <w:r w:rsidRPr="0045236F">
              <w:rPr>
                <w:rFonts w:eastAsia="Aptos"/>
                <w:sz w:val="24"/>
                <w:szCs w:val="24"/>
                <w:vertAlign w:val="subscript"/>
              </w:rPr>
              <w:t>жд</w:t>
            </w:r>
            <w:proofErr w:type="spellEnd"/>
            <w:r w:rsidRPr="0045236F">
              <w:rPr>
                <w:rFonts w:eastAsia="Aptos"/>
                <w:sz w:val="24"/>
                <w:szCs w:val="24"/>
                <w:vertAlign w:val="subscript"/>
              </w:rPr>
              <w:t xml:space="preserve"> </w:t>
            </w:r>
            <w:r w:rsidRPr="0045236F">
              <w:rPr>
                <w:rFonts w:eastAsia="Aptos"/>
                <w:sz w:val="24"/>
                <w:szCs w:val="24"/>
              </w:rPr>
              <w:t>принимается равным:</w:t>
            </w:r>
          </w:p>
          <w:p w14:paraId="7BD3630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0 – в течение первого налогового периода;</w:t>
            </w:r>
          </w:p>
          <w:p w14:paraId="778A734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0,1 – в течение второго налогового периода;</w:t>
            </w:r>
          </w:p>
          <w:p w14:paraId="1575817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0,2 – в течение третьего налогового периода;</w:t>
            </w:r>
          </w:p>
          <w:p w14:paraId="57F4E39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0,4 – в течение четвертого налогового периода;</w:t>
            </w:r>
          </w:p>
          <w:p w14:paraId="68CBC92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0,6 – в течение пятого налогового периода;</w:t>
            </w:r>
          </w:p>
          <w:p w14:paraId="6CF0F14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0,8 – в течение шестого налогового периода</w:t>
            </w:r>
          </w:p>
        </w:tc>
      </w:tr>
      <w:tr w:rsidR="0045236F" w:rsidRPr="0045236F" w14:paraId="20728F8E" w14:textId="77777777" w:rsidTr="0045236F">
        <w:tc>
          <w:tcPr>
            <w:tcW w:w="466" w:type="dxa"/>
          </w:tcPr>
          <w:p w14:paraId="4C6C866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5.</w:t>
            </w:r>
          </w:p>
        </w:tc>
        <w:tc>
          <w:tcPr>
            <w:tcW w:w="3849" w:type="dxa"/>
          </w:tcPr>
          <w:p w14:paraId="7A6C1C7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2126" w:type="dxa"/>
          </w:tcPr>
          <w:p w14:paraId="208CEA48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44" w:type="dxa"/>
          </w:tcPr>
          <w:p w14:paraId="5904991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Организации, эксплуатирующие железнодорожные пути общего пользования</w:t>
            </w:r>
          </w:p>
        </w:tc>
      </w:tr>
      <w:tr w:rsidR="0045236F" w:rsidRPr="0045236F" w14:paraId="63B05394" w14:textId="77777777" w:rsidTr="0045236F">
        <w:tc>
          <w:tcPr>
            <w:tcW w:w="466" w:type="dxa"/>
          </w:tcPr>
          <w:p w14:paraId="65F9FFE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6.</w:t>
            </w:r>
          </w:p>
        </w:tc>
        <w:tc>
          <w:tcPr>
            <w:tcW w:w="3849" w:type="dxa"/>
          </w:tcPr>
          <w:p w14:paraId="42DACEB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5F38B96A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44" w:type="dxa"/>
          </w:tcPr>
          <w:p w14:paraId="1E2DF22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01.01.2017</w:t>
            </w:r>
          </w:p>
        </w:tc>
      </w:tr>
      <w:tr w:rsidR="0045236F" w:rsidRPr="0045236F" w14:paraId="79CF9586" w14:textId="77777777" w:rsidTr="0045236F">
        <w:tc>
          <w:tcPr>
            <w:tcW w:w="466" w:type="dxa"/>
          </w:tcPr>
          <w:p w14:paraId="7E834D8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7.</w:t>
            </w:r>
          </w:p>
        </w:tc>
        <w:tc>
          <w:tcPr>
            <w:tcW w:w="3849" w:type="dxa"/>
          </w:tcPr>
          <w:p w14:paraId="0E42EC9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387A687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44" w:type="dxa"/>
          </w:tcPr>
          <w:p w14:paraId="4B07803E" w14:textId="6373EBC3" w:rsidR="0045236F" w:rsidRPr="0045236F" w:rsidRDefault="00CD11F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-</w:t>
            </w:r>
          </w:p>
        </w:tc>
      </w:tr>
      <w:tr w:rsidR="0045236F" w:rsidRPr="0045236F" w14:paraId="6E225C8A" w14:textId="77777777" w:rsidTr="0045236F">
        <w:tc>
          <w:tcPr>
            <w:tcW w:w="9985" w:type="dxa"/>
            <w:gridSpan w:val="4"/>
          </w:tcPr>
          <w:p w14:paraId="2BA82F1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77AFFD7B" w14:textId="77777777" w:rsidTr="0045236F">
        <w:tc>
          <w:tcPr>
            <w:tcW w:w="466" w:type="dxa"/>
          </w:tcPr>
          <w:p w14:paraId="3745114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8.</w:t>
            </w:r>
          </w:p>
        </w:tc>
        <w:tc>
          <w:tcPr>
            <w:tcW w:w="3849" w:type="dxa"/>
          </w:tcPr>
          <w:p w14:paraId="6FB456B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2126" w:type="dxa"/>
          </w:tcPr>
          <w:p w14:paraId="746F6B5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44" w:type="dxa"/>
          </w:tcPr>
          <w:p w14:paraId="7176DAA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Стимулирующая</w:t>
            </w:r>
          </w:p>
        </w:tc>
      </w:tr>
      <w:tr w:rsidR="0045236F" w:rsidRPr="0045236F" w14:paraId="41045187" w14:textId="77777777" w:rsidTr="0045236F">
        <w:tc>
          <w:tcPr>
            <w:tcW w:w="466" w:type="dxa"/>
          </w:tcPr>
          <w:p w14:paraId="359C416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9.</w:t>
            </w:r>
          </w:p>
        </w:tc>
        <w:tc>
          <w:tcPr>
            <w:tcW w:w="3849" w:type="dxa"/>
          </w:tcPr>
          <w:p w14:paraId="4686180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2153EDC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44" w:type="dxa"/>
          </w:tcPr>
          <w:p w14:paraId="2BD5B81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Реальный рост инвестиций в основной капитал транспортного комплекса</w:t>
            </w:r>
          </w:p>
        </w:tc>
      </w:tr>
      <w:tr w:rsidR="0045236F" w:rsidRPr="0045236F" w14:paraId="7E6E4DB0" w14:textId="77777777" w:rsidTr="0045236F">
        <w:tc>
          <w:tcPr>
            <w:tcW w:w="466" w:type="dxa"/>
          </w:tcPr>
          <w:p w14:paraId="5DB8759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10.</w:t>
            </w:r>
          </w:p>
        </w:tc>
        <w:tc>
          <w:tcPr>
            <w:tcW w:w="3849" w:type="dxa"/>
          </w:tcPr>
          <w:p w14:paraId="088421F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социально-экономической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50188B4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Федерации, Минтранс России</w:t>
            </w:r>
          </w:p>
        </w:tc>
        <w:tc>
          <w:tcPr>
            <w:tcW w:w="3544" w:type="dxa"/>
          </w:tcPr>
          <w:p w14:paraId="58A2F3C2" w14:textId="77CA2D38" w:rsidR="0045236F" w:rsidRPr="0045236F" w:rsidRDefault="00937DF4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5C595235" w14:textId="77777777" w:rsidTr="0045236F">
        <w:tc>
          <w:tcPr>
            <w:tcW w:w="466" w:type="dxa"/>
          </w:tcPr>
          <w:p w14:paraId="68A74E9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11.</w:t>
            </w:r>
          </w:p>
        </w:tc>
        <w:tc>
          <w:tcPr>
            <w:tcW w:w="3849" w:type="dxa"/>
          </w:tcPr>
          <w:p w14:paraId="757E3E2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07228B4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Минтранс России</w:t>
            </w:r>
          </w:p>
        </w:tc>
        <w:tc>
          <w:tcPr>
            <w:tcW w:w="3544" w:type="dxa"/>
          </w:tcPr>
          <w:p w14:paraId="7204DA05" w14:textId="26591A0A" w:rsidR="00D704B1" w:rsidRPr="0045236F" w:rsidRDefault="0045236F" w:rsidP="00D704B1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D704B1">
              <w:rPr>
                <w:rFonts w:eastAsia="Aptos"/>
                <w:sz w:val="24"/>
              </w:rPr>
              <w:t xml:space="preserve">Повышение доступности качественных транспортных услуг для обеспечения транспортной подвижности населения на уровне </w:t>
            </w:r>
            <w:r w:rsidR="00F935E2">
              <w:rPr>
                <w:rFonts w:eastAsia="Aptos"/>
                <w:sz w:val="24"/>
              </w:rPr>
              <w:br/>
            </w:r>
            <w:r w:rsidRPr="00D704B1">
              <w:rPr>
                <w:rFonts w:eastAsia="Aptos"/>
                <w:sz w:val="24"/>
              </w:rPr>
              <w:t>14,2 тыс. пасс.-км на 1 жителя</w:t>
            </w:r>
            <w:r w:rsidR="00317EB1">
              <w:rPr>
                <w:rFonts w:eastAsia="Aptos"/>
                <w:sz w:val="24"/>
              </w:rPr>
              <w:t xml:space="preserve"> </w:t>
            </w:r>
          </w:p>
          <w:p w14:paraId="5346C0A5" w14:textId="207CC1AC" w:rsidR="00317EB1" w:rsidRPr="0045236F" w:rsidRDefault="00317EB1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3F21E820" w14:textId="77777777" w:rsidTr="0045236F">
        <w:trPr>
          <w:trHeight w:val="343"/>
        </w:trPr>
        <w:tc>
          <w:tcPr>
            <w:tcW w:w="466" w:type="dxa"/>
          </w:tcPr>
          <w:p w14:paraId="69B3940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12.</w:t>
            </w:r>
          </w:p>
        </w:tc>
        <w:tc>
          <w:tcPr>
            <w:tcW w:w="3849" w:type="dxa"/>
          </w:tcPr>
          <w:p w14:paraId="29434D3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15F58A4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44" w:type="dxa"/>
          </w:tcPr>
          <w:p w14:paraId="07C5823C" w14:textId="43DEAFFD" w:rsidR="0045236F" w:rsidRPr="0045236F" w:rsidRDefault="0045236F" w:rsidP="006D0105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>Индекс физического объема инвестиций в основной капитал по видам деятельности транспортного комплекса, в процентах к 202</w:t>
            </w:r>
            <w:r w:rsidR="006D0105">
              <w:rPr>
                <w:rFonts w:eastAsia="Calibri"/>
                <w:sz w:val="24"/>
                <w:szCs w:val="24"/>
              </w:rPr>
              <w:t>1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</w:t>
            </w:r>
          </w:p>
        </w:tc>
      </w:tr>
      <w:tr w:rsidR="0045236F" w:rsidRPr="0045236F" w14:paraId="075732BE" w14:textId="77777777" w:rsidTr="0045236F">
        <w:tc>
          <w:tcPr>
            <w:tcW w:w="466" w:type="dxa"/>
          </w:tcPr>
          <w:p w14:paraId="12D2F38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13.</w:t>
            </w:r>
          </w:p>
        </w:tc>
        <w:tc>
          <w:tcPr>
            <w:tcW w:w="3849" w:type="dxa"/>
          </w:tcPr>
          <w:p w14:paraId="41D5956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39D25B74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44" w:type="dxa"/>
          </w:tcPr>
          <w:p w14:paraId="560B3759" w14:textId="591A84FE" w:rsidR="0045236F" w:rsidRPr="0045236F" w:rsidRDefault="0045236F" w:rsidP="006D0105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Pr="0045236F">
              <w:rPr>
                <w:rFonts w:eastAsia="Aptos"/>
                <w:sz w:val="24"/>
                <w:szCs w:val="24"/>
              </w:rPr>
              <w:t>в процентах к 202</w:t>
            </w:r>
            <w:r w:rsidR="006D0105"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> году,</w:t>
            </w:r>
            <w:r w:rsidRPr="0045236F">
              <w:rPr>
                <w:rFonts w:eastAsia="Calibri"/>
                <w:sz w:val="24"/>
                <w:szCs w:val="24"/>
              </w:rPr>
              <w:t xml:space="preserve"> </w:t>
            </w:r>
            <w:r w:rsidR="00F935E2">
              <w:rPr>
                <w:rFonts w:eastAsia="Calibri"/>
                <w:sz w:val="24"/>
                <w:szCs w:val="24"/>
              </w:rPr>
              <w:br/>
            </w:r>
            <w:r w:rsidRPr="0045236F">
              <w:rPr>
                <w:rFonts w:eastAsia="Calibri"/>
                <w:sz w:val="24"/>
                <w:szCs w:val="24"/>
              </w:rPr>
              <w:t>в 202</w:t>
            </w:r>
            <w:r w:rsidR="00CD11FF">
              <w:rPr>
                <w:rFonts w:eastAsia="Calibri"/>
                <w:sz w:val="24"/>
                <w:szCs w:val="24"/>
              </w:rPr>
              <w:t>4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 – 1</w:t>
            </w:r>
            <w:r w:rsidR="006D0105">
              <w:rPr>
                <w:rFonts w:eastAsia="Calibri"/>
                <w:sz w:val="24"/>
                <w:szCs w:val="24"/>
              </w:rPr>
              <w:t>3</w:t>
            </w:r>
            <w:r w:rsidR="00CD11FF">
              <w:rPr>
                <w:rFonts w:eastAsia="Calibri"/>
                <w:sz w:val="24"/>
                <w:szCs w:val="24"/>
              </w:rPr>
              <w:t>4</w:t>
            </w:r>
            <w:r w:rsidR="006D0105">
              <w:rPr>
                <w:rFonts w:eastAsia="Calibri"/>
                <w:sz w:val="24"/>
                <w:szCs w:val="24"/>
              </w:rPr>
              <w:t>,</w:t>
            </w:r>
            <w:r w:rsidR="00CD11FF">
              <w:rPr>
                <w:rFonts w:eastAsia="Calibri"/>
                <w:sz w:val="24"/>
                <w:szCs w:val="24"/>
              </w:rPr>
              <w:t>0</w:t>
            </w:r>
            <w:r w:rsidRPr="0045236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5236F" w:rsidRPr="0045236F" w14:paraId="2AC0E181" w14:textId="77777777" w:rsidTr="0045236F">
        <w:tc>
          <w:tcPr>
            <w:tcW w:w="466" w:type="dxa"/>
          </w:tcPr>
          <w:p w14:paraId="37425B9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14.</w:t>
            </w:r>
          </w:p>
        </w:tc>
        <w:tc>
          <w:tcPr>
            <w:tcW w:w="3849" w:type="dxa"/>
          </w:tcPr>
          <w:p w14:paraId="07C0B56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2126" w:type="dxa"/>
          </w:tcPr>
          <w:p w14:paraId="06FB17F1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44" w:type="dxa"/>
          </w:tcPr>
          <w:p w14:paraId="69D239E3" w14:textId="696CE76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Индекс физического объема инвестиций в основной капитал по видам деятельности транспортного комплекса, в процентах к 202</w:t>
            </w:r>
            <w:r w:rsidR="006D0105"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 xml:space="preserve"> году составит: </w:t>
            </w:r>
          </w:p>
          <w:p w14:paraId="4103A24A" w14:textId="1F68B24E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 w:rsidR="00CD11FF">
              <w:rPr>
                <w:rFonts w:eastAsia="Aptos"/>
                <w:sz w:val="24"/>
                <w:szCs w:val="24"/>
              </w:rPr>
              <w:t>5</w:t>
            </w:r>
            <w:r w:rsidRPr="0045236F">
              <w:rPr>
                <w:rFonts w:eastAsia="Aptos"/>
                <w:sz w:val="24"/>
                <w:szCs w:val="24"/>
              </w:rPr>
              <w:t xml:space="preserve"> году – </w:t>
            </w:r>
            <w:r w:rsidR="00CD11FF">
              <w:rPr>
                <w:rFonts w:eastAsia="Aptos"/>
                <w:sz w:val="24"/>
                <w:szCs w:val="24"/>
              </w:rPr>
              <w:t>123,9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4375CF25" w14:textId="2C127DB6" w:rsidR="0045236F" w:rsidRPr="00E840C5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в </w:t>
            </w:r>
            <w:r w:rsidRPr="00E840C5">
              <w:rPr>
                <w:rFonts w:eastAsia="Aptos"/>
                <w:sz w:val="24"/>
                <w:szCs w:val="24"/>
              </w:rPr>
              <w:t>202</w:t>
            </w:r>
            <w:r w:rsidR="00CD11FF" w:rsidRPr="00E840C5">
              <w:rPr>
                <w:rFonts w:eastAsia="Aptos"/>
                <w:sz w:val="24"/>
                <w:szCs w:val="24"/>
              </w:rPr>
              <w:t>6</w:t>
            </w:r>
            <w:r w:rsidRPr="00E840C5">
              <w:rPr>
                <w:rFonts w:eastAsia="Aptos"/>
                <w:sz w:val="24"/>
                <w:szCs w:val="24"/>
              </w:rPr>
              <w:t xml:space="preserve"> году – </w:t>
            </w:r>
            <w:r w:rsidR="00CD11FF" w:rsidRPr="00E840C5">
              <w:rPr>
                <w:rFonts w:eastAsia="Aptos"/>
                <w:sz w:val="24"/>
                <w:szCs w:val="24"/>
              </w:rPr>
              <w:t>130,0</w:t>
            </w:r>
            <w:r w:rsidRPr="00E840C5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19988540" w14:textId="227B1D7E" w:rsidR="0045236F" w:rsidRPr="00E840C5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</w:t>
            </w:r>
            <w:r w:rsidR="00CD11FF" w:rsidRPr="00E840C5">
              <w:rPr>
                <w:rFonts w:eastAsia="Aptos"/>
                <w:sz w:val="24"/>
                <w:szCs w:val="24"/>
              </w:rPr>
              <w:t>7</w:t>
            </w:r>
            <w:r w:rsidRPr="00E840C5">
              <w:rPr>
                <w:rFonts w:eastAsia="Aptos"/>
                <w:sz w:val="24"/>
                <w:szCs w:val="24"/>
              </w:rPr>
              <w:t xml:space="preserve"> году – </w:t>
            </w:r>
            <w:r w:rsidR="00CD11FF" w:rsidRPr="00E840C5">
              <w:rPr>
                <w:rFonts w:eastAsia="Aptos"/>
                <w:sz w:val="24"/>
                <w:szCs w:val="24"/>
              </w:rPr>
              <w:t>136,4</w:t>
            </w:r>
            <w:r w:rsidRPr="00E840C5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0B3CB4AE" w14:textId="405F633C" w:rsidR="0045236F" w:rsidRPr="00E840C5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</w:t>
            </w:r>
            <w:r w:rsidR="00CD11FF" w:rsidRPr="00E840C5">
              <w:rPr>
                <w:rFonts w:eastAsia="Aptos"/>
                <w:sz w:val="24"/>
                <w:szCs w:val="24"/>
              </w:rPr>
              <w:t>8</w:t>
            </w:r>
            <w:r w:rsidRPr="00E840C5">
              <w:rPr>
                <w:rFonts w:eastAsia="Aptos"/>
                <w:sz w:val="24"/>
                <w:szCs w:val="24"/>
              </w:rPr>
              <w:t xml:space="preserve"> году – </w:t>
            </w:r>
            <w:r w:rsidR="00CD11FF" w:rsidRPr="00E840C5">
              <w:rPr>
                <w:rFonts w:eastAsia="Aptos"/>
                <w:sz w:val="24"/>
                <w:szCs w:val="24"/>
              </w:rPr>
              <w:t>143,1</w:t>
            </w:r>
            <w:r w:rsidRPr="00E840C5">
              <w:rPr>
                <w:rFonts w:eastAsia="Aptos"/>
                <w:sz w:val="24"/>
                <w:szCs w:val="24"/>
              </w:rPr>
              <w:t xml:space="preserve"> %</w:t>
            </w:r>
          </w:p>
          <w:p w14:paraId="32EC352E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12EF6D6E" w14:textId="77777777" w:rsidTr="0045236F">
        <w:tc>
          <w:tcPr>
            <w:tcW w:w="9985" w:type="dxa"/>
            <w:gridSpan w:val="4"/>
          </w:tcPr>
          <w:p w14:paraId="4497E9C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3293C8CF" w14:textId="77777777" w:rsidTr="0045236F">
        <w:tc>
          <w:tcPr>
            <w:tcW w:w="466" w:type="dxa"/>
          </w:tcPr>
          <w:p w14:paraId="0645C00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15.</w:t>
            </w:r>
          </w:p>
        </w:tc>
        <w:tc>
          <w:tcPr>
            <w:tcW w:w="3849" w:type="dxa"/>
          </w:tcPr>
          <w:p w14:paraId="3CE550D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2126" w:type="dxa"/>
          </w:tcPr>
          <w:p w14:paraId="445B490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России, Минфин России</w:t>
            </w:r>
          </w:p>
        </w:tc>
        <w:tc>
          <w:tcPr>
            <w:tcW w:w="3544" w:type="dxa"/>
          </w:tcPr>
          <w:p w14:paraId="7D0E8F13" w14:textId="00DFEEB6" w:rsidR="0045236F" w:rsidRPr="0045236F" w:rsidRDefault="00CD11F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8 973 658</w:t>
            </w:r>
            <w:r w:rsidR="0045236F" w:rsidRPr="0045236F">
              <w:rPr>
                <w:rFonts w:eastAsia="Aptos"/>
                <w:sz w:val="24"/>
                <w:szCs w:val="24"/>
              </w:rPr>
              <w:t>,0</w:t>
            </w:r>
          </w:p>
        </w:tc>
      </w:tr>
      <w:tr w:rsidR="0045236F" w:rsidRPr="0045236F" w14:paraId="46B01739" w14:textId="77777777" w:rsidTr="0045236F">
        <w:trPr>
          <w:trHeight w:val="2136"/>
        </w:trPr>
        <w:tc>
          <w:tcPr>
            <w:tcW w:w="466" w:type="dxa"/>
          </w:tcPr>
          <w:p w14:paraId="6A8B7F3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16.</w:t>
            </w:r>
          </w:p>
        </w:tc>
        <w:tc>
          <w:tcPr>
            <w:tcW w:w="3849" w:type="dxa"/>
          </w:tcPr>
          <w:p w14:paraId="049D69C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2126" w:type="dxa"/>
          </w:tcPr>
          <w:p w14:paraId="25EEF11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Минфин России</w:t>
            </w:r>
          </w:p>
        </w:tc>
        <w:tc>
          <w:tcPr>
            <w:tcW w:w="3544" w:type="dxa"/>
          </w:tcPr>
          <w:p w14:paraId="5AA419B5" w14:textId="7A51964D" w:rsidR="0045236F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 w:rsidR="00CD11FF">
              <w:rPr>
                <w:rFonts w:eastAsia="Aptos"/>
                <w:sz w:val="24"/>
                <w:szCs w:val="24"/>
              </w:rPr>
              <w:t>5</w:t>
            </w:r>
            <w:r w:rsidRPr="0045236F">
              <w:rPr>
                <w:rFonts w:eastAsia="Aptos"/>
                <w:sz w:val="24"/>
                <w:szCs w:val="24"/>
              </w:rPr>
              <w:t xml:space="preserve"> году </w:t>
            </w:r>
            <w:r w:rsidRPr="00E840C5">
              <w:rPr>
                <w:rFonts w:eastAsia="Aptos"/>
                <w:sz w:val="24"/>
                <w:szCs w:val="24"/>
              </w:rPr>
              <w:t>–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317EB1" w:rsidRPr="00E840C5">
              <w:rPr>
                <w:rFonts w:eastAsia="Aptos"/>
                <w:sz w:val="24"/>
                <w:szCs w:val="24"/>
              </w:rPr>
              <w:t>9 938 664,6</w:t>
            </w:r>
            <w:r w:rsidR="004432C2">
              <w:rPr>
                <w:rFonts w:eastAsia="Aptos"/>
                <w:sz w:val="24"/>
                <w:szCs w:val="24"/>
              </w:rPr>
              <w:t>;</w:t>
            </w:r>
          </w:p>
          <w:p w14:paraId="647B157C" w14:textId="26FFF332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 w:rsidR="00CD11FF">
              <w:rPr>
                <w:rFonts w:eastAsia="Aptos"/>
                <w:sz w:val="24"/>
                <w:szCs w:val="24"/>
              </w:rPr>
              <w:t>6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</w:t>
            </w:r>
            <w:r w:rsidR="00CD11FF">
              <w:rPr>
                <w:rFonts w:eastAsia="Aptos"/>
                <w:sz w:val="24"/>
                <w:szCs w:val="24"/>
              </w:rPr>
              <w:t>11 032 947</w:t>
            </w:r>
            <w:r w:rsidRPr="0045236F">
              <w:rPr>
                <w:rFonts w:eastAsia="Aptos"/>
                <w:sz w:val="24"/>
                <w:szCs w:val="24"/>
              </w:rPr>
              <w:t>,0</w:t>
            </w:r>
            <w:r w:rsidR="004432C2">
              <w:rPr>
                <w:rFonts w:eastAsia="Aptos"/>
                <w:sz w:val="24"/>
                <w:szCs w:val="24"/>
              </w:rPr>
              <w:t>;</w:t>
            </w:r>
          </w:p>
          <w:p w14:paraId="60F422FE" w14:textId="44219C4E" w:rsidR="0045236F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 w:rsidR="00CD11FF">
              <w:rPr>
                <w:rFonts w:eastAsia="Aptos"/>
                <w:sz w:val="24"/>
                <w:szCs w:val="24"/>
              </w:rPr>
              <w:t>7</w:t>
            </w:r>
            <w:r w:rsidRPr="0045236F">
              <w:rPr>
                <w:rFonts w:eastAsia="Aptos"/>
                <w:sz w:val="24"/>
                <w:szCs w:val="24"/>
              </w:rPr>
              <w:t xml:space="preserve"> </w:t>
            </w:r>
            <w:r w:rsidRPr="00E840C5">
              <w:rPr>
                <w:rFonts w:eastAsia="Aptos"/>
                <w:sz w:val="24"/>
                <w:szCs w:val="24"/>
              </w:rPr>
              <w:t>году –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317EB1" w:rsidRPr="00E840C5">
              <w:rPr>
                <w:rFonts w:eastAsia="Aptos"/>
                <w:sz w:val="24"/>
                <w:szCs w:val="24"/>
              </w:rPr>
              <w:t>12 179 940,9</w:t>
            </w:r>
            <w:r w:rsidR="004432C2">
              <w:rPr>
                <w:rFonts w:eastAsia="Aptos"/>
                <w:sz w:val="24"/>
                <w:szCs w:val="24"/>
              </w:rPr>
              <w:t>;</w:t>
            </w:r>
          </w:p>
          <w:p w14:paraId="10EF4829" w14:textId="2AC5D0DC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 w:rsidR="00CD11FF">
              <w:rPr>
                <w:rFonts w:eastAsia="Aptos"/>
                <w:sz w:val="24"/>
                <w:szCs w:val="24"/>
              </w:rPr>
              <w:t>8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</w:t>
            </w:r>
            <w:r w:rsidR="006C4E90">
              <w:rPr>
                <w:rFonts w:eastAsia="Aptos"/>
                <w:sz w:val="24"/>
                <w:szCs w:val="24"/>
              </w:rPr>
              <w:t>13 394 372,4</w:t>
            </w:r>
          </w:p>
        </w:tc>
      </w:tr>
      <w:tr w:rsidR="0045236F" w:rsidRPr="0045236F" w14:paraId="0C869B34" w14:textId="77777777" w:rsidTr="0045236F">
        <w:tc>
          <w:tcPr>
            <w:tcW w:w="466" w:type="dxa"/>
          </w:tcPr>
          <w:p w14:paraId="6C77C6B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17.</w:t>
            </w:r>
          </w:p>
        </w:tc>
        <w:tc>
          <w:tcPr>
            <w:tcW w:w="3849" w:type="dxa"/>
          </w:tcPr>
          <w:p w14:paraId="4A10231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2126" w:type="dxa"/>
          </w:tcPr>
          <w:p w14:paraId="6820037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544" w:type="dxa"/>
          </w:tcPr>
          <w:p w14:paraId="2F312C8B" w14:textId="0FB7278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38</w:t>
            </w:r>
            <w:r w:rsidR="006C4E90">
              <w:rPr>
                <w:rFonts w:eastAsia="Aptos"/>
                <w:sz w:val="24"/>
                <w:szCs w:val="24"/>
              </w:rPr>
              <w:t>5 329</w:t>
            </w:r>
          </w:p>
        </w:tc>
      </w:tr>
      <w:tr w:rsidR="0045236F" w:rsidRPr="0045236F" w14:paraId="56E20385" w14:textId="77777777" w:rsidTr="0045236F">
        <w:tc>
          <w:tcPr>
            <w:tcW w:w="466" w:type="dxa"/>
          </w:tcPr>
          <w:p w14:paraId="22FCD10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18.</w:t>
            </w:r>
          </w:p>
        </w:tc>
        <w:tc>
          <w:tcPr>
            <w:tcW w:w="3849" w:type="dxa"/>
          </w:tcPr>
          <w:p w14:paraId="57EC3A7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2126" w:type="dxa"/>
          </w:tcPr>
          <w:p w14:paraId="1C8C765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544" w:type="dxa"/>
          </w:tcPr>
          <w:p w14:paraId="53A4085F" w14:textId="00C497D6" w:rsidR="0045236F" w:rsidRPr="0045236F" w:rsidRDefault="006C4E90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4</w:t>
            </w:r>
          </w:p>
        </w:tc>
      </w:tr>
      <w:tr w:rsidR="0045236F" w:rsidRPr="0045236F" w14:paraId="021A8EE0" w14:textId="77777777" w:rsidTr="0045236F">
        <w:tc>
          <w:tcPr>
            <w:tcW w:w="466" w:type="dxa"/>
          </w:tcPr>
          <w:p w14:paraId="37ADEB7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19.</w:t>
            </w:r>
          </w:p>
        </w:tc>
        <w:tc>
          <w:tcPr>
            <w:tcW w:w="3849" w:type="dxa"/>
          </w:tcPr>
          <w:p w14:paraId="262E3DF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2126" w:type="dxa"/>
          </w:tcPr>
          <w:p w14:paraId="570D215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544" w:type="dxa"/>
          </w:tcPr>
          <w:p w14:paraId="2A9ACF42" w14:textId="77777777" w:rsid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н/д</w:t>
            </w:r>
          </w:p>
          <w:p w14:paraId="2DC538A3" w14:textId="690089E6" w:rsidR="00105FF6" w:rsidRPr="0045236F" w:rsidRDefault="00105FF6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2E7C059C" w14:textId="77777777" w:rsidTr="0045236F">
        <w:tc>
          <w:tcPr>
            <w:tcW w:w="466" w:type="dxa"/>
          </w:tcPr>
          <w:p w14:paraId="4FE7C9B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20.</w:t>
            </w:r>
          </w:p>
        </w:tc>
        <w:tc>
          <w:tcPr>
            <w:tcW w:w="3849" w:type="dxa"/>
          </w:tcPr>
          <w:p w14:paraId="0A316C7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3 года, предшествующих отчетному финансовому году (тыс. рублей)</w:t>
            </w:r>
          </w:p>
        </w:tc>
        <w:tc>
          <w:tcPr>
            <w:tcW w:w="2126" w:type="dxa"/>
          </w:tcPr>
          <w:p w14:paraId="251BB21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544" w:type="dxa"/>
          </w:tcPr>
          <w:p w14:paraId="328B8BB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</w:tbl>
    <w:p w14:paraId="66EFFD7F" w14:textId="77777777" w:rsidR="0045236F" w:rsidRPr="0045236F" w:rsidRDefault="0045236F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27CBA50C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45236F">
        <w:rPr>
          <w:rFonts w:eastAsia="Aptos" w:cs="Times New Roman"/>
          <w:sz w:val="24"/>
          <w:szCs w:val="24"/>
        </w:rPr>
        <w:t>ПАСПОРТ НАЛОГОВОГО РАСХОДА РОССИЙСКОЙ ФЕДЕРАЦИИ</w:t>
      </w:r>
    </w:p>
    <w:p w14:paraId="4A878BBC" w14:textId="1101ADB6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45236F">
        <w:rPr>
          <w:rFonts w:eastAsia="Aptos" w:cs="Times New Roman"/>
          <w:sz w:val="24"/>
          <w:szCs w:val="24"/>
        </w:rPr>
        <w:t>«Пониженная ставка налога на имущество организаций в отношении железнодорожных</w:t>
      </w:r>
      <w:r w:rsidRPr="0045236F">
        <w:rPr>
          <w:rFonts w:eastAsia="Aptos" w:cs="Times New Roman"/>
          <w:sz w:val="24"/>
          <w:szCs w:val="24"/>
          <w:lang w:val="en-US"/>
        </w:rPr>
        <w:t> </w:t>
      </w:r>
      <w:r w:rsidRPr="0045236F">
        <w:rPr>
          <w:rFonts w:eastAsia="Aptos" w:cs="Times New Roman"/>
          <w:sz w:val="24"/>
          <w:szCs w:val="24"/>
        </w:rPr>
        <w:t>путей общего пользования»</w:t>
      </w:r>
      <w:bookmarkEnd w:id="8"/>
    </w:p>
    <w:tbl>
      <w:tblPr>
        <w:tblStyle w:val="afe"/>
        <w:tblW w:w="10060" w:type="dxa"/>
        <w:tblLook w:val="04A0" w:firstRow="1" w:lastRow="0" w:firstColumn="1" w:lastColumn="0" w:noHBand="0" w:noVBand="1"/>
      </w:tblPr>
      <w:tblGrid>
        <w:gridCol w:w="516"/>
        <w:gridCol w:w="3590"/>
        <w:gridCol w:w="1985"/>
        <w:gridCol w:w="3969"/>
      </w:tblGrid>
      <w:tr w:rsidR="0045236F" w:rsidRPr="0045236F" w14:paraId="589B8CE1" w14:textId="77777777" w:rsidTr="00F935E2">
        <w:tc>
          <w:tcPr>
            <w:tcW w:w="4106" w:type="dxa"/>
            <w:gridSpan w:val="2"/>
          </w:tcPr>
          <w:p w14:paraId="4D0884F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1985" w:type="dxa"/>
          </w:tcPr>
          <w:p w14:paraId="5AE2A1A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Источник данных</w:t>
            </w:r>
          </w:p>
        </w:tc>
        <w:tc>
          <w:tcPr>
            <w:tcW w:w="3969" w:type="dxa"/>
          </w:tcPr>
          <w:p w14:paraId="43601893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40026498" w14:textId="77777777" w:rsidTr="00F935E2">
        <w:tc>
          <w:tcPr>
            <w:tcW w:w="10060" w:type="dxa"/>
            <w:gridSpan w:val="4"/>
          </w:tcPr>
          <w:p w14:paraId="6278668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4EE36D2E" w14:textId="77777777" w:rsidTr="00F935E2">
        <w:tc>
          <w:tcPr>
            <w:tcW w:w="516" w:type="dxa"/>
          </w:tcPr>
          <w:p w14:paraId="36D9F85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1.</w:t>
            </w:r>
          </w:p>
        </w:tc>
        <w:tc>
          <w:tcPr>
            <w:tcW w:w="3590" w:type="dxa"/>
          </w:tcPr>
          <w:p w14:paraId="63198C6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1985" w:type="dxa"/>
          </w:tcPr>
          <w:p w14:paraId="662D3BD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969" w:type="dxa"/>
          </w:tcPr>
          <w:p w14:paraId="705D85D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Налог на имущество</w:t>
            </w:r>
          </w:p>
        </w:tc>
      </w:tr>
      <w:tr w:rsidR="0045236F" w:rsidRPr="0045236F" w14:paraId="3A58E14A" w14:textId="77777777" w:rsidTr="00F935E2">
        <w:tc>
          <w:tcPr>
            <w:tcW w:w="516" w:type="dxa"/>
          </w:tcPr>
          <w:p w14:paraId="05E057D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2.</w:t>
            </w:r>
          </w:p>
        </w:tc>
        <w:tc>
          <w:tcPr>
            <w:tcW w:w="3590" w:type="dxa"/>
          </w:tcPr>
          <w:p w14:paraId="0A970D6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1985" w:type="dxa"/>
          </w:tcPr>
          <w:p w14:paraId="5FE90B2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969" w:type="dxa"/>
          </w:tcPr>
          <w:p w14:paraId="0A5D5A2B" w14:textId="22495008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Налоговый кодекс Российской Федерации (в ред. от 28.12.2016 </w:t>
            </w:r>
            <w:r w:rsidRPr="0045236F">
              <w:rPr>
                <w:rFonts w:eastAsia="Aptos"/>
                <w:sz w:val="24"/>
                <w:szCs w:val="24"/>
              </w:rPr>
              <w:br/>
              <w:t>№ 464-ФЗ) ст. 380/п. 3.2</w:t>
            </w:r>
          </w:p>
        </w:tc>
      </w:tr>
      <w:tr w:rsidR="0045236F" w:rsidRPr="0045236F" w14:paraId="10296852" w14:textId="77777777" w:rsidTr="00F935E2">
        <w:tc>
          <w:tcPr>
            <w:tcW w:w="516" w:type="dxa"/>
          </w:tcPr>
          <w:p w14:paraId="7EC79A2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3.</w:t>
            </w:r>
          </w:p>
        </w:tc>
        <w:tc>
          <w:tcPr>
            <w:tcW w:w="3590" w:type="dxa"/>
          </w:tcPr>
          <w:p w14:paraId="4A7225A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85" w:type="dxa"/>
          </w:tcPr>
          <w:p w14:paraId="181A92B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969" w:type="dxa"/>
          </w:tcPr>
          <w:p w14:paraId="4E7C432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Юридические лица</w:t>
            </w:r>
          </w:p>
        </w:tc>
      </w:tr>
      <w:tr w:rsidR="0045236F" w:rsidRPr="0045236F" w14:paraId="536F4BDA" w14:textId="77777777" w:rsidTr="00F935E2">
        <w:trPr>
          <w:trHeight w:val="559"/>
        </w:trPr>
        <w:tc>
          <w:tcPr>
            <w:tcW w:w="516" w:type="dxa"/>
          </w:tcPr>
          <w:p w14:paraId="1F93BEE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4.</w:t>
            </w:r>
          </w:p>
        </w:tc>
        <w:tc>
          <w:tcPr>
            <w:tcW w:w="3590" w:type="dxa"/>
          </w:tcPr>
          <w:p w14:paraId="020F3E5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1DD87A8F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969" w:type="dxa"/>
          </w:tcPr>
          <w:p w14:paraId="14E294B3" w14:textId="718FFCF9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Налоговые ставки, определяемые законами субъектов Российской Федерации в отношении железнодорожных путей общего пользования и сооружений, являющихся их неотъемлемой технологической частью, не могут превышать в 2017 году 1 процент, в 2018 году – 1,3 процента, в 2019 году – 1,3 процента, </w:t>
            </w:r>
            <w:r w:rsidR="00186E19">
              <w:rPr>
                <w:rFonts w:eastAsia="Aptos"/>
                <w:sz w:val="24"/>
                <w:szCs w:val="24"/>
              </w:rPr>
              <w:t>с</w:t>
            </w:r>
            <w:r w:rsidRPr="0045236F">
              <w:rPr>
                <w:rFonts w:eastAsia="Aptos"/>
                <w:sz w:val="24"/>
                <w:szCs w:val="24"/>
              </w:rPr>
              <w:t xml:space="preserve"> 2020 год</w:t>
            </w:r>
            <w:r w:rsidR="00186E19">
              <w:rPr>
                <w:rFonts w:eastAsia="Aptos"/>
                <w:sz w:val="24"/>
                <w:szCs w:val="24"/>
              </w:rPr>
              <w:t>а</w:t>
            </w:r>
            <w:r w:rsidRPr="0045236F">
              <w:rPr>
                <w:rFonts w:eastAsia="Aptos"/>
                <w:sz w:val="24"/>
                <w:szCs w:val="24"/>
              </w:rPr>
              <w:t xml:space="preserve"> – </w:t>
            </w:r>
            <w:r w:rsidR="004432C2">
              <w:rPr>
                <w:rFonts w:eastAsia="Aptos"/>
                <w:sz w:val="24"/>
                <w:szCs w:val="24"/>
              </w:rPr>
              <w:br/>
            </w:r>
            <w:r w:rsidRPr="0045236F">
              <w:rPr>
                <w:rFonts w:eastAsia="Aptos"/>
                <w:sz w:val="24"/>
                <w:szCs w:val="24"/>
              </w:rPr>
              <w:t xml:space="preserve">1,6 процента. </w:t>
            </w:r>
          </w:p>
        </w:tc>
      </w:tr>
      <w:tr w:rsidR="0045236F" w:rsidRPr="0045236F" w14:paraId="403FC8A3" w14:textId="77777777" w:rsidTr="00F935E2">
        <w:tc>
          <w:tcPr>
            <w:tcW w:w="516" w:type="dxa"/>
          </w:tcPr>
          <w:p w14:paraId="6FBDC63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5.</w:t>
            </w:r>
          </w:p>
        </w:tc>
        <w:tc>
          <w:tcPr>
            <w:tcW w:w="3590" w:type="dxa"/>
          </w:tcPr>
          <w:p w14:paraId="5E69BB3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85" w:type="dxa"/>
          </w:tcPr>
          <w:p w14:paraId="193F1BD9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969" w:type="dxa"/>
          </w:tcPr>
          <w:p w14:paraId="251C0D8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Организации, эксплуатирующие железнодорожные пути общего пользования</w:t>
            </w:r>
          </w:p>
        </w:tc>
      </w:tr>
      <w:tr w:rsidR="0045236F" w:rsidRPr="0045236F" w14:paraId="39453BC8" w14:textId="77777777" w:rsidTr="00F935E2">
        <w:tc>
          <w:tcPr>
            <w:tcW w:w="516" w:type="dxa"/>
          </w:tcPr>
          <w:p w14:paraId="6A00F1D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6.</w:t>
            </w:r>
          </w:p>
        </w:tc>
        <w:tc>
          <w:tcPr>
            <w:tcW w:w="3590" w:type="dxa"/>
          </w:tcPr>
          <w:p w14:paraId="414A18F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52ACE2D2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969" w:type="dxa"/>
          </w:tcPr>
          <w:p w14:paraId="4D866E6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01.01.2017</w:t>
            </w:r>
          </w:p>
        </w:tc>
      </w:tr>
      <w:tr w:rsidR="0045236F" w:rsidRPr="0045236F" w14:paraId="5B64CC0C" w14:textId="77777777" w:rsidTr="00F935E2">
        <w:tc>
          <w:tcPr>
            <w:tcW w:w="516" w:type="dxa"/>
          </w:tcPr>
          <w:p w14:paraId="3013388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7.</w:t>
            </w:r>
          </w:p>
        </w:tc>
        <w:tc>
          <w:tcPr>
            <w:tcW w:w="3590" w:type="dxa"/>
          </w:tcPr>
          <w:p w14:paraId="6C6B865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740D19B5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969" w:type="dxa"/>
          </w:tcPr>
          <w:p w14:paraId="35A022D3" w14:textId="61FB1DDA" w:rsidR="0045236F" w:rsidRPr="0045236F" w:rsidRDefault="00D8440B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-</w:t>
            </w:r>
          </w:p>
        </w:tc>
      </w:tr>
      <w:tr w:rsidR="0045236F" w:rsidRPr="0045236F" w14:paraId="7DBF4534" w14:textId="77777777" w:rsidTr="00F935E2">
        <w:trPr>
          <w:trHeight w:val="312"/>
        </w:trPr>
        <w:tc>
          <w:tcPr>
            <w:tcW w:w="10060" w:type="dxa"/>
            <w:gridSpan w:val="4"/>
          </w:tcPr>
          <w:p w14:paraId="44F4C89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32849C81" w14:textId="77777777" w:rsidTr="00F935E2">
        <w:trPr>
          <w:trHeight w:val="361"/>
        </w:trPr>
        <w:tc>
          <w:tcPr>
            <w:tcW w:w="516" w:type="dxa"/>
          </w:tcPr>
          <w:p w14:paraId="2DCED6A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8.</w:t>
            </w:r>
          </w:p>
        </w:tc>
        <w:tc>
          <w:tcPr>
            <w:tcW w:w="3590" w:type="dxa"/>
          </w:tcPr>
          <w:p w14:paraId="730C7FF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1985" w:type="dxa"/>
          </w:tcPr>
          <w:p w14:paraId="4196A171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969" w:type="dxa"/>
          </w:tcPr>
          <w:p w14:paraId="4ABC3D3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Стимулирующая</w:t>
            </w:r>
          </w:p>
        </w:tc>
      </w:tr>
      <w:tr w:rsidR="0045236F" w:rsidRPr="0045236F" w14:paraId="2B0C09BF" w14:textId="77777777" w:rsidTr="00F935E2">
        <w:tc>
          <w:tcPr>
            <w:tcW w:w="516" w:type="dxa"/>
          </w:tcPr>
          <w:p w14:paraId="2474C59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9.</w:t>
            </w:r>
          </w:p>
        </w:tc>
        <w:tc>
          <w:tcPr>
            <w:tcW w:w="3590" w:type="dxa"/>
          </w:tcPr>
          <w:p w14:paraId="2ECC618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71C68308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969" w:type="dxa"/>
          </w:tcPr>
          <w:p w14:paraId="679DC7EF" w14:textId="50C23C3B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Реальный рост инвестиций </w:t>
            </w:r>
            <w:r w:rsidR="004432C2">
              <w:rPr>
                <w:rFonts w:eastAsia="Aptos"/>
                <w:sz w:val="24"/>
                <w:szCs w:val="24"/>
              </w:rPr>
              <w:br/>
            </w:r>
            <w:r w:rsidRPr="0045236F">
              <w:rPr>
                <w:rFonts w:eastAsia="Aptos"/>
                <w:sz w:val="24"/>
                <w:szCs w:val="24"/>
              </w:rPr>
              <w:t xml:space="preserve">в основной капитал транспортного комплекса </w:t>
            </w:r>
          </w:p>
        </w:tc>
      </w:tr>
      <w:tr w:rsidR="0045236F" w:rsidRPr="0045236F" w14:paraId="6E714663" w14:textId="77777777" w:rsidTr="00F935E2">
        <w:tc>
          <w:tcPr>
            <w:tcW w:w="516" w:type="dxa"/>
          </w:tcPr>
          <w:p w14:paraId="07DEA9C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10.</w:t>
            </w:r>
          </w:p>
        </w:tc>
        <w:tc>
          <w:tcPr>
            <w:tcW w:w="3590" w:type="dxa"/>
          </w:tcPr>
          <w:p w14:paraId="0423CC0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социально-экономической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6C57CE4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 Минтранс России</w:t>
            </w:r>
          </w:p>
        </w:tc>
        <w:tc>
          <w:tcPr>
            <w:tcW w:w="3969" w:type="dxa"/>
          </w:tcPr>
          <w:p w14:paraId="7F90BB60" w14:textId="77777777" w:rsidR="0045236F" w:rsidRPr="0045236F" w:rsidRDefault="006D0105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1DC003B1" w14:textId="77777777" w:rsidTr="00F935E2">
        <w:tc>
          <w:tcPr>
            <w:tcW w:w="516" w:type="dxa"/>
          </w:tcPr>
          <w:p w14:paraId="0AA62F3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11.</w:t>
            </w:r>
          </w:p>
        </w:tc>
        <w:tc>
          <w:tcPr>
            <w:tcW w:w="3590" w:type="dxa"/>
          </w:tcPr>
          <w:p w14:paraId="246D1B9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08C7E02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Минтранс России</w:t>
            </w:r>
          </w:p>
        </w:tc>
        <w:tc>
          <w:tcPr>
            <w:tcW w:w="3969" w:type="dxa"/>
          </w:tcPr>
          <w:p w14:paraId="0F340A70" w14:textId="77777777" w:rsidR="0045236F" w:rsidRPr="00D704B1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D704B1">
              <w:rPr>
                <w:rFonts w:eastAsia="Aptos"/>
                <w:sz w:val="24"/>
              </w:rPr>
              <w:t>Повышение доступности качественных транспортных услуг для обеспечения транспортной подвижности населения на уровне 14,2 тыс. пасс.-км на 1 жителя</w:t>
            </w:r>
          </w:p>
          <w:p w14:paraId="76EDD98E" w14:textId="4F265818" w:rsidR="00317EB1" w:rsidRPr="00D704B1" w:rsidRDefault="00317EB1" w:rsidP="00317EB1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1AD5665B" w14:textId="77777777" w:rsidTr="00F935E2">
        <w:tc>
          <w:tcPr>
            <w:tcW w:w="516" w:type="dxa"/>
          </w:tcPr>
          <w:p w14:paraId="6A5A4E6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12</w:t>
            </w:r>
          </w:p>
        </w:tc>
        <w:tc>
          <w:tcPr>
            <w:tcW w:w="3590" w:type="dxa"/>
          </w:tcPr>
          <w:p w14:paraId="257DB81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630CA79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969" w:type="dxa"/>
          </w:tcPr>
          <w:p w14:paraId="778740FF" w14:textId="468D7C4C" w:rsidR="0045236F" w:rsidRPr="0045236F" w:rsidRDefault="0045236F" w:rsidP="006D0105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в процентах </w:t>
            </w:r>
            <w:r w:rsidR="004432C2">
              <w:rPr>
                <w:rFonts w:eastAsia="Calibri"/>
                <w:sz w:val="24"/>
                <w:szCs w:val="24"/>
              </w:rPr>
              <w:br/>
            </w:r>
            <w:r w:rsidRPr="0045236F">
              <w:rPr>
                <w:rFonts w:eastAsia="Calibri"/>
                <w:sz w:val="24"/>
                <w:szCs w:val="24"/>
              </w:rPr>
              <w:t>к 202</w:t>
            </w:r>
            <w:r w:rsidR="006D0105">
              <w:rPr>
                <w:rFonts w:eastAsia="Calibri"/>
                <w:sz w:val="24"/>
                <w:szCs w:val="24"/>
              </w:rPr>
              <w:t>1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</w:t>
            </w:r>
          </w:p>
        </w:tc>
      </w:tr>
      <w:tr w:rsidR="0045236F" w:rsidRPr="0045236F" w14:paraId="24223600" w14:textId="77777777" w:rsidTr="00F935E2">
        <w:tc>
          <w:tcPr>
            <w:tcW w:w="516" w:type="dxa"/>
          </w:tcPr>
          <w:p w14:paraId="07C4844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13.</w:t>
            </w:r>
          </w:p>
        </w:tc>
        <w:tc>
          <w:tcPr>
            <w:tcW w:w="3590" w:type="dxa"/>
          </w:tcPr>
          <w:p w14:paraId="1914769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41170315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969" w:type="dxa"/>
          </w:tcPr>
          <w:p w14:paraId="2ADE1040" w14:textId="3BE8D3E5" w:rsidR="0045236F" w:rsidRPr="0045236F" w:rsidRDefault="0045236F" w:rsidP="006D0105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="006D0105">
              <w:rPr>
                <w:rFonts w:eastAsia="Aptos"/>
                <w:sz w:val="24"/>
                <w:szCs w:val="24"/>
              </w:rPr>
              <w:t>в процентах к 2021</w:t>
            </w:r>
            <w:r w:rsidRPr="0045236F">
              <w:rPr>
                <w:rFonts w:eastAsia="Aptos"/>
                <w:sz w:val="24"/>
                <w:szCs w:val="24"/>
              </w:rPr>
              <w:t> году,</w:t>
            </w:r>
            <w:r w:rsidRPr="0045236F">
              <w:rPr>
                <w:rFonts w:eastAsia="Calibri"/>
                <w:sz w:val="24"/>
                <w:szCs w:val="24"/>
              </w:rPr>
              <w:t xml:space="preserve"> в 202</w:t>
            </w:r>
            <w:r w:rsidR="00D8440B">
              <w:rPr>
                <w:rFonts w:eastAsia="Calibri"/>
                <w:sz w:val="24"/>
                <w:szCs w:val="24"/>
              </w:rPr>
              <w:t>4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 – </w:t>
            </w:r>
            <w:r w:rsidR="006D0105">
              <w:rPr>
                <w:rFonts w:eastAsia="Calibri"/>
                <w:sz w:val="24"/>
                <w:szCs w:val="24"/>
              </w:rPr>
              <w:t>13</w:t>
            </w:r>
            <w:r w:rsidR="00D8440B">
              <w:rPr>
                <w:rFonts w:eastAsia="Calibri"/>
                <w:sz w:val="24"/>
                <w:szCs w:val="24"/>
              </w:rPr>
              <w:t>4</w:t>
            </w:r>
            <w:r w:rsidR="006D0105">
              <w:rPr>
                <w:rFonts w:eastAsia="Calibri"/>
                <w:sz w:val="24"/>
                <w:szCs w:val="24"/>
              </w:rPr>
              <w:t>,</w:t>
            </w:r>
            <w:r w:rsidR="00D8440B">
              <w:rPr>
                <w:rFonts w:eastAsia="Calibri"/>
                <w:sz w:val="24"/>
                <w:szCs w:val="24"/>
              </w:rPr>
              <w:t>0</w:t>
            </w:r>
            <w:r w:rsidRPr="0045236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5236F" w:rsidRPr="0045236F" w14:paraId="1F715D5D" w14:textId="77777777" w:rsidTr="00F935E2">
        <w:tc>
          <w:tcPr>
            <w:tcW w:w="516" w:type="dxa"/>
          </w:tcPr>
          <w:p w14:paraId="4F7E742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14.</w:t>
            </w:r>
          </w:p>
        </w:tc>
        <w:tc>
          <w:tcPr>
            <w:tcW w:w="3590" w:type="dxa"/>
          </w:tcPr>
          <w:p w14:paraId="413B6B1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1985" w:type="dxa"/>
          </w:tcPr>
          <w:p w14:paraId="1F891B0B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969" w:type="dxa"/>
          </w:tcPr>
          <w:p w14:paraId="69DF30DD" w14:textId="6E15C058" w:rsidR="006D0105" w:rsidRPr="0045236F" w:rsidRDefault="006D0105" w:rsidP="006D0105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Индекс физического объема инвестиций в основной капитал по видам деятельности транспортного комплекса, в процентах к 202</w:t>
            </w:r>
            <w:r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 xml:space="preserve"> году составит: </w:t>
            </w:r>
          </w:p>
          <w:p w14:paraId="201F5C46" w14:textId="77777777" w:rsidR="00D8440B" w:rsidRPr="0045236F" w:rsidRDefault="00D8440B" w:rsidP="00D8440B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5</w:t>
            </w:r>
            <w:r w:rsidRPr="0045236F">
              <w:rPr>
                <w:rFonts w:eastAsia="Aptos"/>
                <w:sz w:val="24"/>
                <w:szCs w:val="24"/>
              </w:rPr>
              <w:t xml:space="preserve"> году – </w:t>
            </w:r>
            <w:r>
              <w:rPr>
                <w:rFonts w:eastAsia="Aptos"/>
                <w:sz w:val="24"/>
                <w:szCs w:val="24"/>
              </w:rPr>
              <w:t>123,9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6E23A645" w14:textId="77777777" w:rsidR="00D8440B" w:rsidRPr="0045236F" w:rsidRDefault="00D8440B" w:rsidP="00D8440B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6</w:t>
            </w:r>
            <w:r w:rsidRPr="0045236F">
              <w:rPr>
                <w:rFonts w:eastAsia="Aptos"/>
                <w:sz w:val="24"/>
                <w:szCs w:val="24"/>
              </w:rPr>
              <w:t xml:space="preserve"> году – </w:t>
            </w:r>
            <w:r>
              <w:rPr>
                <w:rFonts w:eastAsia="Aptos"/>
                <w:sz w:val="24"/>
                <w:szCs w:val="24"/>
              </w:rPr>
              <w:t>130,0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68AE91C9" w14:textId="77777777" w:rsidR="00D8440B" w:rsidRPr="0045236F" w:rsidRDefault="00D8440B" w:rsidP="00D8440B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7</w:t>
            </w:r>
            <w:r w:rsidRPr="0045236F">
              <w:rPr>
                <w:rFonts w:eastAsia="Aptos"/>
                <w:sz w:val="24"/>
                <w:szCs w:val="24"/>
              </w:rPr>
              <w:t xml:space="preserve"> году – </w:t>
            </w:r>
            <w:r>
              <w:rPr>
                <w:rFonts w:eastAsia="Aptos"/>
                <w:sz w:val="24"/>
                <w:szCs w:val="24"/>
              </w:rPr>
              <w:t>136,4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0C1BBB71" w14:textId="77777777" w:rsidR="00D8440B" w:rsidRPr="0045236F" w:rsidRDefault="00D8440B" w:rsidP="00D8440B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8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</w:t>
            </w:r>
            <w:r>
              <w:rPr>
                <w:rFonts w:eastAsia="Aptos"/>
                <w:sz w:val="24"/>
                <w:szCs w:val="24"/>
              </w:rPr>
              <w:t>143,1</w:t>
            </w:r>
            <w:r w:rsidRPr="0045236F">
              <w:rPr>
                <w:rFonts w:eastAsia="Aptos"/>
                <w:sz w:val="24"/>
                <w:szCs w:val="24"/>
              </w:rPr>
              <w:t xml:space="preserve"> %</w:t>
            </w:r>
          </w:p>
          <w:p w14:paraId="2AA88E8C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2F3ED9E1" w14:textId="77777777" w:rsidTr="00F935E2">
        <w:tc>
          <w:tcPr>
            <w:tcW w:w="10060" w:type="dxa"/>
            <w:gridSpan w:val="4"/>
          </w:tcPr>
          <w:p w14:paraId="5B177DB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41C4EEC7" w14:textId="77777777" w:rsidTr="00F935E2">
        <w:tc>
          <w:tcPr>
            <w:tcW w:w="516" w:type="dxa"/>
          </w:tcPr>
          <w:p w14:paraId="1939650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15.</w:t>
            </w:r>
          </w:p>
        </w:tc>
        <w:tc>
          <w:tcPr>
            <w:tcW w:w="3590" w:type="dxa"/>
          </w:tcPr>
          <w:p w14:paraId="49E4B02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1985" w:type="dxa"/>
          </w:tcPr>
          <w:p w14:paraId="6546AB5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России, Минфин России</w:t>
            </w:r>
          </w:p>
        </w:tc>
        <w:tc>
          <w:tcPr>
            <w:tcW w:w="3969" w:type="dxa"/>
          </w:tcPr>
          <w:p w14:paraId="6329483B" w14:textId="58E9F676" w:rsidR="0045236F" w:rsidRPr="0045236F" w:rsidRDefault="00186E19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20 385 159</w:t>
            </w:r>
          </w:p>
        </w:tc>
      </w:tr>
      <w:tr w:rsidR="0045236F" w:rsidRPr="0045236F" w14:paraId="3C447992" w14:textId="77777777" w:rsidTr="00F935E2">
        <w:tc>
          <w:tcPr>
            <w:tcW w:w="516" w:type="dxa"/>
          </w:tcPr>
          <w:p w14:paraId="3B091EF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16.</w:t>
            </w:r>
          </w:p>
        </w:tc>
        <w:tc>
          <w:tcPr>
            <w:tcW w:w="3590" w:type="dxa"/>
          </w:tcPr>
          <w:p w14:paraId="67F6897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1985" w:type="dxa"/>
          </w:tcPr>
          <w:p w14:paraId="7804142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Минфин России</w:t>
            </w:r>
          </w:p>
        </w:tc>
        <w:tc>
          <w:tcPr>
            <w:tcW w:w="3969" w:type="dxa"/>
          </w:tcPr>
          <w:p w14:paraId="4E451B19" w14:textId="1EA14B55" w:rsidR="00317EB1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 w:rsidR="00186E19">
              <w:rPr>
                <w:rFonts w:eastAsia="Aptos"/>
                <w:sz w:val="24"/>
                <w:szCs w:val="24"/>
              </w:rPr>
              <w:t>5</w:t>
            </w:r>
            <w:r w:rsidRPr="0045236F">
              <w:rPr>
                <w:rFonts w:eastAsia="Aptos"/>
                <w:sz w:val="24"/>
                <w:szCs w:val="24"/>
              </w:rPr>
              <w:t xml:space="preserve"> году </w:t>
            </w:r>
            <w:r w:rsidRPr="00E840C5">
              <w:rPr>
                <w:rFonts w:eastAsia="Aptos"/>
                <w:sz w:val="24"/>
                <w:szCs w:val="24"/>
              </w:rPr>
              <w:t>–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317EB1" w:rsidRPr="00E840C5">
              <w:rPr>
                <w:rFonts w:eastAsia="Aptos"/>
                <w:sz w:val="24"/>
                <w:szCs w:val="24"/>
              </w:rPr>
              <w:t>22 322 814,9</w:t>
            </w:r>
            <w:r w:rsidR="004432C2">
              <w:rPr>
                <w:rFonts w:eastAsia="Aptos"/>
                <w:sz w:val="24"/>
                <w:szCs w:val="24"/>
              </w:rPr>
              <w:t>;</w:t>
            </w:r>
          </w:p>
          <w:p w14:paraId="6E61851B" w14:textId="2CD3CF20" w:rsidR="0045236F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</w:t>
            </w:r>
            <w:r w:rsidR="00186E19" w:rsidRPr="00E840C5">
              <w:rPr>
                <w:rFonts w:eastAsia="Aptos"/>
                <w:sz w:val="24"/>
                <w:szCs w:val="24"/>
              </w:rPr>
              <w:t>6</w:t>
            </w:r>
            <w:r w:rsidRPr="00E840C5">
              <w:rPr>
                <w:rFonts w:eastAsia="Aptos"/>
                <w:sz w:val="24"/>
                <w:szCs w:val="24"/>
              </w:rPr>
              <w:t xml:space="preserve"> году – </w:t>
            </w:r>
            <w:r w:rsidR="00EB08C0" w:rsidRPr="00E840C5">
              <w:rPr>
                <w:rFonts w:eastAsia="Aptos"/>
                <w:sz w:val="24"/>
                <w:szCs w:val="24"/>
              </w:rPr>
              <w:t>24 723 359,1</w:t>
            </w:r>
            <w:r w:rsidR="004432C2">
              <w:rPr>
                <w:rFonts w:eastAsia="Aptos"/>
                <w:sz w:val="24"/>
                <w:szCs w:val="24"/>
              </w:rPr>
              <w:t>;</w:t>
            </w:r>
          </w:p>
          <w:p w14:paraId="2E3C4C27" w14:textId="54BDD0E5" w:rsidR="0045236F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</w:t>
            </w:r>
            <w:r w:rsidR="00186E19" w:rsidRPr="00E840C5">
              <w:rPr>
                <w:rFonts w:eastAsia="Aptos"/>
                <w:sz w:val="24"/>
                <w:szCs w:val="24"/>
              </w:rPr>
              <w:t>7</w:t>
            </w:r>
            <w:r w:rsidRPr="00E840C5">
              <w:rPr>
                <w:rFonts w:eastAsia="Aptos"/>
                <w:sz w:val="24"/>
                <w:szCs w:val="24"/>
              </w:rPr>
              <w:t xml:space="preserve"> году – </w:t>
            </w:r>
            <w:r w:rsidR="00EB08C0" w:rsidRPr="00E840C5">
              <w:rPr>
                <w:rFonts w:eastAsia="Aptos"/>
                <w:sz w:val="24"/>
                <w:szCs w:val="24"/>
              </w:rPr>
              <w:t>27 445 489,3</w:t>
            </w:r>
            <w:r w:rsidR="004432C2">
              <w:rPr>
                <w:rFonts w:eastAsia="Aptos"/>
                <w:sz w:val="24"/>
                <w:szCs w:val="24"/>
              </w:rPr>
              <w:t>;</w:t>
            </w:r>
          </w:p>
          <w:p w14:paraId="5A424B02" w14:textId="2E8B060D" w:rsidR="00317EB1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</w:t>
            </w:r>
            <w:r w:rsidR="00186E19" w:rsidRPr="00E840C5">
              <w:rPr>
                <w:rFonts w:eastAsia="Aptos"/>
                <w:sz w:val="24"/>
                <w:szCs w:val="24"/>
              </w:rPr>
              <w:t>8</w:t>
            </w:r>
            <w:r w:rsidRPr="00E840C5">
              <w:rPr>
                <w:rFonts w:eastAsia="Aptos"/>
                <w:sz w:val="24"/>
                <w:szCs w:val="24"/>
              </w:rPr>
              <w:t xml:space="preserve"> году – </w:t>
            </w:r>
            <w:r w:rsidR="00317EB1" w:rsidRPr="00E840C5">
              <w:rPr>
                <w:rFonts w:eastAsia="Aptos"/>
                <w:sz w:val="24"/>
                <w:szCs w:val="24"/>
              </w:rPr>
              <w:t>30 298 743,9</w:t>
            </w:r>
          </w:p>
        </w:tc>
      </w:tr>
      <w:tr w:rsidR="0045236F" w:rsidRPr="0045236F" w14:paraId="3F7A4043" w14:textId="77777777" w:rsidTr="00F935E2">
        <w:tc>
          <w:tcPr>
            <w:tcW w:w="516" w:type="dxa"/>
          </w:tcPr>
          <w:p w14:paraId="29F8BAD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17.</w:t>
            </w:r>
          </w:p>
        </w:tc>
        <w:tc>
          <w:tcPr>
            <w:tcW w:w="3590" w:type="dxa"/>
          </w:tcPr>
          <w:p w14:paraId="4623C98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1985" w:type="dxa"/>
          </w:tcPr>
          <w:p w14:paraId="65F7259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969" w:type="dxa"/>
          </w:tcPr>
          <w:p w14:paraId="55693099" w14:textId="7F7791CB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38</w:t>
            </w:r>
            <w:r w:rsidR="00EB08C0">
              <w:rPr>
                <w:rFonts w:eastAsia="Aptos"/>
                <w:sz w:val="24"/>
                <w:szCs w:val="24"/>
              </w:rPr>
              <w:t>5 329</w:t>
            </w:r>
          </w:p>
        </w:tc>
      </w:tr>
      <w:tr w:rsidR="0045236F" w:rsidRPr="0045236F" w14:paraId="58BF6AF3" w14:textId="77777777" w:rsidTr="00F935E2">
        <w:tc>
          <w:tcPr>
            <w:tcW w:w="516" w:type="dxa"/>
          </w:tcPr>
          <w:p w14:paraId="50002CA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18.</w:t>
            </w:r>
          </w:p>
        </w:tc>
        <w:tc>
          <w:tcPr>
            <w:tcW w:w="3590" w:type="dxa"/>
          </w:tcPr>
          <w:p w14:paraId="31BD9BC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985" w:type="dxa"/>
          </w:tcPr>
          <w:p w14:paraId="520DA8A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969" w:type="dxa"/>
          </w:tcPr>
          <w:p w14:paraId="710B4769" w14:textId="75065C9C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</w:t>
            </w:r>
            <w:r w:rsidR="00EB08C0">
              <w:rPr>
                <w:rFonts w:eastAsia="Aptos"/>
                <w:sz w:val="24"/>
                <w:szCs w:val="24"/>
              </w:rPr>
              <w:t>6</w:t>
            </w:r>
          </w:p>
        </w:tc>
      </w:tr>
      <w:tr w:rsidR="0045236F" w:rsidRPr="0045236F" w14:paraId="162A90DC" w14:textId="77777777" w:rsidTr="00F935E2">
        <w:tc>
          <w:tcPr>
            <w:tcW w:w="516" w:type="dxa"/>
          </w:tcPr>
          <w:p w14:paraId="4276C40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19.</w:t>
            </w:r>
          </w:p>
        </w:tc>
        <w:tc>
          <w:tcPr>
            <w:tcW w:w="3590" w:type="dxa"/>
          </w:tcPr>
          <w:p w14:paraId="614AC23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1985" w:type="dxa"/>
          </w:tcPr>
          <w:p w14:paraId="0C08AB7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969" w:type="dxa"/>
          </w:tcPr>
          <w:p w14:paraId="43A7C48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2756D8">
              <w:rPr>
                <w:rFonts w:eastAsia="Aptos"/>
                <w:sz w:val="24"/>
                <w:szCs w:val="24"/>
              </w:rPr>
              <w:t>н/д</w:t>
            </w:r>
          </w:p>
        </w:tc>
      </w:tr>
      <w:tr w:rsidR="0045236F" w:rsidRPr="0045236F" w14:paraId="71C4EDE7" w14:textId="77777777" w:rsidTr="00F935E2">
        <w:tc>
          <w:tcPr>
            <w:tcW w:w="516" w:type="dxa"/>
          </w:tcPr>
          <w:p w14:paraId="7A04156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20.</w:t>
            </w:r>
          </w:p>
        </w:tc>
        <w:tc>
          <w:tcPr>
            <w:tcW w:w="3590" w:type="dxa"/>
          </w:tcPr>
          <w:p w14:paraId="09B5BCD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5 лет, предшествующих отчетному финансовому году (тыс. рублей)</w:t>
            </w:r>
          </w:p>
        </w:tc>
        <w:tc>
          <w:tcPr>
            <w:tcW w:w="1985" w:type="dxa"/>
          </w:tcPr>
          <w:p w14:paraId="1C1AC61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969" w:type="dxa"/>
          </w:tcPr>
          <w:p w14:paraId="4A2E6AD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</w:tbl>
    <w:p w14:paraId="2AE79B2C" w14:textId="77777777" w:rsidR="0045236F" w:rsidRPr="0045236F" w:rsidRDefault="0045236F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24ACFF5B" w14:textId="77777777" w:rsidR="0045236F" w:rsidRPr="0045236F" w:rsidRDefault="0045236F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1BCD1BC7" w14:textId="77777777" w:rsidR="0045236F" w:rsidRPr="00EB08C0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EB08C0">
        <w:rPr>
          <w:rFonts w:eastAsia="Aptos" w:cs="Times New Roman"/>
          <w:sz w:val="24"/>
          <w:szCs w:val="24"/>
        </w:rPr>
        <w:t>ПАСПОРТ НАЛОГОВОГО РАСХОДА РОССИЙСКОЙ ФЕДЕРАЦИИ</w:t>
      </w:r>
    </w:p>
    <w:p w14:paraId="26AF7357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45236F">
        <w:rPr>
          <w:rFonts w:eastAsia="Aptos" w:cs="Times New Roman"/>
          <w:sz w:val="24"/>
          <w:szCs w:val="24"/>
        </w:rPr>
        <w:t>«Освобождение от уплаты ввозной таможенной пошлины при ввозе гражданских</w:t>
      </w:r>
      <w:r w:rsidRPr="0045236F">
        <w:rPr>
          <w:rFonts w:eastAsia="Aptos" w:cs="Times New Roman"/>
          <w:sz w:val="24"/>
          <w:szCs w:val="24"/>
          <w:lang w:val="en-US"/>
        </w:rPr>
        <w:t> </w:t>
      </w:r>
      <w:r w:rsidRPr="0045236F">
        <w:rPr>
          <w:rFonts w:eastAsia="Aptos" w:cs="Times New Roman"/>
          <w:sz w:val="24"/>
          <w:szCs w:val="24"/>
        </w:rPr>
        <w:t>пассажирских самолетов»</w:t>
      </w:r>
      <w:bookmarkEnd w:id="9"/>
    </w:p>
    <w:tbl>
      <w:tblPr>
        <w:tblStyle w:val="afe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3828"/>
      </w:tblGrid>
      <w:tr w:rsidR="0045236F" w:rsidRPr="0045236F" w14:paraId="440B0515" w14:textId="77777777" w:rsidTr="00F935E2">
        <w:trPr>
          <w:trHeight w:val="294"/>
        </w:trPr>
        <w:tc>
          <w:tcPr>
            <w:tcW w:w="4248" w:type="dxa"/>
            <w:gridSpan w:val="2"/>
          </w:tcPr>
          <w:p w14:paraId="33E8A67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1984" w:type="dxa"/>
          </w:tcPr>
          <w:p w14:paraId="7F474FF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Источник данных</w:t>
            </w:r>
          </w:p>
        </w:tc>
        <w:tc>
          <w:tcPr>
            <w:tcW w:w="3828" w:type="dxa"/>
          </w:tcPr>
          <w:p w14:paraId="6DD29E2D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17407E60" w14:textId="77777777" w:rsidTr="00F935E2">
        <w:tc>
          <w:tcPr>
            <w:tcW w:w="10060" w:type="dxa"/>
            <w:gridSpan w:val="4"/>
          </w:tcPr>
          <w:p w14:paraId="75CEBD4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1D406B2A" w14:textId="77777777" w:rsidTr="00F935E2">
        <w:tc>
          <w:tcPr>
            <w:tcW w:w="562" w:type="dxa"/>
          </w:tcPr>
          <w:p w14:paraId="203CEF3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5CB299C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1984" w:type="dxa"/>
          </w:tcPr>
          <w:p w14:paraId="4AC23DF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828" w:type="dxa"/>
          </w:tcPr>
          <w:p w14:paraId="18D0CC7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Таможенная пошлина</w:t>
            </w:r>
          </w:p>
        </w:tc>
      </w:tr>
      <w:tr w:rsidR="0045236F" w:rsidRPr="0045236F" w14:paraId="2066A46D" w14:textId="77777777" w:rsidTr="00F935E2">
        <w:tc>
          <w:tcPr>
            <w:tcW w:w="562" w:type="dxa"/>
          </w:tcPr>
          <w:p w14:paraId="4B5BE8B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1FFCD3F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1984" w:type="dxa"/>
          </w:tcPr>
          <w:p w14:paraId="415C3F6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828" w:type="dxa"/>
          </w:tcPr>
          <w:p w14:paraId="0AF97E15" w14:textId="2FA33CBF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Решение Комиссии Таможенного союза от 27.11.2009 № 130 </w:t>
            </w:r>
            <w:r w:rsidR="00F935E2">
              <w:rPr>
                <w:rFonts w:eastAsia="Aptos"/>
                <w:sz w:val="24"/>
                <w:szCs w:val="24"/>
              </w:rPr>
              <w:br/>
            </w:r>
            <w:r w:rsidRPr="0045236F">
              <w:rPr>
                <w:rFonts w:eastAsia="Aptos"/>
                <w:sz w:val="24"/>
                <w:szCs w:val="24"/>
              </w:rPr>
              <w:t xml:space="preserve">«О едином таможенно-тарифном регулировании Евразийского </w:t>
            </w:r>
            <w:r w:rsidRPr="00E840C5">
              <w:rPr>
                <w:rFonts w:eastAsia="Aptos"/>
                <w:sz w:val="24"/>
                <w:szCs w:val="24"/>
              </w:rPr>
              <w:t>экономического союза» п. </w:t>
            </w:r>
            <w:r w:rsidR="00317EB1" w:rsidRPr="00E840C5">
              <w:rPr>
                <w:rFonts w:eastAsia="Aptos"/>
                <w:sz w:val="24"/>
                <w:szCs w:val="24"/>
              </w:rPr>
              <w:t xml:space="preserve">7.1 </w:t>
            </w:r>
            <w:proofErr w:type="spellStart"/>
            <w:r w:rsidR="00317EB1" w:rsidRPr="00E840C5">
              <w:rPr>
                <w:rFonts w:eastAsia="Aptos"/>
                <w:sz w:val="24"/>
                <w:szCs w:val="24"/>
              </w:rPr>
              <w:t>пп</w:t>
            </w:r>
            <w:proofErr w:type="spellEnd"/>
            <w:r w:rsidR="00317EB1" w:rsidRPr="00E840C5">
              <w:rPr>
                <w:rFonts w:eastAsia="Aptos"/>
                <w:sz w:val="24"/>
                <w:szCs w:val="24"/>
              </w:rPr>
              <w:t xml:space="preserve">. </w:t>
            </w:r>
            <w:r w:rsidRPr="00E840C5">
              <w:rPr>
                <w:rFonts w:eastAsia="Aptos"/>
                <w:sz w:val="24"/>
                <w:szCs w:val="24"/>
              </w:rPr>
              <w:t>7.1</w:t>
            </w:r>
            <w:r w:rsidRPr="0045236F">
              <w:rPr>
                <w:rFonts w:eastAsia="Aptos"/>
                <w:sz w:val="24"/>
                <w:szCs w:val="24"/>
              </w:rPr>
              <w:t>.13</w:t>
            </w:r>
          </w:p>
        </w:tc>
      </w:tr>
      <w:tr w:rsidR="0045236F" w:rsidRPr="0045236F" w14:paraId="4CEBA382" w14:textId="77777777" w:rsidTr="00F935E2">
        <w:tc>
          <w:tcPr>
            <w:tcW w:w="562" w:type="dxa"/>
          </w:tcPr>
          <w:p w14:paraId="1CBEB74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14:paraId="5B8AC64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84" w:type="dxa"/>
          </w:tcPr>
          <w:p w14:paraId="75E6AD8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828" w:type="dxa"/>
          </w:tcPr>
          <w:p w14:paraId="2D9BCBF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Юридические лица</w:t>
            </w:r>
          </w:p>
        </w:tc>
      </w:tr>
      <w:tr w:rsidR="0045236F" w:rsidRPr="0045236F" w14:paraId="44D36329" w14:textId="77777777" w:rsidTr="00F935E2">
        <w:tc>
          <w:tcPr>
            <w:tcW w:w="562" w:type="dxa"/>
          </w:tcPr>
          <w:p w14:paraId="06EC8C9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3BDA58F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4" w:type="dxa"/>
          </w:tcPr>
          <w:p w14:paraId="4292F87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828" w:type="dxa"/>
          </w:tcPr>
          <w:p w14:paraId="1B52715B" w14:textId="5CD44983" w:rsidR="0045236F" w:rsidRPr="0045236F" w:rsidRDefault="0045236F" w:rsidP="00F935E2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От ввозной таможенной пошлины освобождаются гражданские пассажирские самолеты, классифицируемые кодами 8802 40 003 5 и 8802 40 003 6 ТН ВЭД ЕАЭС, ввозимые на таможенную территорию Евразийс</w:t>
            </w:r>
            <w:r w:rsidR="00F935E2">
              <w:rPr>
                <w:rFonts w:eastAsia="Aptos"/>
                <w:sz w:val="24"/>
                <w:szCs w:val="24"/>
              </w:rPr>
              <w:t>кого экономического союза по 31.12.2031</w:t>
            </w:r>
            <w:r w:rsidRPr="0045236F">
              <w:rPr>
                <w:rFonts w:eastAsia="Aptos"/>
                <w:sz w:val="24"/>
                <w:szCs w:val="24"/>
              </w:rPr>
              <w:t xml:space="preserve"> включительно в целях их использования в пределах территории государства-члена, в которое осуществляется ввоз этого товара, а также для перевозок между территориями государств-членов и (или) для международных перевозок</w:t>
            </w:r>
          </w:p>
        </w:tc>
      </w:tr>
      <w:tr w:rsidR="0045236F" w:rsidRPr="0045236F" w14:paraId="5846684E" w14:textId="77777777" w:rsidTr="00F935E2">
        <w:tc>
          <w:tcPr>
            <w:tcW w:w="562" w:type="dxa"/>
          </w:tcPr>
          <w:p w14:paraId="7C8FF11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3920C6F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84" w:type="dxa"/>
          </w:tcPr>
          <w:p w14:paraId="397EA443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828" w:type="dxa"/>
          </w:tcPr>
          <w:p w14:paraId="4A707BB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Юридические лица, осуществляющие сделки, связанные с ввозом гражданских воздушных судов</w:t>
            </w:r>
          </w:p>
        </w:tc>
      </w:tr>
      <w:tr w:rsidR="0045236F" w:rsidRPr="0045236F" w14:paraId="032F2BBE" w14:textId="77777777" w:rsidTr="00F935E2">
        <w:tc>
          <w:tcPr>
            <w:tcW w:w="562" w:type="dxa"/>
          </w:tcPr>
          <w:p w14:paraId="201C4FD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14:paraId="79303E0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4" w:type="dxa"/>
          </w:tcPr>
          <w:p w14:paraId="4AC87898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828" w:type="dxa"/>
          </w:tcPr>
          <w:p w14:paraId="07C7485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27.11.2009</w:t>
            </w:r>
          </w:p>
        </w:tc>
      </w:tr>
      <w:tr w:rsidR="0045236F" w:rsidRPr="0045236F" w14:paraId="386EA678" w14:textId="77777777" w:rsidTr="00F935E2">
        <w:tc>
          <w:tcPr>
            <w:tcW w:w="562" w:type="dxa"/>
          </w:tcPr>
          <w:p w14:paraId="43ADCE5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14:paraId="7DD1FA4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4" w:type="dxa"/>
          </w:tcPr>
          <w:p w14:paraId="7B7AA33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828" w:type="dxa"/>
          </w:tcPr>
          <w:p w14:paraId="2AD4954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31.12.2031</w:t>
            </w:r>
          </w:p>
        </w:tc>
      </w:tr>
      <w:tr w:rsidR="0045236F" w:rsidRPr="0045236F" w14:paraId="6379BE31" w14:textId="77777777" w:rsidTr="00F935E2">
        <w:tc>
          <w:tcPr>
            <w:tcW w:w="10060" w:type="dxa"/>
            <w:gridSpan w:val="4"/>
          </w:tcPr>
          <w:p w14:paraId="07F52AD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153EFD61" w14:textId="77777777" w:rsidTr="00F935E2">
        <w:trPr>
          <w:trHeight w:val="552"/>
        </w:trPr>
        <w:tc>
          <w:tcPr>
            <w:tcW w:w="562" w:type="dxa"/>
          </w:tcPr>
          <w:p w14:paraId="5082453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14:paraId="30A5A8D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1984" w:type="dxa"/>
          </w:tcPr>
          <w:p w14:paraId="5E4B2ED9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828" w:type="dxa"/>
          </w:tcPr>
          <w:p w14:paraId="0551268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Стимулирующая</w:t>
            </w:r>
          </w:p>
        </w:tc>
      </w:tr>
      <w:tr w:rsidR="0045236F" w:rsidRPr="0045236F" w14:paraId="78587D2C" w14:textId="77777777" w:rsidTr="00F935E2">
        <w:tc>
          <w:tcPr>
            <w:tcW w:w="562" w:type="dxa"/>
          </w:tcPr>
          <w:p w14:paraId="2C8B35E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14:paraId="739F933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4" w:type="dxa"/>
          </w:tcPr>
          <w:p w14:paraId="4BDF9CF1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828" w:type="dxa"/>
          </w:tcPr>
          <w:p w14:paraId="5C949C0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Реальный рост инвестиций </w:t>
            </w:r>
          </w:p>
          <w:p w14:paraId="4C3351A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основной капитал транспортного комплекса</w:t>
            </w:r>
          </w:p>
          <w:p w14:paraId="67D1211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  <w:p w14:paraId="5CEFD8A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2C267FAD" w14:textId="77777777" w:rsidTr="00F935E2">
        <w:tc>
          <w:tcPr>
            <w:tcW w:w="562" w:type="dxa"/>
          </w:tcPr>
          <w:p w14:paraId="75C70BC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14:paraId="701AADD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социально–экономической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4" w:type="dxa"/>
          </w:tcPr>
          <w:p w14:paraId="4A8D3E3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Федерации, Минтранс России</w:t>
            </w:r>
          </w:p>
        </w:tc>
        <w:tc>
          <w:tcPr>
            <w:tcW w:w="3828" w:type="dxa"/>
          </w:tcPr>
          <w:p w14:paraId="2798CE13" w14:textId="77777777" w:rsidR="0045236F" w:rsidRPr="0045236F" w:rsidRDefault="006D0105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0042753A" w14:textId="77777777" w:rsidTr="00F935E2">
        <w:tc>
          <w:tcPr>
            <w:tcW w:w="562" w:type="dxa"/>
          </w:tcPr>
          <w:p w14:paraId="5BFCE25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11.</w:t>
            </w:r>
          </w:p>
        </w:tc>
        <w:tc>
          <w:tcPr>
            <w:tcW w:w="3686" w:type="dxa"/>
          </w:tcPr>
          <w:p w14:paraId="0F84234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4" w:type="dxa"/>
          </w:tcPr>
          <w:p w14:paraId="5B4A6EC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Минтранс России</w:t>
            </w:r>
          </w:p>
        </w:tc>
        <w:tc>
          <w:tcPr>
            <w:tcW w:w="3828" w:type="dxa"/>
          </w:tcPr>
          <w:p w14:paraId="6F68DD5D" w14:textId="77777777" w:rsid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D704B1">
              <w:rPr>
                <w:rFonts w:eastAsia="Aptos"/>
                <w:sz w:val="24"/>
              </w:rPr>
              <w:t>Повышение доступности качественных транспортных услуг для обеспечения транспортной подвижности населения на уровне 14,2 тыс. пасс.-км на 1 жителя</w:t>
            </w:r>
          </w:p>
          <w:p w14:paraId="5188982A" w14:textId="0D0E81DD" w:rsidR="00105FF6" w:rsidRPr="0045236F" w:rsidRDefault="00105FF6" w:rsidP="00105FF6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2C03CEC7" w14:textId="77777777" w:rsidTr="00F935E2">
        <w:trPr>
          <w:trHeight w:val="920"/>
        </w:trPr>
        <w:tc>
          <w:tcPr>
            <w:tcW w:w="562" w:type="dxa"/>
          </w:tcPr>
          <w:p w14:paraId="1097F01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14:paraId="2FE34B4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4" w:type="dxa"/>
          </w:tcPr>
          <w:p w14:paraId="3DCC84B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828" w:type="dxa"/>
          </w:tcPr>
          <w:p w14:paraId="6A0D7325" w14:textId="57151016" w:rsidR="0045236F" w:rsidRPr="0045236F" w:rsidRDefault="0045236F" w:rsidP="0045236F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>Индекс физического объема инвестиций в основной капитал по видам деятельности транспортно</w:t>
            </w:r>
            <w:r w:rsidR="006D0105">
              <w:rPr>
                <w:rFonts w:eastAsia="Calibri"/>
                <w:sz w:val="24"/>
                <w:szCs w:val="24"/>
              </w:rPr>
              <w:t>го комплекса, в процентах к 2021</w:t>
            </w:r>
            <w:r w:rsidRPr="0045236F">
              <w:rPr>
                <w:rFonts w:eastAsia="Calibri"/>
                <w:sz w:val="24"/>
                <w:szCs w:val="24"/>
              </w:rPr>
              <w:t xml:space="preserve"> г.</w:t>
            </w:r>
          </w:p>
          <w:p w14:paraId="21073187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42956617" w14:textId="77777777" w:rsidTr="00F935E2">
        <w:tc>
          <w:tcPr>
            <w:tcW w:w="562" w:type="dxa"/>
          </w:tcPr>
          <w:p w14:paraId="29206DC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14:paraId="5C1F473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4" w:type="dxa"/>
          </w:tcPr>
          <w:p w14:paraId="36FB514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828" w:type="dxa"/>
          </w:tcPr>
          <w:p w14:paraId="626B1F1C" w14:textId="5E17129A" w:rsidR="0045236F" w:rsidRPr="0045236F" w:rsidRDefault="0045236F" w:rsidP="006D0105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="006D0105">
              <w:rPr>
                <w:rFonts w:eastAsia="Aptos"/>
                <w:sz w:val="24"/>
                <w:szCs w:val="24"/>
              </w:rPr>
              <w:t>в процентах к 2021</w:t>
            </w:r>
            <w:r w:rsidRPr="0045236F">
              <w:rPr>
                <w:rFonts w:eastAsia="Aptos"/>
                <w:sz w:val="24"/>
                <w:szCs w:val="24"/>
              </w:rPr>
              <w:t> году,</w:t>
            </w:r>
            <w:r w:rsidRPr="0045236F">
              <w:rPr>
                <w:rFonts w:eastAsia="Calibri"/>
                <w:sz w:val="24"/>
                <w:szCs w:val="24"/>
              </w:rPr>
              <w:t xml:space="preserve"> в 202</w:t>
            </w:r>
            <w:r w:rsidR="00DF616D">
              <w:rPr>
                <w:rFonts w:eastAsia="Calibri"/>
                <w:sz w:val="24"/>
                <w:szCs w:val="24"/>
              </w:rPr>
              <w:t>4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 – </w:t>
            </w:r>
            <w:r w:rsidR="006D0105">
              <w:rPr>
                <w:rFonts w:eastAsia="Calibri"/>
                <w:sz w:val="24"/>
                <w:szCs w:val="24"/>
              </w:rPr>
              <w:t>13</w:t>
            </w:r>
            <w:r w:rsidR="00DF616D">
              <w:rPr>
                <w:rFonts w:eastAsia="Calibri"/>
                <w:sz w:val="24"/>
                <w:szCs w:val="24"/>
              </w:rPr>
              <w:t>4</w:t>
            </w:r>
            <w:r w:rsidR="006D0105">
              <w:rPr>
                <w:rFonts w:eastAsia="Calibri"/>
                <w:sz w:val="24"/>
                <w:szCs w:val="24"/>
              </w:rPr>
              <w:t>,</w:t>
            </w:r>
            <w:r w:rsidR="00DF616D">
              <w:rPr>
                <w:rFonts w:eastAsia="Calibri"/>
                <w:sz w:val="24"/>
                <w:szCs w:val="24"/>
              </w:rPr>
              <w:t>0</w:t>
            </w:r>
            <w:r w:rsidRPr="0045236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5236F" w:rsidRPr="0045236F" w14:paraId="697F4EE1" w14:textId="77777777" w:rsidTr="00F935E2">
        <w:tc>
          <w:tcPr>
            <w:tcW w:w="562" w:type="dxa"/>
          </w:tcPr>
          <w:p w14:paraId="787A4FE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14.</w:t>
            </w:r>
          </w:p>
        </w:tc>
        <w:tc>
          <w:tcPr>
            <w:tcW w:w="3686" w:type="dxa"/>
          </w:tcPr>
          <w:p w14:paraId="0759338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1984" w:type="dxa"/>
          </w:tcPr>
          <w:p w14:paraId="041B9D3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828" w:type="dxa"/>
          </w:tcPr>
          <w:p w14:paraId="326A02AB" w14:textId="77777777" w:rsidR="006D0105" w:rsidRPr="0045236F" w:rsidRDefault="006D0105" w:rsidP="006D0105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Индекс физического объема инвестиций в основной капитал по видам деятельности транспортного комплекса, в процентах к 202</w:t>
            </w:r>
            <w:r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 xml:space="preserve"> году составит: </w:t>
            </w:r>
          </w:p>
          <w:p w14:paraId="5D048499" w14:textId="77777777" w:rsidR="00DF616D" w:rsidRPr="0045236F" w:rsidRDefault="00DF616D" w:rsidP="00DF616D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2025 году – 1</w:t>
            </w:r>
            <w:r>
              <w:rPr>
                <w:rFonts w:eastAsia="Aptos"/>
                <w:sz w:val="24"/>
                <w:szCs w:val="24"/>
              </w:rPr>
              <w:t>23,9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115FCC82" w14:textId="77777777" w:rsidR="00DF616D" w:rsidRPr="0045236F" w:rsidRDefault="00DF616D" w:rsidP="00DF616D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2026 году – 1</w:t>
            </w:r>
            <w:r>
              <w:rPr>
                <w:rFonts w:eastAsia="Aptos"/>
                <w:sz w:val="24"/>
                <w:szCs w:val="24"/>
              </w:rPr>
              <w:t>30,0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2335526C" w14:textId="7AC65338" w:rsidR="00DF616D" w:rsidRDefault="00DF616D" w:rsidP="00DF616D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2027 году – 13</w:t>
            </w:r>
            <w:r>
              <w:rPr>
                <w:rFonts w:eastAsia="Aptos"/>
                <w:sz w:val="24"/>
                <w:szCs w:val="24"/>
              </w:rPr>
              <w:t>6,4</w:t>
            </w:r>
            <w:r w:rsidRPr="0045236F">
              <w:rPr>
                <w:rFonts w:eastAsia="Aptos"/>
                <w:sz w:val="24"/>
                <w:szCs w:val="24"/>
              </w:rPr>
              <w:t xml:space="preserve"> %</w:t>
            </w:r>
            <w:r w:rsidR="00EC3A59">
              <w:rPr>
                <w:rFonts w:eastAsia="Aptos"/>
                <w:sz w:val="24"/>
                <w:szCs w:val="24"/>
              </w:rPr>
              <w:t>;</w:t>
            </w:r>
          </w:p>
          <w:p w14:paraId="4FA7BFBE" w14:textId="77777777" w:rsidR="00DF616D" w:rsidRPr="0045236F" w:rsidRDefault="00DF616D" w:rsidP="00DF616D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в 2028 году – 143,1%</w:t>
            </w:r>
          </w:p>
          <w:p w14:paraId="49D773B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6C457A96" w14:textId="77777777" w:rsidTr="00F935E2">
        <w:tc>
          <w:tcPr>
            <w:tcW w:w="10060" w:type="dxa"/>
            <w:gridSpan w:val="4"/>
          </w:tcPr>
          <w:p w14:paraId="5402034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1358EF0E" w14:textId="77777777" w:rsidTr="00F935E2">
        <w:tc>
          <w:tcPr>
            <w:tcW w:w="562" w:type="dxa"/>
          </w:tcPr>
          <w:p w14:paraId="407CAF9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15.</w:t>
            </w:r>
          </w:p>
        </w:tc>
        <w:tc>
          <w:tcPr>
            <w:tcW w:w="3686" w:type="dxa"/>
          </w:tcPr>
          <w:p w14:paraId="0A6A4C9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1984" w:type="dxa"/>
          </w:tcPr>
          <w:p w14:paraId="2B0910ED" w14:textId="77777777" w:rsidR="0045236F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ФНС России, Минфин России</w:t>
            </w:r>
          </w:p>
        </w:tc>
        <w:tc>
          <w:tcPr>
            <w:tcW w:w="3828" w:type="dxa"/>
          </w:tcPr>
          <w:p w14:paraId="626DF118" w14:textId="66AABDA2" w:rsidR="00105FF6" w:rsidRPr="00E840C5" w:rsidRDefault="00105FF6" w:rsidP="00105FF6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3 319 448,9</w:t>
            </w:r>
          </w:p>
          <w:p w14:paraId="15DB264C" w14:textId="387DD990" w:rsidR="00105FF6" w:rsidRPr="00E840C5" w:rsidRDefault="00105FF6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DF616D" w:rsidRPr="0045236F" w14:paraId="112C8A1E" w14:textId="77777777" w:rsidTr="00F935E2">
        <w:tc>
          <w:tcPr>
            <w:tcW w:w="562" w:type="dxa"/>
          </w:tcPr>
          <w:p w14:paraId="55D79D76" w14:textId="77777777" w:rsidR="00DF616D" w:rsidRPr="0045236F" w:rsidRDefault="00DF616D" w:rsidP="00DF616D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16.</w:t>
            </w:r>
          </w:p>
        </w:tc>
        <w:tc>
          <w:tcPr>
            <w:tcW w:w="3686" w:type="dxa"/>
          </w:tcPr>
          <w:p w14:paraId="4BC0AC9B" w14:textId="77777777" w:rsidR="00DF616D" w:rsidRPr="0045236F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1984" w:type="dxa"/>
          </w:tcPr>
          <w:p w14:paraId="39AA9000" w14:textId="77777777" w:rsidR="00DF616D" w:rsidRPr="0045236F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Минфин России</w:t>
            </w:r>
          </w:p>
        </w:tc>
        <w:tc>
          <w:tcPr>
            <w:tcW w:w="3828" w:type="dxa"/>
          </w:tcPr>
          <w:p w14:paraId="3F39CE30" w14:textId="2573816F" w:rsidR="00105FF6" w:rsidRPr="00E840C5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в </w:t>
            </w:r>
            <w:r w:rsidRPr="00E840C5">
              <w:rPr>
                <w:rFonts w:eastAsia="Aptos"/>
                <w:sz w:val="24"/>
                <w:szCs w:val="24"/>
              </w:rPr>
              <w:t>2025 году –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105FF6" w:rsidRPr="00E840C5">
              <w:rPr>
                <w:rFonts w:eastAsia="Aptos"/>
                <w:sz w:val="24"/>
                <w:szCs w:val="24"/>
              </w:rPr>
              <w:t>2 938 830,8</w:t>
            </w:r>
            <w:r w:rsidR="00EC3A59">
              <w:rPr>
                <w:rFonts w:eastAsia="Aptos"/>
                <w:sz w:val="24"/>
                <w:szCs w:val="24"/>
              </w:rPr>
              <w:t>;</w:t>
            </w:r>
          </w:p>
          <w:p w14:paraId="7A2993CB" w14:textId="5B393CFD" w:rsidR="00105FF6" w:rsidRPr="00E840C5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 xml:space="preserve">в 2026 году – </w:t>
            </w:r>
            <w:r w:rsidR="00105FF6" w:rsidRPr="00E840C5">
              <w:rPr>
                <w:rFonts w:eastAsia="Aptos"/>
                <w:sz w:val="24"/>
                <w:szCs w:val="24"/>
              </w:rPr>
              <w:t>3 066 158,6</w:t>
            </w:r>
            <w:r w:rsidR="00EC3A59">
              <w:rPr>
                <w:rFonts w:eastAsia="Aptos"/>
                <w:sz w:val="24"/>
                <w:szCs w:val="24"/>
              </w:rPr>
              <w:t>;</w:t>
            </w:r>
          </w:p>
          <w:p w14:paraId="2EFB39B0" w14:textId="3DE5A28E" w:rsidR="00DF616D" w:rsidRPr="00E840C5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2027 году – 3 381 296,0</w:t>
            </w:r>
            <w:r w:rsidR="00EC3A59">
              <w:rPr>
                <w:rFonts w:eastAsia="Aptos"/>
                <w:sz w:val="24"/>
                <w:szCs w:val="24"/>
              </w:rPr>
              <w:t>;</w:t>
            </w:r>
          </w:p>
          <w:p w14:paraId="6F119921" w14:textId="79E3091F" w:rsidR="00105FF6" w:rsidRPr="00E840C5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 xml:space="preserve">в 2028 году – </w:t>
            </w:r>
            <w:r w:rsidR="00105FF6" w:rsidRPr="00E840C5">
              <w:rPr>
                <w:rFonts w:eastAsia="Aptos"/>
                <w:sz w:val="24"/>
                <w:szCs w:val="24"/>
              </w:rPr>
              <w:t>3 696 994,9</w:t>
            </w:r>
          </w:p>
        </w:tc>
      </w:tr>
      <w:tr w:rsidR="00DF616D" w:rsidRPr="0045236F" w14:paraId="3C8DCD3D" w14:textId="77777777" w:rsidTr="00F935E2">
        <w:tc>
          <w:tcPr>
            <w:tcW w:w="562" w:type="dxa"/>
          </w:tcPr>
          <w:p w14:paraId="74BB4F93" w14:textId="77777777" w:rsidR="00DF616D" w:rsidRPr="0045236F" w:rsidRDefault="00DF616D" w:rsidP="00DF616D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17.</w:t>
            </w:r>
          </w:p>
        </w:tc>
        <w:tc>
          <w:tcPr>
            <w:tcW w:w="3686" w:type="dxa"/>
          </w:tcPr>
          <w:p w14:paraId="50E8C0D3" w14:textId="77777777" w:rsidR="00DF616D" w:rsidRPr="0045236F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1984" w:type="dxa"/>
          </w:tcPr>
          <w:p w14:paraId="0C3A3366" w14:textId="77777777" w:rsidR="00DF616D" w:rsidRPr="0045236F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828" w:type="dxa"/>
          </w:tcPr>
          <w:p w14:paraId="2FD2943E" w14:textId="10185781" w:rsidR="00DF616D" w:rsidRPr="0045236F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59 196</w:t>
            </w:r>
          </w:p>
        </w:tc>
      </w:tr>
      <w:tr w:rsidR="00DF616D" w:rsidRPr="0045236F" w14:paraId="4EFBC2F8" w14:textId="77777777" w:rsidTr="00F935E2">
        <w:tc>
          <w:tcPr>
            <w:tcW w:w="562" w:type="dxa"/>
          </w:tcPr>
          <w:p w14:paraId="27077846" w14:textId="77777777" w:rsidR="00DF616D" w:rsidRPr="0045236F" w:rsidRDefault="00DF616D" w:rsidP="00DF616D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18.</w:t>
            </w:r>
          </w:p>
        </w:tc>
        <w:tc>
          <w:tcPr>
            <w:tcW w:w="3686" w:type="dxa"/>
          </w:tcPr>
          <w:p w14:paraId="649DEA79" w14:textId="77777777" w:rsidR="00DF616D" w:rsidRPr="0045236F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984" w:type="dxa"/>
          </w:tcPr>
          <w:p w14:paraId="19390405" w14:textId="77777777" w:rsidR="00DF616D" w:rsidRPr="0045236F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828" w:type="dxa"/>
          </w:tcPr>
          <w:p w14:paraId="3B5BE20C" w14:textId="298035B1" w:rsidR="00DF616D" w:rsidRPr="0045236F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12</w:t>
            </w:r>
          </w:p>
        </w:tc>
      </w:tr>
      <w:tr w:rsidR="00DF616D" w:rsidRPr="0045236F" w14:paraId="6A0403C1" w14:textId="77777777" w:rsidTr="00F935E2">
        <w:tc>
          <w:tcPr>
            <w:tcW w:w="562" w:type="dxa"/>
          </w:tcPr>
          <w:p w14:paraId="2B73916A" w14:textId="77777777" w:rsidR="00DF616D" w:rsidRPr="0045236F" w:rsidRDefault="00DF616D" w:rsidP="00DF616D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19.</w:t>
            </w:r>
          </w:p>
        </w:tc>
        <w:tc>
          <w:tcPr>
            <w:tcW w:w="3686" w:type="dxa"/>
          </w:tcPr>
          <w:p w14:paraId="0B9E69E0" w14:textId="77777777" w:rsidR="00DF616D" w:rsidRPr="0045236F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1984" w:type="dxa"/>
          </w:tcPr>
          <w:p w14:paraId="57506C19" w14:textId="77777777" w:rsidR="00DF616D" w:rsidRPr="0045236F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828" w:type="dxa"/>
          </w:tcPr>
          <w:p w14:paraId="2CDEE6B2" w14:textId="77777777" w:rsidR="00DF616D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E2D22">
              <w:rPr>
                <w:rFonts w:eastAsia="Aptos"/>
                <w:sz w:val="24"/>
                <w:szCs w:val="24"/>
              </w:rPr>
              <w:t>23 760</w:t>
            </w:r>
            <w:r w:rsidR="00105FF6" w:rsidRPr="004E2D22">
              <w:rPr>
                <w:rFonts w:eastAsia="Aptos"/>
                <w:sz w:val="24"/>
                <w:szCs w:val="24"/>
              </w:rPr>
              <w:t> </w:t>
            </w:r>
            <w:r w:rsidRPr="004E2D22">
              <w:rPr>
                <w:rFonts w:eastAsia="Aptos"/>
                <w:sz w:val="24"/>
                <w:szCs w:val="24"/>
              </w:rPr>
              <w:t>766</w:t>
            </w:r>
            <w:r>
              <w:rPr>
                <w:rFonts w:eastAsia="Aptos"/>
                <w:sz w:val="24"/>
                <w:szCs w:val="24"/>
              </w:rPr>
              <w:t xml:space="preserve"> </w:t>
            </w:r>
          </w:p>
          <w:p w14:paraId="434FDDFD" w14:textId="0E74A5E4" w:rsidR="00105FF6" w:rsidRPr="0045236F" w:rsidRDefault="00105FF6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DF616D" w:rsidRPr="0045236F" w14:paraId="770965FB" w14:textId="77777777" w:rsidTr="00F935E2">
        <w:tc>
          <w:tcPr>
            <w:tcW w:w="562" w:type="dxa"/>
          </w:tcPr>
          <w:p w14:paraId="371102F1" w14:textId="77777777" w:rsidR="00DF616D" w:rsidRPr="0045236F" w:rsidRDefault="00DF616D" w:rsidP="00DF616D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20.</w:t>
            </w:r>
          </w:p>
        </w:tc>
        <w:tc>
          <w:tcPr>
            <w:tcW w:w="3686" w:type="dxa"/>
          </w:tcPr>
          <w:p w14:paraId="22AAACBF" w14:textId="77777777" w:rsidR="00DF616D" w:rsidRPr="0045236F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984" w:type="dxa"/>
          </w:tcPr>
          <w:p w14:paraId="08B1E306" w14:textId="77777777" w:rsidR="00DF616D" w:rsidRPr="0045236F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828" w:type="dxa"/>
          </w:tcPr>
          <w:p w14:paraId="2B5F032C" w14:textId="77777777" w:rsidR="00DF616D" w:rsidRPr="0045236F" w:rsidRDefault="00DF616D" w:rsidP="00DF616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</w:tbl>
    <w:p w14:paraId="25A15D0E" w14:textId="77777777" w:rsidR="0045236F" w:rsidRPr="0045236F" w:rsidRDefault="0045236F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3A7BA466" w14:textId="77777777" w:rsidR="0045236F" w:rsidRPr="00DF616D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DF616D">
        <w:rPr>
          <w:rFonts w:eastAsia="Aptos" w:cs="Times New Roman"/>
          <w:sz w:val="24"/>
          <w:szCs w:val="24"/>
        </w:rPr>
        <w:t>ПАСПОРТ НАЛОГОВОГО РАСХОДА РОССИЙСКОЙ ФЕДЕРАЦИИ</w:t>
      </w:r>
    </w:p>
    <w:p w14:paraId="345EAD61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bookmarkStart w:id="10" w:name="_Toc68167279"/>
      <w:r w:rsidRPr="0045236F">
        <w:rPr>
          <w:rFonts w:eastAsia="Aptos" w:cs="Times New Roman"/>
          <w:sz w:val="24"/>
          <w:szCs w:val="24"/>
        </w:rPr>
        <w:t>«Освобождение от уплаты ввозной таможенной пошлины при ввозе авиационных двигателей»</w:t>
      </w:r>
      <w:bookmarkEnd w:id="10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16"/>
        <w:gridCol w:w="3831"/>
        <w:gridCol w:w="2114"/>
        <w:gridCol w:w="3518"/>
      </w:tblGrid>
      <w:tr w:rsidR="0045236F" w:rsidRPr="0045236F" w14:paraId="7A92EACA" w14:textId="77777777" w:rsidTr="0045236F">
        <w:trPr>
          <w:trHeight w:val="257"/>
        </w:trPr>
        <w:tc>
          <w:tcPr>
            <w:tcW w:w="4289" w:type="dxa"/>
            <w:gridSpan w:val="2"/>
          </w:tcPr>
          <w:p w14:paraId="2F2E314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114" w:type="dxa"/>
          </w:tcPr>
          <w:p w14:paraId="1A25AF9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Источник данных</w:t>
            </w:r>
          </w:p>
        </w:tc>
        <w:tc>
          <w:tcPr>
            <w:tcW w:w="3518" w:type="dxa"/>
          </w:tcPr>
          <w:p w14:paraId="32CCEC53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2F5AA112" w14:textId="77777777" w:rsidTr="0045236F">
        <w:tc>
          <w:tcPr>
            <w:tcW w:w="9921" w:type="dxa"/>
            <w:gridSpan w:val="4"/>
          </w:tcPr>
          <w:p w14:paraId="714641E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53A8D44D" w14:textId="77777777" w:rsidTr="0045236F">
        <w:tc>
          <w:tcPr>
            <w:tcW w:w="458" w:type="dxa"/>
          </w:tcPr>
          <w:p w14:paraId="42E1EFE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1.</w:t>
            </w:r>
          </w:p>
        </w:tc>
        <w:tc>
          <w:tcPr>
            <w:tcW w:w="3831" w:type="dxa"/>
          </w:tcPr>
          <w:p w14:paraId="70BD4BE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2114" w:type="dxa"/>
          </w:tcPr>
          <w:p w14:paraId="2914E43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18" w:type="dxa"/>
          </w:tcPr>
          <w:p w14:paraId="2183ADA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Таможенная пошлина</w:t>
            </w:r>
          </w:p>
        </w:tc>
      </w:tr>
      <w:tr w:rsidR="0045236F" w:rsidRPr="0045236F" w14:paraId="7DB5AD74" w14:textId="77777777" w:rsidTr="0045236F">
        <w:tc>
          <w:tcPr>
            <w:tcW w:w="458" w:type="dxa"/>
          </w:tcPr>
          <w:p w14:paraId="0EE56D8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2.</w:t>
            </w:r>
          </w:p>
        </w:tc>
        <w:tc>
          <w:tcPr>
            <w:tcW w:w="3831" w:type="dxa"/>
          </w:tcPr>
          <w:p w14:paraId="12A6DE6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2114" w:type="dxa"/>
          </w:tcPr>
          <w:p w14:paraId="26AF0EE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18" w:type="dxa"/>
          </w:tcPr>
          <w:p w14:paraId="24DA9213" w14:textId="474CC9BF" w:rsidR="0045236F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Решение Комиссии Таможенного союза </w:t>
            </w:r>
            <w:r w:rsidR="00EC3A59">
              <w:rPr>
                <w:rFonts w:eastAsia="Aptos"/>
                <w:sz w:val="24"/>
                <w:szCs w:val="24"/>
              </w:rPr>
              <w:br/>
            </w:r>
            <w:r w:rsidRPr="0045236F">
              <w:rPr>
                <w:rFonts w:eastAsia="Aptos"/>
                <w:sz w:val="24"/>
                <w:szCs w:val="24"/>
              </w:rPr>
              <w:t>от 27</w:t>
            </w:r>
            <w:r w:rsidR="00F935E2">
              <w:rPr>
                <w:rFonts w:eastAsia="Aptos"/>
                <w:sz w:val="24"/>
                <w:szCs w:val="24"/>
              </w:rPr>
              <w:t xml:space="preserve">.11.2009 </w:t>
            </w:r>
            <w:r w:rsidRPr="0045236F">
              <w:rPr>
                <w:rFonts w:eastAsia="Aptos"/>
                <w:sz w:val="24"/>
                <w:szCs w:val="24"/>
              </w:rPr>
              <w:t xml:space="preserve">№130 «О едином таможенно-тарифном регулировании Евразийского </w:t>
            </w:r>
            <w:r w:rsidRPr="00E840C5">
              <w:rPr>
                <w:rFonts w:eastAsia="Aptos"/>
                <w:sz w:val="24"/>
                <w:szCs w:val="24"/>
              </w:rPr>
              <w:t>экономического союза»</w:t>
            </w:r>
          </w:p>
          <w:p w14:paraId="7022AF8D" w14:textId="4382DD68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 xml:space="preserve">п. </w:t>
            </w:r>
            <w:r w:rsidR="002756D8" w:rsidRPr="00E840C5">
              <w:rPr>
                <w:rFonts w:eastAsia="Aptos"/>
                <w:sz w:val="24"/>
                <w:szCs w:val="24"/>
              </w:rPr>
              <w:t xml:space="preserve">7.1 </w:t>
            </w:r>
            <w:proofErr w:type="spellStart"/>
            <w:r w:rsidR="002756D8" w:rsidRPr="00E840C5">
              <w:rPr>
                <w:rFonts w:eastAsia="Aptos"/>
                <w:sz w:val="24"/>
                <w:szCs w:val="24"/>
              </w:rPr>
              <w:t>пп</w:t>
            </w:r>
            <w:proofErr w:type="spellEnd"/>
            <w:r w:rsidR="002756D8" w:rsidRPr="00E840C5">
              <w:rPr>
                <w:rFonts w:eastAsia="Aptos"/>
                <w:sz w:val="24"/>
                <w:szCs w:val="24"/>
              </w:rPr>
              <w:t xml:space="preserve">. </w:t>
            </w:r>
            <w:r w:rsidRPr="0045236F">
              <w:rPr>
                <w:rFonts w:eastAsia="Aptos"/>
                <w:sz w:val="24"/>
                <w:szCs w:val="24"/>
              </w:rPr>
              <w:t>7.1.15</w:t>
            </w:r>
          </w:p>
        </w:tc>
      </w:tr>
      <w:tr w:rsidR="0045236F" w:rsidRPr="0045236F" w14:paraId="4191BA8F" w14:textId="77777777" w:rsidTr="0045236F">
        <w:tc>
          <w:tcPr>
            <w:tcW w:w="458" w:type="dxa"/>
          </w:tcPr>
          <w:p w14:paraId="3DCC377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3.</w:t>
            </w:r>
          </w:p>
        </w:tc>
        <w:tc>
          <w:tcPr>
            <w:tcW w:w="3831" w:type="dxa"/>
          </w:tcPr>
          <w:p w14:paraId="5E77F77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2114" w:type="dxa"/>
          </w:tcPr>
          <w:p w14:paraId="3B5C7A8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18" w:type="dxa"/>
          </w:tcPr>
          <w:p w14:paraId="65D543A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Юридические лица</w:t>
            </w:r>
          </w:p>
        </w:tc>
      </w:tr>
      <w:tr w:rsidR="0045236F" w:rsidRPr="0045236F" w14:paraId="1492EBB9" w14:textId="77777777" w:rsidTr="0045236F">
        <w:trPr>
          <w:trHeight w:val="559"/>
        </w:trPr>
        <w:tc>
          <w:tcPr>
            <w:tcW w:w="458" w:type="dxa"/>
          </w:tcPr>
          <w:p w14:paraId="0EAEC5B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4.</w:t>
            </w:r>
          </w:p>
        </w:tc>
        <w:tc>
          <w:tcPr>
            <w:tcW w:w="3831" w:type="dxa"/>
          </w:tcPr>
          <w:p w14:paraId="61E38EB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14" w:type="dxa"/>
          </w:tcPr>
          <w:p w14:paraId="71E6D3C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18" w:type="dxa"/>
          </w:tcPr>
          <w:p w14:paraId="3F57563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От ввозной таможенной пошлины освобождаются авиационные двигатели, запасные части и оборудование, необходимые для ремонта и (или) технического обслуживания гражданских пассажирских самолетов и (или) авиационных двигателей к ним</w:t>
            </w:r>
          </w:p>
        </w:tc>
      </w:tr>
      <w:tr w:rsidR="0045236F" w:rsidRPr="0045236F" w14:paraId="4DE28CE6" w14:textId="77777777" w:rsidTr="0045236F">
        <w:tc>
          <w:tcPr>
            <w:tcW w:w="458" w:type="dxa"/>
          </w:tcPr>
          <w:p w14:paraId="6369E21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5.</w:t>
            </w:r>
          </w:p>
        </w:tc>
        <w:tc>
          <w:tcPr>
            <w:tcW w:w="3831" w:type="dxa"/>
          </w:tcPr>
          <w:p w14:paraId="7013439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2114" w:type="dxa"/>
          </w:tcPr>
          <w:p w14:paraId="2E145996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18" w:type="dxa"/>
          </w:tcPr>
          <w:p w14:paraId="5DBD9AA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Организации, которым выдана лицензия на осуществление деятельности по разработке, производству, испытанию и ремонту авиационной техники</w:t>
            </w:r>
          </w:p>
        </w:tc>
      </w:tr>
      <w:tr w:rsidR="0045236F" w:rsidRPr="0045236F" w14:paraId="66338345" w14:textId="77777777" w:rsidTr="0045236F">
        <w:tc>
          <w:tcPr>
            <w:tcW w:w="458" w:type="dxa"/>
          </w:tcPr>
          <w:p w14:paraId="07442F0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6.</w:t>
            </w:r>
          </w:p>
        </w:tc>
        <w:tc>
          <w:tcPr>
            <w:tcW w:w="3831" w:type="dxa"/>
          </w:tcPr>
          <w:p w14:paraId="5DCD8A8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14" w:type="dxa"/>
          </w:tcPr>
          <w:p w14:paraId="3147DBC5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18" w:type="dxa"/>
          </w:tcPr>
          <w:p w14:paraId="2CC6EB0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27.11.2009</w:t>
            </w:r>
          </w:p>
        </w:tc>
      </w:tr>
      <w:tr w:rsidR="0045236F" w:rsidRPr="0045236F" w14:paraId="465CC931" w14:textId="77777777" w:rsidTr="0045236F">
        <w:tc>
          <w:tcPr>
            <w:tcW w:w="458" w:type="dxa"/>
          </w:tcPr>
          <w:p w14:paraId="613FE77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7.</w:t>
            </w:r>
          </w:p>
        </w:tc>
        <w:tc>
          <w:tcPr>
            <w:tcW w:w="3831" w:type="dxa"/>
          </w:tcPr>
          <w:p w14:paraId="6B9F0A8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14" w:type="dxa"/>
          </w:tcPr>
          <w:p w14:paraId="4F62EE00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-</w:t>
            </w:r>
          </w:p>
        </w:tc>
        <w:tc>
          <w:tcPr>
            <w:tcW w:w="3518" w:type="dxa"/>
          </w:tcPr>
          <w:p w14:paraId="215148A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-</w:t>
            </w:r>
          </w:p>
        </w:tc>
      </w:tr>
      <w:tr w:rsidR="0045236F" w:rsidRPr="0045236F" w14:paraId="28BAAF56" w14:textId="77777777" w:rsidTr="0045236F">
        <w:tc>
          <w:tcPr>
            <w:tcW w:w="9921" w:type="dxa"/>
            <w:gridSpan w:val="4"/>
          </w:tcPr>
          <w:p w14:paraId="709F422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2574360D" w14:textId="77777777" w:rsidTr="0045236F">
        <w:trPr>
          <w:trHeight w:val="522"/>
        </w:trPr>
        <w:tc>
          <w:tcPr>
            <w:tcW w:w="458" w:type="dxa"/>
          </w:tcPr>
          <w:p w14:paraId="1CE53AC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8.</w:t>
            </w:r>
          </w:p>
        </w:tc>
        <w:tc>
          <w:tcPr>
            <w:tcW w:w="3831" w:type="dxa"/>
          </w:tcPr>
          <w:p w14:paraId="210DAC0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2114" w:type="dxa"/>
          </w:tcPr>
          <w:p w14:paraId="248D756A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18" w:type="dxa"/>
          </w:tcPr>
          <w:p w14:paraId="61DE3A6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Стимулирующая</w:t>
            </w:r>
          </w:p>
        </w:tc>
      </w:tr>
      <w:tr w:rsidR="0045236F" w:rsidRPr="0045236F" w14:paraId="45B979CE" w14:textId="77777777" w:rsidTr="0045236F">
        <w:tc>
          <w:tcPr>
            <w:tcW w:w="458" w:type="dxa"/>
          </w:tcPr>
          <w:p w14:paraId="764A4B0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9.</w:t>
            </w:r>
          </w:p>
        </w:tc>
        <w:tc>
          <w:tcPr>
            <w:tcW w:w="3831" w:type="dxa"/>
          </w:tcPr>
          <w:p w14:paraId="1B2CBE6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14" w:type="dxa"/>
          </w:tcPr>
          <w:p w14:paraId="1E92640B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18" w:type="dxa"/>
          </w:tcPr>
          <w:p w14:paraId="7114CAE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Реальный рост инвестиций в основной капитал транспортного комплекса</w:t>
            </w:r>
          </w:p>
        </w:tc>
      </w:tr>
      <w:tr w:rsidR="0045236F" w:rsidRPr="0045236F" w14:paraId="29BA196D" w14:textId="77777777" w:rsidTr="0045236F">
        <w:tc>
          <w:tcPr>
            <w:tcW w:w="458" w:type="dxa"/>
          </w:tcPr>
          <w:p w14:paraId="7782A4F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10.</w:t>
            </w:r>
          </w:p>
        </w:tc>
        <w:tc>
          <w:tcPr>
            <w:tcW w:w="3831" w:type="dxa"/>
          </w:tcPr>
          <w:p w14:paraId="6A00268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социально-экономической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14" w:type="dxa"/>
          </w:tcPr>
          <w:p w14:paraId="22D2A78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перечень налоговых расходов Российской Федерации, Минтранс </w:t>
            </w:r>
          </w:p>
          <w:p w14:paraId="0672303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России</w:t>
            </w:r>
          </w:p>
        </w:tc>
        <w:tc>
          <w:tcPr>
            <w:tcW w:w="3518" w:type="dxa"/>
          </w:tcPr>
          <w:p w14:paraId="65AFF0E9" w14:textId="77777777" w:rsidR="0045236F" w:rsidRPr="0045236F" w:rsidRDefault="006D0105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234534AE" w14:textId="77777777" w:rsidTr="0045236F">
        <w:tc>
          <w:tcPr>
            <w:tcW w:w="458" w:type="dxa"/>
          </w:tcPr>
          <w:p w14:paraId="636E2AF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11.</w:t>
            </w:r>
          </w:p>
        </w:tc>
        <w:tc>
          <w:tcPr>
            <w:tcW w:w="3831" w:type="dxa"/>
          </w:tcPr>
          <w:p w14:paraId="1472FA5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14" w:type="dxa"/>
          </w:tcPr>
          <w:p w14:paraId="19FA55F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Минтранс России</w:t>
            </w:r>
          </w:p>
        </w:tc>
        <w:tc>
          <w:tcPr>
            <w:tcW w:w="3518" w:type="dxa"/>
          </w:tcPr>
          <w:p w14:paraId="3BB4126B" w14:textId="67E48C3C" w:rsidR="0045236F" w:rsidRPr="00D704B1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D704B1">
              <w:rPr>
                <w:rFonts w:eastAsia="Aptos"/>
                <w:sz w:val="24"/>
              </w:rPr>
              <w:t xml:space="preserve">Повышение доступности качественных транспортных услуг для обеспечения транспортной подвижности населения на уровне </w:t>
            </w:r>
            <w:r w:rsidR="00F935E2">
              <w:rPr>
                <w:rFonts w:eastAsia="Aptos"/>
                <w:sz w:val="24"/>
              </w:rPr>
              <w:br/>
            </w:r>
            <w:r w:rsidRPr="00D704B1">
              <w:rPr>
                <w:rFonts w:eastAsia="Aptos"/>
                <w:sz w:val="24"/>
              </w:rPr>
              <w:t>14,2 тыс. пасс.-км на 1 жителя</w:t>
            </w:r>
          </w:p>
          <w:p w14:paraId="33C18CD9" w14:textId="0098B968" w:rsidR="00105FF6" w:rsidRPr="00D704B1" w:rsidRDefault="00105FF6" w:rsidP="00105FF6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487CADBA" w14:textId="77777777" w:rsidTr="0045236F">
        <w:tc>
          <w:tcPr>
            <w:tcW w:w="458" w:type="dxa"/>
          </w:tcPr>
          <w:p w14:paraId="3102B48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bookmarkStart w:id="11" w:name="_Hlk68186941"/>
            <w:r w:rsidRPr="0045236F">
              <w:rPr>
                <w:rFonts w:eastAsia="Aptos"/>
                <w:sz w:val="24"/>
                <w:szCs w:val="24"/>
              </w:rPr>
              <w:t>12.</w:t>
            </w:r>
          </w:p>
        </w:tc>
        <w:tc>
          <w:tcPr>
            <w:tcW w:w="3831" w:type="dxa"/>
          </w:tcPr>
          <w:p w14:paraId="4FD382A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14" w:type="dxa"/>
          </w:tcPr>
          <w:p w14:paraId="0048B0B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18" w:type="dxa"/>
          </w:tcPr>
          <w:p w14:paraId="7FB11B99" w14:textId="45E4D08F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>Индекс физического объема инвестиций в основной капитал по видам деятельности транспортно</w:t>
            </w:r>
            <w:r w:rsidR="006D0105">
              <w:rPr>
                <w:rFonts w:eastAsia="Calibri"/>
                <w:sz w:val="24"/>
                <w:szCs w:val="24"/>
              </w:rPr>
              <w:t xml:space="preserve">го комплекса, </w:t>
            </w:r>
            <w:r w:rsidR="00F935E2">
              <w:rPr>
                <w:rFonts w:eastAsia="Calibri"/>
                <w:sz w:val="24"/>
                <w:szCs w:val="24"/>
              </w:rPr>
              <w:br/>
            </w:r>
            <w:r w:rsidR="006D0105">
              <w:rPr>
                <w:rFonts w:eastAsia="Calibri"/>
                <w:sz w:val="24"/>
                <w:szCs w:val="24"/>
              </w:rPr>
              <w:t>в процентах к 2021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</w:t>
            </w:r>
          </w:p>
        </w:tc>
      </w:tr>
      <w:tr w:rsidR="0045236F" w:rsidRPr="0045236F" w14:paraId="0D6F55BE" w14:textId="77777777" w:rsidTr="0045236F">
        <w:tc>
          <w:tcPr>
            <w:tcW w:w="458" w:type="dxa"/>
          </w:tcPr>
          <w:p w14:paraId="7221851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13.</w:t>
            </w:r>
          </w:p>
        </w:tc>
        <w:tc>
          <w:tcPr>
            <w:tcW w:w="3831" w:type="dxa"/>
          </w:tcPr>
          <w:p w14:paraId="0AFAEED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14" w:type="dxa"/>
          </w:tcPr>
          <w:p w14:paraId="57A965C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18" w:type="dxa"/>
          </w:tcPr>
          <w:p w14:paraId="18B25B90" w14:textId="0C660421" w:rsidR="0045236F" w:rsidRPr="0045236F" w:rsidRDefault="0045236F" w:rsidP="006D0105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="006D0105">
              <w:rPr>
                <w:rFonts w:eastAsia="Aptos"/>
                <w:sz w:val="24"/>
                <w:szCs w:val="24"/>
              </w:rPr>
              <w:t>в процентах к 2021</w:t>
            </w:r>
            <w:r w:rsidRPr="0045236F">
              <w:rPr>
                <w:rFonts w:eastAsia="Aptos"/>
                <w:sz w:val="24"/>
                <w:szCs w:val="24"/>
              </w:rPr>
              <w:t> году,</w:t>
            </w:r>
            <w:r w:rsidRPr="0045236F">
              <w:rPr>
                <w:rFonts w:eastAsia="Calibri"/>
                <w:sz w:val="24"/>
                <w:szCs w:val="24"/>
              </w:rPr>
              <w:t xml:space="preserve"> </w:t>
            </w:r>
            <w:r w:rsidR="00F935E2">
              <w:rPr>
                <w:rFonts w:eastAsia="Calibri"/>
                <w:sz w:val="24"/>
                <w:szCs w:val="24"/>
              </w:rPr>
              <w:br/>
            </w:r>
            <w:r w:rsidRPr="0045236F">
              <w:rPr>
                <w:rFonts w:eastAsia="Calibri"/>
                <w:sz w:val="24"/>
                <w:szCs w:val="24"/>
              </w:rPr>
              <w:t>в 202</w:t>
            </w:r>
            <w:r w:rsidR="00AD0239">
              <w:rPr>
                <w:rFonts w:eastAsia="Calibri"/>
                <w:sz w:val="24"/>
                <w:szCs w:val="24"/>
              </w:rPr>
              <w:t>4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 – </w:t>
            </w:r>
            <w:r w:rsidR="006D0105">
              <w:rPr>
                <w:rFonts w:eastAsia="Calibri"/>
                <w:sz w:val="24"/>
                <w:szCs w:val="24"/>
              </w:rPr>
              <w:t>13</w:t>
            </w:r>
            <w:r w:rsidR="00AD0239">
              <w:rPr>
                <w:rFonts w:eastAsia="Calibri"/>
                <w:sz w:val="24"/>
                <w:szCs w:val="24"/>
              </w:rPr>
              <w:t>4</w:t>
            </w:r>
            <w:r w:rsidR="006D0105">
              <w:rPr>
                <w:rFonts w:eastAsia="Calibri"/>
                <w:sz w:val="24"/>
                <w:szCs w:val="24"/>
              </w:rPr>
              <w:t>,</w:t>
            </w:r>
            <w:r w:rsidR="00AD0239">
              <w:rPr>
                <w:rFonts w:eastAsia="Calibri"/>
                <w:sz w:val="24"/>
                <w:szCs w:val="24"/>
              </w:rPr>
              <w:t>0</w:t>
            </w:r>
            <w:r w:rsidRPr="0045236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5236F" w:rsidRPr="0045236F" w14:paraId="01CEB2EF" w14:textId="77777777" w:rsidTr="0045236F">
        <w:tc>
          <w:tcPr>
            <w:tcW w:w="458" w:type="dxa"/>
          </w:tcPr>
          <w:p w14:paraId="033916D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14.</w:t>
            </w:r>
          </w:p>
        </w:tc>
        <w:tc>
          <w:tcPr>
            <w:tcW w:w="3831" w:type="dxa"/>
          </w:tcPr>
          <w:p w14:paraId="402F090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2114" w:type="dxa"/>
          </w:tcPr>
          <w:p w14:paraId="67795AB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18" w:type="dxa"/>
          </w:tcPr>
          <w:p w14:paraId="3599BF73" w14:textId="40B92813" w:rsidR="006D0105" w:rsidRPr="006D0105" w:rsidRDefault="006D0105" w:rsidP="006D0105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6D0105">
              <w:rPr>
                <w:rFonts w:eastAsia="Aptos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="00F935E2">
              <w:rPr>
                <w:rFonts w:eastAsia="Aptos"/>
                <w:sz w:val="24"/>
                <w:szCs w:val="24"/>
              </w:rPr>
              <w:br/>
            </w:r>
            <w:r w:rsidRPr="006D0105">
              <w:rPr>
                <w:rFonts w:eastAsia="Aptos"/>
                <w:sz w:val="24"/>
                <w:szCs w:val="24"/>
              </w:rPr>
              <w:t xml:space="preserve">в процентах к 2021 году составит: </w:t>
            </w:r>
          </w:p>
          <w:p w14:paraId="3929DB21" w14:textId="77777777" w:rsidR="00AD0239" w:rsidRPr="0045236F" w:rsidRDefault="00AD0239" w:rsidP="00AD0239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2025 году – 1</w:t>
            </w:r>
            <w:r>
              <w:rPr>
                <w:rFonts w:eastAsia="Aptos"/>
                <w:sz w:val="24"/>
                <w:szCs w:val="24"/>
              </w:rPr>
              <w:t>23,9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15C8506A" w14:textId="77777777" w:rsidR="00AD0239" w:rsidRPr="0045236F" w:rsidRDefault="00AD0239" w:rsidP="00AD0239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2026 году – 1</w:t>
            </w:r>
            <w:r>
              <w:rPr>
                <w:rFonts w:eastAsia="Aptos"/>
                <w:sz w:val="24"/>
                <w:szCs w:val="24"/>
              </w:rPr>
              <w:t>30,0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40C1BAAA" w14:textId="3136A346" w:rsidR="00AD0239" w:rsidRDefault="00AD0239" w:rsidP="00AD0239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2027 году – 13</w:t>
            </w:r>
            <w:r>
              <w:rPr>
                <w:rFonts w:eastAsia="Aptos"/>
                <w:sz w:val="24"/>
                <w:szCs w:val="24"/>
              </w:rPr>
              <w:t>6,4</w:t>
            </w:r>
            <w:r w:rsidRPr="0045236F">
              <w:rPr>
                <w:rFonts w:eastAsia="Aptos"/>
                <w:sz w:val="24"/>
                <w:szCs w:val="24"/>
              </w:rPr>
              <w:t xml:space="preserve"> %</w:t>
            </w:r>
            <w:r w:rsidR="00EC3A59">
              <w:rPr>
                <w:rFonts w:eastAsia="Aptos"/>
                <w:sz w:val="24"/>
                <w:szCs w:val="24"/>
              </w:rPr>
              <w:t>;</w:t>
            </w:r>
          </w:p>
          <w:p w14:paraId="6322E286" w14:textId="77777777" w:rsidR="00AD0239" w:rsidRPr="0045236F" w:rsidRDefault="00AD0239" w:rsidP="00AD0239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в 2028 году – 143,1%</w:t>
            </w:r>
          </w:p>
          <w:p w14:paraId="12527E94" w14:textId="5CFEE1D0" w:rsidR="0045236F" w:rsidRPr="0045236F" w:rsidRDefault="0045236F" w:rsidP="006D0105">
            <w:pPr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bookmarkEnd w:id="11"/>
      <w:tr w:rsidR="0045236F" w:rsidRPr="0045236F" w14:paraId="02B92981" w14:textId="77777777" w:rsidTr="0045236F">
        <w:tc>
          <w:tcPr>
            <w:tcW w:w="9921" w:type="dxa"/>
            <w:gridSpan w:val="4"/>
          </w:tcPr>
          <w:p w14:paraId="71B3330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4160AA36" w14:textId="77777777" w:rsidTr="0045236F">
        <w:tc>
          <w:tcPr>
            <w:tcW w:w="458" w:type="dxa"/>
          </w:tcPr>
          <w:p w14:paraId="1479E67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15.</w:t>
            </w:r>
          </w:p>
        </w:tc>
        <w:tc>
          <w:tcPr>
            <w:tcW w:w="3831" w:type="dxa"/>
          </w:tcPr>
          <w:p w14:paraId="238A802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2114" w:type="dxa"/>
          </w:tcPr>
          <w:p w14:paraId="13642A3F" w14:textId="77777777" w:rsidR="0045236F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ФНС России, Минфин России</w:t>
            </w:r>
          </w:p>
        </w:tc>
        <w:tc>
          <w:tcPr>
            <w:tcW w:w="3518" w:type="dxa"/>
          </w:tcPr>
          <w:p w14:paraId="04B57BF2" w14:textId="0BA45DCB" w:rsidR="00105FF6" w:rsidRPr="00E840C5" w:rsidRDefault="00105FF6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4 131 220,5</w:t>
            </w:r>
          </w:p>
        </w:tc>
      </w:tr>
      <w:tr w:rsidR="0045236F" w:rsidRPr="0045236F" w14:paraId="677D9101" w14:textId="77777777" w:rsidTr="0045236F">
        <w:trPr>
          <w:trHeight w:val="2136"/>
        </w:trPr>
        <w:tc>
          <w:tcPr>
            <w:tcW w:w="458" w:type="dxa"/>
          </w:tcPr>
          <w:p w14:paraId="346EB56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16.</w:t>
            </w:r>
          </w:p>
        </w:tc>
        <w:tc>
          <w:tcPr>
            <w:tcW w:w="3831" w:type="dxa"/>
          </w:tcPr>
          <w:p w14:paraId="16321DD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2114" w:type="dxa"/>
          </w:tcPr>
          <w:p w14:paraId="1BAE95E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Минфин России</w:t>
            </w:r>
          </w:p>
        </w:tc>
        <w:tc>
          <w:tcPr>
            <w:tcW w:w="3518" w:type="dxa"/>
          </w:tcPr>
          <w:p w14:paraId="4EEAEFEC" w14:textId="182278C4" w:rsidR="00AD0239" w:rsidRPr="0045236F" w:rsidRDefault="00AD0239" w:rsidP="00AD0239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5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</w:t>
            </w:r>
            <w:r>
              <w:rPr>
                <w:rFonts w:eastAsia="Aptos"/>
                <w:sz w:val="24"/>
                <w:szCs w:val="24"/>
              </w:rPr>
              <w:t>3 657 522</w:t>
            </w:r>
            <w:r w:rsidRPr="0045236F">
              <w:rPr>
                <w:rFonts w:eastAsia="Aptos"/>
                <w:sz w:val="24"/>
                <w:szCs w:val="24"/>
              </w:rPr>
              <w:t>,</w:t>
            </w:r>
            <w:r>
              <w:rPr>
                <w:rFonts w:eastAsia="Aptos"/>
                <w:sz w:val="24"/>
                <w:szCs w:val="24"/>
              </w:rPr>
              <w:t>2</w:t>
            </w:r>
            <w:r w:rsidR="00EC3A59">
              <w:rPr>
                <w:rFonts w:eastAsia="Aptos"/>
                <w:sz w:val="24"/>
                <w:szCs w:val="24"/>
              </w:rPr>
              <w:t>;</w:t>
            </w:r>
          </w:p>
          <w:p w14:paraId="26030BC6" w14:textId="7D7FC3DA" w:rsidR="00AD0239" w:rsidRPr="0045236F" w:rsidRDefault="00AD0239" w:rsidP="00AD0239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6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</w:t>
            </w:r>
            <w:r>
              <w:rPr>
                <w:rFonts w:eastAsia="Aptos"/>
                <w:sz w:val="24"/>
                <w:szCs w:val="24"/>
              </w:rPr>
              <w:t>3 815 988</w:t>
            </w:r>
            <w:r w:rsidRPr="0045236F">
              <w:rPr>
                <w:rFonts w:eastAsia="Aptos"/>
                <w:sz w:val="24"/>
                <w:szCs w:val="24"/>
              </w:rPr>
              <w:t>,0</w:t>
            </w:r>
            <w:r w:rsidR="00EC3A59">
              <w:rPr>
                <w:rFonts w:eastAsia="Aptos"/>
                <w:sz w:val="24"/>
                <w:szCs w:val="24"/>
              </w:rPr>
              <w:t>;</w:t>
            </w:r>
          </w:p>
          <w:p w14:paraId="5DE77901" w14:textId="29897B6E" w:rsidR="00AD0239" w:rsidRPr="0045236F" w:rsidRDefault="00AD0239" w:rsidP="00AD0239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7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4</w:t>
            </w:r>
            <w:r>
              <w:rPr>
                <w:rFonts w:eastAsia="Aptos"/>
                <w:sz w:val="24"/>
                <w:szCs w:val="24"/>
              </w:rPr>
              <w:t> 208 192</w:t>
            </w:r>
            <w:r w:rsidRPr="0045236F">
              <w:rPr>
                <w:rFonts w:eastAsia="Aptos"/>
                <w:sz w:val="24"/>
                <w:szCs w:val="24"/>
              </w:rPr>
              <w:t>,</w:t>
            </w:r>
            <w:r>
              <w:rPr>
                <w:rFonts w:eastAsia="Aptos"/>
                <w:sz w:val="24"/>
                <w:szCs w:val="24"/>
              </w:rPr>
              <w:t>4</w:t>
            </w:r>
            <w:r w:rsidR="00EC3A59">
              <w:rPr>
                <w:rFonts w:eastAsia="Aptos"/>
                <w:sz w:val="24"/>
                <w:szCs w:val="24"/>
              </w:rPr>
              <w:t>;</w:t>
            </w:r>
          </w:p>
          <w:p w14:paraId="345622B0" w14:textId="0C991D37" w:rsidR="0045236F" w:rsidRPr="0045236F" w:rsidRDefault="00AD0239" w:rsidP="00AD0239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8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4</w:t>
            </w:r>
            <w:r>
              <w:rPr>
                <w:rFonts w:eastAsia="Aptos"/>
                <w:sz w:val="24"/>
                <w:szCs w:val="24"/>
              </w:rPr>
              <w:t> 601 095</w:t>
            </w:r>
            <w:r w:rsidRPr="0045236F">
              <w:rPr>
                <w:rFonts w:eastAsia="Aptos"/>
                <w:sz w:val="24"/>
                <w:szCs w:val="24"/>
              </w:rPr>
              <w:t>,</w:t>
            </w:r>
            <w:r>
              <w:rPr>
                <w:rFonts w:eastAsia="Aptos"/>
                <w:sz w:val="24"/>
                <w:szCs w:val="24"/>
              </w:rPr>
              <w:t>4</w:t>
            </w:r>
          </w:p>
        </w:tc>
      </w:tr>
      <w:tr w:rsidR="0045236F" w:rsidRPr="0045236F" w14:paraId="669E53B3" w14:textId="77777777" w:rsidTr="0045236F">
        <w:tc>
          <w:tcPr>
            <w:tcW w:w="458" w:type="dxa"/>
          </w:tcPr>
          <w:p w14:paraId="5730AFC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17.</w:t>
            </w:r>
          </w:p>
        </w:tc>
        <w:tc>
          <w:tcPr>
            <w:tcW w:w="3831" w:type="dxa"/>
          </w:tcPr>
          <w:p w14:paraId="01D3312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2114" w:type="dxa"/>
          </w:tcPr>
          <w:p w14:paraId="1E11FEF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518" w:type="dxa"/>
          </w:tcPr>
          <w:p w14:paraId="336FE483" w14:textId="06EC47DE" w:rsidR="0045236F" w:rsidRPr="0045236F" w:rsidRDefault="00AD0239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59 196</w:t>
            </w:r>
          </w:p>
        </w:tc>
      </w:tr>
      <w:tr w:rsidR="0045236F" w:rsidRPr="0045236F" w14:paraId="29C92B82" w14:textId="77777777" w:rsidTr="0045236F">
        <w:tc>
          <w:tcPr>
            <w:tcW w:w="458" w:type="dxa"/>
          </w:tcPr>
          <w:p w14:paraId="62FDD94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18.</w:t>
            </w:r>
          </w:p>
        </w:tc>
        <w:tc>
          <w:tcPr>
            <w:tcW w:w="3831" w:type="dxa"/>
          </w:tcPr>
          <w:p w14:paraId="3F84B40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2114" w:type="dxa"/>
          </w:tcPr>
          <w:p w14:paraId="60FA944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518" w:type="dxa"/>
          </w:tcPr>
          <w:p w14:paraId="08185D8A" w14:textId="2660F5DA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10</w:t>
            </w:r>
            <w:r w:rsidR="00AD0239">
              <w:rPr>
                <w:rFonts w:eastAsia="Aptos"/>
                <w:sz w:val="24"/>
                <w:szCs w:val="24"/>
              </w:rPr>
              <w:t>8</w:t>
            </w:r>
          </w:p>
        </w:tc>
      </w:tr>
      <w:tr w:rsidR="0045236F" w:rsidRPr="0045236F" w14:paraId="3EB61A4E" w14:textId="77777777" w:rsidTr="0045236F">
        <w:tc>
          <w:tcPr>
            <w:tcW w:w="458" w:type="dxa"/>
          </w:tcPr>
          <w:p w14:paraId="2596F2C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19.</w:t>
            </w:r>
          </w:p>
        </w:tc>
        <w:tc>
          <w:tcPr>
            <w:tcW w:w="3831" w:type="dxa"/>
          </w:tcPr>
          <w:p w14:paraId="2AED240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2114" w:type="dxa"/>
          </w:tcPr>
          <w:p w14:paraId="668CB314" w14:textId="77777777" w:rsidR="0045236F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518" w:type="dxa"/>
          </w:tcPr>
          <w:p w14:paraId="3EBEF47C" w14:textId="33D9F6C1" w:rsidR="0045236F" w:rsidRPr="00E840C5" w:rsidRDefault="00AD0239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30 154 858</w:t>
            </w:r>
          </w:p>
        </w:tc>
      </w:tr>
      <w:tr w:rsidR="0045236F" w:rsidRPr="0045236F" w14:paraId="1AA004E6" w14:textId="77777777" w:rsidTr="0045236F">
        <w:tc>
          <w:tcPr>
            <w:tcW w:w="458" w:type="dxa"/>
          </w:tcPr>
          <w:p w14:paraId="6B1BF35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20.</w:t>
            </w:r>
          </w:p>
        </w:tc>
        <w:tc>
          <w:tcPr>
            <w:tcW w:w="3831" w:type="dxa"/>
          </w:tcPr>
          <w:p w14:paraId="2A52EB4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114" w:type="dxa"/>
          </w:tcPr>
          <w:p w14:paraId="4A18F61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518" w:type="dxa"/>
          </w:tcPr>
          <w:p w14:paraId="3AA6588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</w:tbl>
    <w:p w14:paraId="07E89FB5" w14:textId="77777777" w:rsidR="0045236F" w:rsidRPr="0045236F" w:rsidRDefault="0045236F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0243A66B" w14:textId="77777777" w:rsidR="0045236F" w:rsidRPr="0045236F" w:rsidRDefault="0045236F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78540B2B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45236F">
        <w:rPr>
          <w:rFonts w:eastAsia="Aptos" w:cs="Times New Roman"/>
          <w:sz w:val="24"/>
          <w:szCs w:val="24"/>
        </w:rPr>
        <w:t>ПАСПОРТ НАЛОГОВОГО РАСХОДА РОССИЙСКОЙ ФЕДЕРАЦИИ</w:t>
      </w:r>
    </w:p>
    <w:p w14:paraId="4B3D6895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bookmarkStart w:id="12" w:name="_Toc68167278"/>
      <w:r w:rsidRPr="0045236F">
        <w:rPr>
          <w:rFonts w:eastAsia="Aptos" w:cs="Times New Roman"/>
          <w:sz w:val="24"/>
          <w:szCs w:val="24"/>
        </w:rPr>
        <w:t>«Исключение из состава объектов налогообложения по транспортному налогу пассажирских и грузовых морских, речных и воздушных судов, используемых для перевозок»</w:t>
      </w:r>
      <w:bookmarkEnd w:id="12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16"/>
        <w:gridCol w:w="3819"/>
        <w:gridCol w:w="2113"/>
        <w:gridCol w:w="3521"/>
      </w:tblGrid>
      <w:tr w:rsidR="0045236F" w:rsidRPr="0045236F" w14:paraId="2D29F39F" w14:textId="77777777" w:rsidTr="0045236F">
        <w:tc>
          <w:tcPr>
            <w:tcW w:w="4287" w:type="dxa"/>
            <w:gridSpan w:val="2"/>
          </w:tcPr>
          <w:p w14:paraId="0DE2058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113" w:type="dxa"/>
          </w:tcPr>
          <w:p w14:paraId="32FBE1D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Источник данных</w:t>
            </w:r>
          </w:p>
        </w:tc>
        <w:tc>
          <w:tcPr>
            <w:tcW w:w="3521" w:type="dxa"/>
          </w:tcPr>
          <w:p w14:paraId="0414CDDB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21D52824" w14:textId="77777777" w:rsidTr="0045236F">
        <w:tc>
          <w:tcPr>
            <w:tcW w:w="9921" w:type="dxa"/>
            <w:gridSpan w:val="4"/>
          </w:tcPr>
          <w:p w14:paraId="3D73E2E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37C3E6D5" w14:textId="77777777" w:rsidTr="0045236F">
        <w:tc>
          <w:tcPr>
            <w:tcW w:w="468" w:type="dxa"/>
          </w:tcPr>
          <w:p w14:paraId="0971AD9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1.</w:t>
            </w:r>
          </w:p>
        </w:tc>
        <w:tc>
          <w:tcPr>
            <w:tcW w:w="3819" w:type="dxa"/>
          </w:tcPr>
          <w:p w14:paraId="691D62C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2113" w:type="dxa"/>
          </w:tcPr>
          <w:p w14:paraId="27626B5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21" w:type="dxa"/>
          </w:tcPr>
          <w:p w14:paraId="05BCD1A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Транспортный налог</w:t>
            </w:r>
          </w:p>
        </w:tc>
      </w:tr>
      <w:tr w:rsidR="0045236F" w:rsidRPr="0045236F" w14:paraId="7E336E9F" w14:textId="77777777" w:rsidTr="0045236F">
        <w:tc>
          <w:tcPr>
            <w:tcW w:w="468" w:type="dxa"/>
          </w:tcPr>
          <w:p w14:paraId="717B5A2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2.</w:t>
            </w:r>
          </w:p>
        </w:tc>
        <w:tc>
          <w:tcPr>
            <w:tcW w:w="3819" w:type="dxa"/>
          </w:tcPr>
          <w:p w14:paraId="243FB0F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2113" w:type="dxa"/>
          </w:tcPr>
          <w:p w14:paraId="3A75B3C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21" w:type="dxa"/>
          </w:tcPr>
          <w:p w14:paraId="507D9E6C" w14:textId="1A4342B0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Налоговый кодекс Российской Федерации (в ред. от 24.07.2002 </w:t>
            </w:r>
            <w:r w:rsidRPr="0045236F">
              <w:rPr>
                <w:rFonts w:eastAsia="Aptos"/>
                <w:sz w:val="24"/>
                <w:szCs w:val="24"/>
              </w:rPr>
              <w:br/>
              <w:t>№ 110-ФЗ) ст. 358/п. 2/пп.4</w:t>
            </w:r>
          </w:p>
        </w:tc>
      </w:tr>
      <w:tr w:rsidR="0045236F" w:rsidRPr="0045236F" w14:paraId="18102C29" w14:textId="77777777" w:rsidTr="0045236F">
        <w:tc>
          <w:tcPr>
            <w:tcW w:w="468" w:type="dxa"/>
          </w:tcPr>
          <w:p w14:paraId="1627BE5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3.</w:t>
            </w:r>
          </w:p>
        </w:tc>
        <w:tc>
          <w:tcPr>
            <w:tcW w:w="3819" w:type="dxa"/>
          </w:tcPr>
          <w:p w14:paraId="0DBE4E7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2113" w:type="dxa"/>
          </w:tcPr>
          <w:p w14:paraId="58D45DC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21" w:type="dxa"/>
          </w:tcPr>
          <w:p w14:paraId="661D95F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Юридические лица / индивидуальные предприниматели</w:t>
            </w:r>
          </w:p>
        </w:tc>
      </w:tr>
      <w:tr w:rsidR="0045236F" w:rsidRPr="0045236F" w14:paraId="0F3ECC99" w14:textId="77777777" w:rsidTr="0045236F">
        <w:trPr>
          <w:trHeight w:val="3885"/>
        </w:trPr>
        <w:tc>
          <w:tcPr>
            <w:tcW w:w="468" w:type="dxa"/>
          </w:tcPr>
          <w:p w14:paraId="3F7AD02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4.</w:t>
            </w:r>
          </w:p>
        </w:tc>
        <w:tc>
          <w:tcPr>
            <w:tcW w:w="3819" w:type="dxa"/>
          </w:tcPr>
          <w:p w14:paraId="6591196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13" w:type="dxa"/>
          </w:tcPr>
          <w:p w14:paraId="0A894497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21" w:type="dxa"/>
          </w:tcPr>
          <w:p w14:paraId="4F190E1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Не являются объектом налогообложения пассажирские и грузовые морские, речные и воздушные суда, находящиеся в собственности (на праве хозяйственного ведения или оперативного управления) организаций и индивидуальных предпринимателей, основным видом деятельности которых является осуществление пассажирских и (или) грузовых перевозок</w:t>
            </w:r>
          </w:p>
        </w:tc>
      </w:tr>
      <w:tr w:rsidR="0045236F" w:rsidRPr="0045236F" w14:paraId="3FB71E55" w14:textId="77777777" w:rsidTr="0045236F">
        <w:tc>
          <w:tcPr>
            <w:tcW w:w="468" w:type="dxa"/>
          </w:tcPr>
          <w:p w14:paraId="773BB23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5.</w:t>
            </w:r>
          </w:p>
        </w:tc>
        <w:tc>
          <w:tcPr>
            <w:tcW w:w="3819" w:type="dxa"/>
          </w:tcPr>
          <w:p w14:paraId="482FECE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2113" w:type="dxa"/>
          </w:tcPr>
          <w:p w14:paraId="719F1694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21" w:type="dxa"/>
          </w:tcPr>
          <w:p w14:paraId="7F32175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Владельцы пассажирских и грузовых морских, речных и воздушных судов, используемых для перевозок</w:t>
            </w:r>
          </w:p>
        </w:tc>
      </w:tr>
      <w:tr w:rsidR="0045236F" w:rsidRPr="0045236F" w14:paraId="7F2E1423" w14:textId="77777777" w:rsidTr="0045236F">
        <w:tc>
          <w:tcPr>
            <w:tcW w:w="468" w:type="dxa"/>
          </w:tcPr>
          <w:p w14:paraId="6F136AB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6.</w:t>
            </w:r>
          </w:p>
        </w:tc>
        <w:tc>
          <w:tcPr>
            <w:tcW w:w="3819" w:type="dxa"/>
          </w:tcPr>
          <w:p w14:paraId="56F28F8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13" w:type="dxa"/>
          </w:tcPr>
          <w:p w14:paraId="327A0BBC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21" w:type="dxa"/>
          </w:tcPr>
          <w:p w14:paraId="0F20FA4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01.01.2003</w:t>
            </w:r>
          </w:p>
        </w:tc>
      </w:tr>
      <w:tr w:rsidR="0045236F" w:rsidRPr="0045236F" w14:paraId="52ACE202" w14:textId="77777777" w:rsidTr="0045236F">
        <w:tc>
          <w:tcPr>
            <w:tcW w:w="468" w:type="dxa"/>
          </w:tcPr>
          <w:p w14:paraId="25C7723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7.</w:t>
            </w:r>
          </w:p>
        </w:tc>
        <w:tc>
          <w:tcPr>
            <w:tcW w:w="3819" w:type="dxa"/>
          </w:tcPr>
          <w:p w14:paraId="6F753FE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13" w:type="dxa"/>
          </w:tcPr>
          <w:p w14:paraId="002098C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-</w:t>
            </w:r>
          </w:p>
        </w:tc>
        <w:tc>
          <w:tcPr>
            <w:tcW w:w="3521" w:type="dxa"/>
          </w:tcPr>
          <w:p w14:paraId="7D91851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-</w:t>
            </w:r>
          </w:p>
        </w:tc>
      </w:tr>
      <w:tr w:rsidR="0045236F" w:rsidRPr="0045236F" w14:paraId="1071E654" w14:textId="77777777" w:rsidTr="0045236F">
        <w:tc>
          <w:tcPr>
            <w:tcW w:w="9921" w:type="dxa"/>
            <w:gridSpan w:val="4"/>
          </w:tcPr>
          <w:p w14:paraId="4D67569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6D14A7BF" w14:textId="77777777" w:rsidTr="0045236F">
        <w:trPr>
          <w:trHeight w:val="587"/>
        </w:trPr>
        <w:tc>
          <w:tcPr>
            <w:tcW w:w="468" w:type="dxa"/>
          </w:tcPr>
          <w:p w14:paraId="7C9DE79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8.</w:t>
            </w:r>
          </w:p>
        </w:tc>
        <w:tc>
          <w:tcPr>
            <w:tcW w:w="3819" w:type="dxa"/>
          </w:tcPr>
          <w:p w14:paraId="50C9E20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2113" w:type="dxa"/>
          </w:tcPr>
          <w:p w14:paraId="6BF1B2B5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21" w:type="dxa"/>
          </w:tcPr>
          <w:p w14:paraId="3261CD7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Техническая</w:t>
            </w:r>
          </w:p>
        </w:tc>
      </w:tr>
      <w:tr w:rsidR="0045236F" w:rsidRPr="0045236F" w14:paraId="63F43EA6" w14:textId="77777777" w:rsidTr="0045236F">
        <w:tc>
          <w:tcPr>
            <w:tcW w:w="468" w:type="dxa"/>
          </w:tcPr>
          <w:p w14:paraId="4C742FD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9.</w:t>
            </w:r>
          </w:p>
        </w:tc>
        <w:tc>
          <w:tcPr>
            <w:tcW w:w="3819" w:type="dxa"/>
          </w:tcPr>
          <w:p w14:paraId="205C22D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13" w:type="dxa"/>
          </w:tcPr>
          <w:p w14:paraId="09B1AD36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21" w:type="dxa"/>
          </w:tcPr>
          <w:p w14:paraId="004EA3F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Реальный рост инвестиций в основной капитал транспортного комплекса</w:t>
            </w:r>
          </w:p>
        </w:tc>
      </w:tr>
      <w:tr w:rsidR="0045236F" w:rsidRPr="0045236F" w14:paraId="7C5F3535" w14:textId="77777777" w:rsidTr="0045236F">
        <w:tc>
          <w:tcPr>
            <w:tcW w:w="468" w:type="dxa"/>
          </w:tcPr>
          <w:p w14:paraId="2C1447F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10.</w:t>
            </w:r>
          </w:p>
        </w:tc>
        <w:tc>
          <w:tcPr>
            <w:tcW w:w="3819" w:type="dxa"/>
          </w:tcPr>
          <w:p w14:paraId="21189E0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социально-экономической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13" w:type="dxa"/>
          </w:tcPr>
          <w:p w14:paraId="487426B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Федерации, Минтранс России</w:t>
            </w:r>
          </w:p>
        </w:tc>
        <w:tc>
          <w:tcPr>
            <w:tcW w:w="3521" w:type="dxa"/>
          </w:tcPr>
          <w:p w14:paraId="2AFE646B" w14:textId="77777777" w:rsidR="0045236F" w:rsidRPr="0045236F" w:rsidRDefault="006D0105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204513AB" w14:textId="77777777" w:rsidTr="0045236F">
        <w:tc>
          <w:tcPr>
            <w:tcW w:w="468" w:type="dxa"/>
          </w:tcPr>
          <w:p w14:paraId="6B89386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11.</w:t>
            </w:r>
          </w:p>
        </w:tc>
        <w:tc>
          <w:tcPr>
            <w:tcW w:w="3819" w:type="dxa"/>
          </w:tcPr>
          <w:p w14:paraId="0A449A1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13" w:type="dxa"/>
          </w:tcPr>
          <w:p w14:paraId="04D8F8E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Минтранс России</w:t>
            </w:r>
          </w:p>
        </w:tc>
        <w:tc>
          <w:tcPr>
            <w:tcW w:w="3521" w:type="dxa"/>
          </w:tcPr>
          <w:p w14:paraId="4027C526" w14:textId="21620EFD" w:rsidR="0045236F" w:rsidRPr="00D704B1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D704B1">
              <w:rPr>
                <w:rFonts w:eastAsia="Aptos"/>
                <w:sz w:val="24"/>
              </w:rPr>
              <w:t xml:space="preserve">Повышение доступности качественных транспортных услуг для обеспечения транспортной подвижности населения на уровне </w:t>
            </w:r>
            <w:r w:rsidR="00F935E2">
              <w:rPr>
                <w:rFonts w:eastAsia="Aptos"/>
                <w:sz w:val="24"/>
              </w:rPr>
              <w:br/>
            </w:r>
            <w:r w:rsidRPr="00D704B1">
              <w:rPr>
                <w:rFonts w:eastAsia="Aptos"/>
                <w:sz w:val="24"/>
              </w:rPr>
              <w:t>14,2 тыс. пасс.-км на 1 жителя</w:t>
            </w:r>
          </w:p>
          <w:p w14:paraId="12D2138F" w14:textId="3C207340" w:rsidR="00105FF6" w:rsidRPr="00D704B1" w:rsidRDefault="00105FF6" w:rsidP="00105FF6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427601E2" w14:textId="77777777" w:rsidTr="0045236F">
        <w:tc>
          <w:tcPr>
            <w:tcW w:w="468" w:type="dxa"/>
          </w:tcPr>
          <w:p w14:paraId="15103BE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12</w:t>
            </w:r>
          </w:p>
        </w:tc>
        <w:tc>
          <w:tcPr>
            <w:tcW w:w="3819" w:type="dxa"/>
          </w:tcPr>
          <w:p w14:paraId="2AD5AF0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социально– экономической политики Российской Федерации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13" w:type="dxa"/>
          </w:tcPr>
          <w:p w14:paraId="62A98C2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21" w:type="dxa"/>
          </w:tcPr>
          <w:p w14:paraId="1D723C0A" w14:textId="49E5CA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>Индекс физического объема инвестиций в основной капитал по видам деятельности транспортного комплекса, в процентах к 202</w:t>
            </w:r>
            <w:r w:rsidR="00A30ED4">
              <w:rPr>
                <w:rFonts w:eastAsia="Calibri"/>
                <w:sz w:val="24"/>
                <w:szCs w:val="24"/>
              </w:rPr>
              <w:t>1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</w:t>
            </w:r>
          </w:p>
        </w:tc>
      </w:tr>
      <w:tr w:rsidR="0045236F" w:rsidRPr="0045236F" w14:paraId="03C43D57" w14:textId="77777777" w:rsidTr="0045236F">
        <w:tc>
          <w:tcPr>
            <w:tcW w:w="468" w:type="dxa"/>
          </w:tcPr>
          <w:p w14:paraId="4433020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13.</w:t>
            </w:r>
          </w:p>
        </w:tc>
        <w:tc>
          <w:tcPr>
            <w:tcW w:w="3819" w:type="dxa"/>
          </w:tcPr>
          <w:p w14:paraId="73E2D3C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13" w:type="dxa"/>
          </w:tcPr>
          <w:p w14:paraId="5FE4AEA6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21" w:type="dxa"/>
          </w:tcPr>
          <w:p w14:paraId="630CF948" w14:textId="323892FD" w:rsidR="0045236F" w:rsidRPr="0045236F" w:rsidRDefault="0045236F" w:rsidP="006D0105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Pr="0045236F">
              <w:rPr>
                <w:rFonts w:eastAsia="Aptos"/>
                <w:sz w:val="24"/>
                <w:szCs w:val="24"/>
              </w:rPr>
              <w:t>в процентах к 202</w:t>
            </w:r>
            <w:r w:rsidR="006D0105"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> году,</w:t>
            </w:r>
            <w:r w:rsidRPr="0045236F">
              <w:rPr>
                <w:rFonts w:eastAsia="Calibri"/>
                <w:sz w:val="24"/>
                <w:szCs w:val="24"/>
              </w:rPr>
              <w:t xml:space="preserve"> </w:t>
            </w:r>
            <w:r w:rsidR="00F935E2">
              <w:rPr>
                <w:rFonts w:eastAsia="Calibri"/>
                <w:sz w:val="24"/>
                <w:szCs w:val="24"/>
              </w:rPr>
              <w:br/>
            </w:r>
            <w:r w:rsidRPr="0045236F">
              <w:rPr>
                <w:rFonts w:eastAsia="Calibri"/>
                <w:sz w:val="24"/>
                <w:szCs w:val="24"/>
              </w:rPr>
              <w:t>в 202</w:t>
            </w:r>
            <w:r w:rsidR="00A30ED4">
              <w:rPr>
                <w:rFonts w:eastAsia="Calibri"/>
                <w:sz w:val="24"/>
                <w:szCs w:val="24"/>
              </w:rPr>
              <w:t>4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 – </w:t>
            </w:r>
            <w:r w:rsidR="006D0105">
              <w:rPr>
                <w:rFonts w:eastAsia="Calibri"/>
                <w:sz w:val="24"/>
                <w:szCs w:val="24"/>
              </w:rPr>
              <w:t>13</w:t>
            </w:r>
            <w:r w:rsidR="00A30ED4">
              <w:rPr>
                <w:rFonts w:eastAsia="Calibri"/>
                <w:sz w:val="24"/>
                <w:szCs w:val="24"/>
              </w:rPr>
              <w:t>4</w:t>
            </w:r>
            <w:r w:rsidR="006D0105">
              <w:rPr>
                <w:rFonts w:eastAsia="Calibri"/>
                <w:sz w:val="24"/>
                <w:szCs w:val="24"/>
              </w:rPr>
              <w:t>,</w:t>
            </w:r>
            <w:r w:rsidR="00A30ED4">
              <w:rPr>
                <w:rFonts w:eastAsia="Calibri"/>
                <w:sz w:val="24"/>
                <w:szCs w:val="24"/>
              </w:rPr>
              <w:t>0</w:t>
            </w:r>
            <w:r w:rsidRPr="0045236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5236F" w:rsidRPr="0045236F" w14:paraId="707B387A" w14:textId="77777777" w:rsidTr="0045236F">
        <w:tc>
          <w:tcPr>
            <w:tcW w:w="468" w:type="dxa"/>
          </w:tcPr>
          <w:p w14:paraId="1A71E19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 14.</w:t>
            </w:r>
          </w:p>
        </w:tc>
        <w:tc>
          <w:tcPr>
            <w:tcW w:w="3819" w:type="dxa"/>
          </w:tcPr>
          <w:p w14:paraId="1DE80D1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2113" w:type="dxa"/>
          </w:tcPr>
          <w:p w14:paraId="6A49E2EC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21" w:type="dxa"/>
          </w:tcPr>
          <w:p w14:paraId="2F9355D8" w14:textId="3F6BB52C" w:rsidR="006D0105" w:rsidRPr="0045236F" w:rsidRDefault="006D0105" w:rsidP="006D0105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Индекс физического объема инвестиций в основной капитал по видам деятельности транспортного комплекса, в процентах к 202</w:t>
            </w:r>
            <w:r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 xml:space="preserve"> году составит: </w:t>
            </w:r>
          </w:p>
          <w:p w14:paraId="3B095CC1" w14:textId="77777777" w:rsidR="00A30ED4" w:rsidRPr="0045236F" w:rsidRDefault="00A30ED4" w:rsidP="00A30ED4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2025 году – 1</w:t>
            </w:r>
            <w:r>
              <w:rPr>
                <w:rFonts w:eastAsia="Aptos"/>
                <w:sz w:val="24"/>
                <w:szCs w:val="24"/>
              </w:rPr>
              <w:t>23,9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7138303A" w14:textId="77777777" w:rsidR="00A30ED4" w:rsidRPr="0045236F" w:rsidRDefault="00A30ED4" w:rsidP="00A30ED4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2026 году – 1</w:t>
            </w:r>
            <w:r>
              <w:rPr>
                <w:rFonts w:eastAsia="Aptos"/>
                <w:sz w:val="24"/>
                <w:szCs w:val="24"/>
              </w:rPr>
              <w:t>30,0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139F124A" w14:textId="13B0524C" w:rsidR="00A30ED4" w:rsidRDefault="00A30ED4" w:rsidP="00A30ED4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2027 году – 13</w:t>
            </w:r>
            <w:r>
              <w:rPr>
                <w:rFonts w:eastAsia="Aptos"/>
                <w:sz w:val="24"/>
                <w:szCs w:val="24"/>
              </w:rPr>
              <w:t>6,4</w:t>
            </w:r>
            <w:r w:rsidRPr="0045236F">
              <w:rPr>
                <w:rFonts w:eastAsia="Aptos"/>
                <w:sz w:val="24"/>
                <w:szCs w:val="24"/>
              </w:rPr>
              <w:t xml:space="preserve"> %</w:t>
            </w:r>
            <w:r w:rsidR="00895ADB">
              <w:rPr>
                <w:rFonts w:eastAsia="Aptos"/>
                <w:sz w:val="24"/>
                <w:szCs w:val="24"/>
              </w:rPr>
              <w:t>;</w:t>
            </w:r>
          </w:p>
          <w:p w14:paraId="588D660A" w14:textId="77777777" w:rsidR="00A30ED4" w:rsidRPr="0045236F" w:rsidRDefault="00A30ED4" w:rsidP="00A30ED4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в 2028 году – 143,1%</w:t>
            </w:r>
          </w:p>
          <w:p w14:paraId="7C5553C2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2A988E30" w14:textId="77777777" w:rsidTr="0045236F">
        <w:tc>
          <w:tcPr>
            <w:tcW w:w="9921" w:type="dxa"/>
            <w:gridSpan w:val="4"/>
          </w:tcPr>
          <w:p w14:paraId="42329C0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6258CEF8" w14:textId="77777777" w:rsidTr="0045236F">
        <w:tc>
          <w:tcPr>
            <w:tcW w:w="468" w:type="dxa"/>
          </w:tcPr>
          <w:p w14:paraId="3993928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15.</w:t>
            </w:r>
          </w:p>
        </w:tc>
        <w:tc>
          <w:tcPr>
            <w:tcW w:w="3819" w:type="dxa"/>
          </w:tcPr>
          <w:p w14:paraId="6D68ABF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2113" w:type="dxa"/>
          </w:tcPr>
          <w:p w14:paraId="63991C2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России, Минфин России</w:t>
            </w:r>
          </w:p>
        </w:tc>
        <w:tc>
          <w:tcPr>
            <w:tcW w:w="3521" w:type="dxa"/>
          </w:tcPr>
          <w:p w14:paraId="03DA220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  <w:tr w:rsidR="0045236F" w:rsidRPr="0045236F" w14:paraId="0D1EE2B1" w14:textId="77777777" w:rsidTr="0045236F">
        <w:tc>
          <w:tcPr>
            <w:tcW w:w="468" w:type="dxa"/>
          </w:tcPr>
          <w:p w14:paraId="0408EB2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16.</w:t>
            </w:r>
          </w:p>
        </w:tc>
        <w:tc>
          <w:tcPr>
            <w:tcW w:w="3819" w:type="dxa"/>
          </w:tcPr>
          <w:p w14:paraId="653299C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2113" w:type="dxa"/>
          </w:tcPr>
          <w:p w14:paraId="61413F6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Минфин России</w:t>
            </w:r>
          </w:p>
        </w:tc>
        <w:tc>
          <w:tcPr>
            <w:tcW w:w="3521" w:type="dxa"/>
          </w:tcPr>
          <w:p w14:paraId="1F2943E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  <w:tr w:rsidR="0045236F" w:rsidRPr="0045236F" w14:paraId="151BC59D" w14:textId="77777777" w:rsidTr="0045236F">
        <w:tc>
          <w:tcPr>
            <w:tcW w:w="468" w:type="dxa"/>
          </w:tcPr>
          <w:p w14:paraId="74EB57B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17.</w:t>
            </w:r>
          </w:p>
        </w:tc>
        <w:tc>
          <w:tcPr>
            <w:tcW w:w="3819" w:type="dxa"/>
          </w:tcPr>
          <w:p w14:paraId="0392241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2113" w:type="dxa"/>
          </w:tcPr>
          <w:p w14:paraId="18802B6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521" w:type="dxa"/>
          </w:tcPr>
          <w:p w14:paraId="080DD11C" w14:textId="3ED618DA" w:rsidR="0045236F" w:rsidRPr="0045236F" w:rsidRDefault="00A30ED4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585 286</w:t>
            </w:r>
          </w:p>
        </w:tc>
      </w:tr>
      <w:tr w:rsidR="0045236F" w:rsidRPr="0045236F" w14:paraId="742266F6" w14:textId="77777777" w:rsidTr="0045236F">
        <w:tc>
          <w:tcPr>
            <w:tcW w:w="468" w:type="dxa"/>
          </w:tcPr>
          <w:p w14:paraId="6578D27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18.</w:t>
            </w:r>
          </w:p>
        </w:tc>
        <w:tc>
          <w:tcPr>
            <w:tcW w:w="3819" w:type="dxa"/>
          </w:tcPr>
          <w:p w14:paraId="672F863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2113" w:type="dxa"/>
          </w:tcPr>
          <w:p w14:paraId="253D859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521" w:type="dxa"/>
          </w:tcPr>
          <w:p w14:paraId="4439B00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  <w:tr w:rsidR="0045236F" w:rsidRPr="0045236F" w14:paraId="08F61423" w14:textId="77777777" w:rsidTr="0045236F">
        <w:tc>
          <w:tcPr>
            <w:tcW w:w="468" w:type="dxa"/>
          </w:tcPr>
          <w:p w14:paraId="66D4DF9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19.</w:t>
            </w:r>
          </w:p>
        </w:tc>
        <w:tc>
          <w:tcPr>
            <w:tcW w:w="3819" w:type="dxa"/>
          </w:tcPr>
          <w:p w14:paraId="0F92267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2113" w:type="dxa"/>
          </w:tcPr>
          <w:p w14:paraId="74DAFDD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521" w:type="dxa"/>
          </w:tcPr>
          <w:p w14:paraId="104A2EE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  <w:tr w:rsidR="0045236F" w:rsidRPr="0045236F" w14:paraId="161D679B" w14:textId="77777777" w:rsidTr="0045236F">
        <w:tc>
          <w:tcPr>
            <w:tcW w:w="468" w:type="dxa"/>
          </w:tcPr>
          <w:p w14:paraId="636F296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20.</w:t>
            </w:r>
          </w:p>
        </w:tc>
        <w:tc>
          <w:tcPr>
            <w:tcW w:w="3819" w:type="dxa"/>
          </w:tcPr>
          <w:p w14:paraId="3A933D9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113" w:type="dxa"/>
          </w:tcPr>
          <w:p w14:paraId="3DAE8B0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521" w:type="dxa"/>
          </w:tcPr>
          <w:p w14:paraId="6C18FFE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</w:tbl>
    <w:p w14:paraId="3A4FC89F" w14:textId="77777777" w:rsidR="0045236F" w:rsidRPr="0045236F" w:rsidRDefault="0045236F" w:rsidP="00F935E2">
      <w:pPr>
        <w:widowControl w:val="0"/>
        <w:spacing w:line="240" w:lineRule="auto"/>
        <w:rPr>
          <w:rFonts w:eastAsia="Aptos" w:cs="Times New Roman"/>
          <w:sz w:val="24"/>
          <w:szCs w:val="24"/>
        </w:rPr>
      </w:pPr>
    </w:p>
    <w:p w14:paraId="21D03C94" w14:textId="77777777" w:rsidR="0045236F" w:rsidRPr="00F935E2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F935E2">
        <w:rPr>
          <w:rFonts w:eastAsia="Aptos" w:cs="Times New Roman"/>
          <w:sz w:val="24"/>
          <w:szCs w:val="24"/>
        </w:rPr>
        <w:t>ПАСПОРТ НАЛОГОВОГО РАСХОДА РОССИЙСКОЙ ФЕДЕРАЦИИ</w:t>
      </w:r>
    </w:p>
    <w:p w14:paraId="4CB0BD47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45236F">
        <w:rPr>
          <w:rFonts w:eastAsia="Aptos" w:cs="Times New Roman"/>
          <w:sz w:val="24"/>
          <w:szCs w:val="24"/>
        </w:rPr>
        <w:t>«Освобождение от уплаты НДС при ввозе авиационных двигателей»</w:t>
      </w:r>
    </w:p>
    <w:tbl>
      <w:tblPr>
        <w:tblStyle w:val="afe"/>
        <w:tblW w:w="9918" w:type="dxa"/>
        <w:tblLook w:val="04A0" w:firstRow="1" w:lastRow="0" w:firstColumn="1" w:lastColumn="0" w:noHBand="0" w:noVBand="1"/>
      </w:tblPr>
      <w:tblGrid>
        <w:gridCol w:w="517"/>
        <w:gridCol w:w="3589"/>
        <w:gridCol w:w="1985"/>
        <w:gridCol w:w="3827"/>
      </w:tblGrid>
      <w:tr w:rsidR="0045236F" w:rsidRPr="0045236F" w14:paraId="7379B947" w14:textId="77777777" w:rsidTr="00F935E2">
        <w:trPr>
          <w:trHeight w:val="514"/>
        </w:trPr>
        <w:tc>
          <w:tcPr>
            <w:tcW w:w="4106" w:type="dxa"/>
            <w:gridSpan w:val="2"/>
          </w:tcPr>
          <w:p w14:paraId="335A198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1985" w:type="dxa"/>
          </w:tcPr>
          <w:p w14:paraId="2291DD2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Источник данных</w:t>
            </w:r>
          </w:p>
        </w:tc>
        <w:tc>
          <w:tcPr>
            <w:tcW w:w="3827" w:type="dxa"/>
          </w:tcPr>
          <w:p w14:paraId="50DE1934" w14:textId="77777777" w:rsidR="0045236F" w:rsidRPr="0045236F" w:rsidRDefault="0045236F" w:rsidP="0045236F">
            <w:pPr>
              <w:widowControl w:val="0"/>
              <w:tabs>
                <w:tab w:val="center" w:pos="1740"/>
                <w:tab w:val="left" w:pos="6075"/>
              </w:tabs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0264F45C" w14:textId="77777777" w:rsidTr="00F935E2">
        <w:trPr>
          <w:trHeight w:val="251"/>
        </w:trPr>
        <w:tc>
          <w:tcPr>
            <w:tcW w:w="9918" w:type="dxa"/>
            <w:gridSpan w:val="4"/>
          </w:tcPr>
          <w:p w14:paraId="1FC5CD6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2FD00DA4" w14:textId="77777777" w:rsidTr="00F935E2">
        <w:tc>
          <w:tcPr>
            <w:tcW w:w="517" w:type="dxa"/>
          </w:tcPr>
          <w:p w14:paraId="75FF130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1.</w:t>
            </w:r>
          </w:p>
        </w:tc>
        <w:tc>
          <w:tcPr>
            <w:tcW w:w="3589" w:type="dxa"/>
          </w:tcPr>
          <w:p w14:paraId="558A212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1985" w:type="dxa"/>
          </w:tcPr>
          <w:p w14:paraId="2F26C0B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827" w:type="dxa"/>
          </w:tcPr>
          <w:p w14:paraId="7CBB12E0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Налог на добавленную стоимость</w:t>
            </w:r>
          </w:p>
        </w:tc>
      </w:tr>
      <w:tr w:rsidR="0045236F" w:rsidRPr="0045236F" w14:paraId="343267CB" w14:textId="77777777" w:rsidTr="00F935E2">
        <w:trPr>
          <w:trHeight w:val="920"/>
        </w:trPr>
        <w:tc>
          <w:tcPr>
            <w:tcW w:w="517" w:type="dxa"/>
          </w:tcPr>
          <w:p w14:paraId="5BA8269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2.</w:t>
            </w:r>
          </w:p>
        </w:tc>
        <w:tc>
          <w:tcPr>
            <w:tcW w:w="3589" w:type="dxa"/>
          </w:tcPr>
          <w:p w14:paraId="5CDC684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1985" w:type="dxa"/>
          </w:tcPr>
          <w:p w14:paraId="0E9989A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827" w:type="dxa"/>
          </w:tcPr>
          <w:p w14:paraId="33433419" w14:textId="55745BA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Налоговый кодекс Российской Федерации (в ред. от 29.09.2019 </w:t>
            </w:r>
            <w:r w:rsidR="00EC3A59">
              <w:rPr>
                <w:rFonts w:eastAsia="Aptos"/>
                <w:sz w:val="24"/>
                <w:szCs w:val="24"/>
              </w:rPr>
              <w:br/>
            </w:r>
            <w:r w:rsidRPr="0045236F">
              <w:rPr>
                <w:rFonts w:eastAsia="Aptos"/>
                <w:sz w:val="24"/>
                <w:szCs w:val="24"/>
              </w:rPr>
              <w:t>№ 324-ФЗ) ст. 150/пп.22</w:t>
            </w:r>
          </w:p>
        </w:tc>
      </w:tr>
      <w:tr w:rsidR="0045236F" w:rsidRPr="0045236F" w14:paraId="579EF79D" w14:textId="77777777" w:rsidTr="00F935E2">
        <w:tc>
          <w:tcPr>
            <w:tcW w:w="517" w:type="dxa"/>
          </w:tcPr>
          <w:p w14:paraId="0CC49FE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3.</w:t>
            </w:r>
          </w:p>
        </w:tc>
        <w:tc>
          <w:tcPr>
            <w:tcW w:w="3589" w:type="dxa"/>
          </w:tcPr>
          <w:p w14:paraId="6E36390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85" w:type="dxa"/>
          </w:tcPr>
          <w:p w14:paraId="3135B30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827" w:type="dxa"/>
          </w:tcPr>
          <w:p w14:paraId="7422017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Юридические лица / индивидуальные предприниматели</w:t>
            </w:r>
          </w:p>
        </w:tc>
      </w:tr>
      <w:tr w:rsidR="0045236F" w:rsidRPr="0045236F" w14:paraId="66E7AEF2" w14:textId="77777777" w:rsidTr="00F935E2">
        <w:trPr>
          <w:trHeight w:val="400"/>
        </w:trPr>
        <w:tc>
          <w:tcPr>
            <w:tcW w:w="517" w:type="dxa"/>
          </w:tcPr>
          <w:p w14:paraId="088E23A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4.</w:t>
            </w:r>
          </w:p>
        </w:tc>
        <w:tc>
          <w:tcPr>
            <w:tcW w:w="3589" w:type="dxa"/>
          </w:tcPr>
          <w:p w14:paraId="4FFB249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70B7D46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827" w:type="dxa"/>
          </w:tcPr>
          <w:p w14:paraId="575B5C1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Не подлежит налогообложению (освобождается от налогообложения) ввоз на территорию Российской Федерации и иные территории, находящиеся под ее юрисдикцией: авиационных двигателей, запасных частей и комплектующих изделий, предназначенных для строительства, ремонта и (или) модернизации на территории Российской Федерации гражданских воздушных судов, а также печатных изданий, опытных образцов и (или) их составных частей, необходимых для разработки, создания и (или) испытания гражданских воздушных судов и (или) авиационных двигателей</w:t>
            </w:r>
          </w:p>
        </w:tc>
      </w:tr>
      <w:tr w:rsidR="0045236F" w:rsidRPr="0045236F" w14:paraId="47FA027E" w14:textId="77777777" w:rsidTr="00F935E2">
        <w:tc>
          <w:tcPr>
            <w:tcW w:w="517" w:type="dxa"/>
          </w:tcPr>
          <w:p w14:paraId="612F71A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5.</w:t>
            </w:r>
          </w:p>
        </w:tc>
        <w:tc>
          <w:tcPr>
            <w:tcW w:w="3589" w:type="dxa"/>
          </w:tcPr>
          <w:p w14:paraId="7427D12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85" w:type="dxa"/>
          </w:tcPr>
          <w:p w14:paraId="3690D6C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827" w:type="dxa"/>
          </w:tcPr>
          <w:p w14:paraId="6D8CA745" w14:textId="77777777" w:rsidR="0045236F" w:rsidRPr="0045236F" w:rsidRDefault="0045236F" w:rsidP="004523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Организации, которым выдана лицензия на осуществление деятельности по разработке, производству, испытанию и ремонту авиационной техники</w:t>
            </w:r>
          </w:p>
        </w:tc>
      </w:tr>
      <w:tr w:rsidR="0045236F" w:rsidRPr="0045236F" w14:paraId="0FD53258" w14:textId="77777777" w:rsidTr="00F935E2">
        <w:tc>
          <w:tcPr>
            <w:tcW w:w="517" w:type="dxa"/>
          </w:tcPr>
          <w:p w14:paraId="5D3E828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6.</w:t>
            </w:r>
          </w:p>
        </w:tc>
        <w:tc>
          <w:tcPr>
            <w:tcW w:w="3589" w:type="dxa"/>
          </w:tcPr>
          <w:p w14:paraId="4221437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1125F35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827" w:type="dxa"/>
          </w:tcPr>
          <w:p w14:paraId="77F5128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01.01.2020</w:t>
            </w:r>
          </w:p>
        </w:tc>
      </w:tr>
      <w:tr w:rsidR="0045236F" w:rsidRPr="0045236F" w14:paraId="23FDBF6F" w14:textId="77777777" w:rsidTr="00F935E2">
        <w:tc>
          <w:tcPr>
            <w:tcW w:w="517" w:type="dxa"/>
          </w:tcPr>
          <w:p w14:paraId="00F9175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7.</w:t>
            </w:r>
          </w:p>
        </w:tc>
        <w:tc>
          <w:tcPr>
            <w:tcW w:w="3589" w:type="dxa"/>
          </w:tcPr>
          <w:p w14:paraId="6F010F0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16A9DEF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0DDAF53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-</w:t>
            </w:r>
          </w:p>
        </w:tc>
      </w:tr>
      <w:tr w:rsidR="0045236F" w:rsidRPr="0045236F" w14:paraId="69339C31" w14:textId="77777777" w:rsidTr="00F935E2">
        <w:tc>
          <w:tcPr>
            <w:tcW w:w="9918" w:type="dxa"/>
            <w:gridSpan w:val="4"/>
          </w:tcPr>
          <w:p w14:paraId="58A5BC3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52F0FF27" w14:textId="77777777" w:rsidTr="00F935E2">
        <w:trPr>
          <w:trHeight w:val="559"/>
        </w:trPr>
        <w:tc>
          <w:tcPr>
            <w:tcW w:w="517" w:type="dxa"/>
          </w:tcPr>
          <w:p w14:paraId="7BFC05C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8.</w:t>
            </w:r>
          </w:p>
        </w:tc>
        <w:tc>
          <w:tcPr>
            <w:tcW w:w="3589" w:type="dxa"/>
          </w:tcPr>
          <w:p w14:paraId="0E7768E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1985" w:type="dxa"/>
          </w:tcPr>
          <w:p w14:paraId="16015C3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827" w:type="dxa"/>
          </w:tcPr>
          <w:p w14:paraId="4D3A5C3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Стимулирующая</w:t>
            </w:r>
          </w:p>
        </w:tc>
      </w:tr>
      <w:tr w:rsidR="0045236F" w:rsidRPr="0045236F" w14:paraId="3684B0BB" w14:textId="77777777" w:rsidTr="00F935E2">
        <w:trPr>
          <w:trHeight w:val="1362"/>
        </w:trPr>
        <w:tc>
          <w:tcPr>
            <w:tcW w:w="517" w:type="dxa"/>
          </w:tcPr>
          <w:p w14:paraId="02794C1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9.</w:t>
            </w:r>
          </w:p>
        </w:tc>
        <w:tc>
          <w:tcPr>
            <w:tcW w:w="3589" w:type="dxa"/>
          </w:tcPr>
          <w:p w14:paraId="0268EEC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0E9D8C7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827" w:type="dxa"/>
          </w:tcPr>
          <w:p w14:paraId="4D22438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Реальный рост инвестиций в основной капитал транспортного комплекса</w:t>
            </w:r>
          </w:p>
        </w:tc>
      </w:tr>
      <w:tr w:rsidR="0045236F" w:rsidRPr="0045236F" w14:paraId="224F4BD4" w14:textId="77777777" w:rsidTr="00F935E2">
        <w:trPr>
          <w:trHeight w:val="342"/>
        </w:trPr>
        <w:tc>
          <w:tcPr>
            <w:tcW w:w="517" w:type="dxa"/>
          </w:tcPr>
          <w:p w14:paraId="1B7CC9C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10.</w:t>
            </w:r>
          </w:p>
        </w:tc>
        <w:tc>
          <w:tcPr>
            <w:tcW w:w="3589" w:type="dxa"/>
          </w:tcPr>
          <w:p w14:paraId="1D55BAF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социально-экономической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7CF1C61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 и данные Минтранса России</w:t>
            </w:r>
          </w:p>
        </w:tc>
        <w:tc>
          <w:tcPr>
            <w:tcW w:w="3827" w:type="dxa"/>
          </w:tcPr>
          <w:p w14:paraId="6248EA3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58BF7252" w14:textId="77777777" w:rsidTr="00F935E2">
        <w:trPr>
          <w:trHeight w:val="920"/>
        </w:trPr>
        <w:tc>
          <w:tcPr>
            <w:tcW w:w="517" w:type="dxa"/>
          </w:tcPr>
          <w:p w14:paraId="571CCEC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11.</w:t>
            </w:r>
          </w:p>
        </w:tc>
        <w:tc>
          <w:tcPr>
            <w:tcW w:w="3589" w:type="dxa"/>
          </w:tcPr>
          <w:p w14:paraId="0736263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436548C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Минтранс России</w:t>
            </w:r>
          </w:p>
        </w:tc>
        <w:tc>
          <w:tcPr>
            <w:tcW w:w="3827" w:type="dxa"/>
          </w:tcPr>
          <w:p w14:paraId="38F8DDFB" w14:textId="6BED083B" w:rsid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D704B1">
              <w:rPr>
                <w:rFonts w:eastAsia="Aptos"/>
                <w:sz w:val="24"/>
              </w:rPr>
              <w:t xml:space="preserve">Повышение доступности качественных транспортных услуг для обеспечения транспортной подвижности населения на уровне </w:t>
            </w:r>
            <w:r w:rsidR="00EC3A59">
              <w:rPr>
                <w:rFonts w:eastAsia="Aptos"/>
                <w:sz w:val="24"/>
              </w:rPr>
              <w:br/>
            </w:r>
            <w:r w:rsidRPr="00D704B1">
              <w:rPr>
                <w:rFonts w:eastAsia="Aptos"/>
                <w:sz w:val="24"/>
              </w:rPr>
              <w:t>14,2 тыс. пасс.-км на 1 жителя</w:t>
            </w:r>
          </w:p>
          <w:p w14:paraId="1FA6B020" w14:textId="43F22D4D" w:rsidR="00822F31" w:rsidRPr="0045236F" w:rsidRDefault="00822F31" w:rsidP="00822F31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63062533" w14:textId="77777777" w:rsidTr="00F935E2">
        <w:trPr>
          <w:trHeight w:val="2744"/>
        </w:trPr>
        <w:tc>
          <w:tcPr>
            <w:tcW w:w="517" w:type="dxa"/>
          </w:tcPr>
          <w:p w14:paraId="4391A48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12.</w:t>
            </w:r>
          </w:p>
        </w:tc>
        <w:tc>
          <w:tcPr>
            <w:tcW w:w="3589" w:type="dxa"/>
          </w:tcPr>
          <w:p w14:paraId="4562C39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78F62FD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827" w:type="dxa"/>
          </w:tcPr>
          <w:p w14:paraId="1795A5CB" w14:textId="77777777" w:rsidR="0045236F" w:rsidRPr="0045236F" w:rsidRDefault="0045236F" w:rsidP="006D0105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Индекс физического объема инвестиций в основной капитал </w:t>
            </w:r>
            <w:r w:rsidRPr="0045236F">
              <w:rPr>
                <w:rFonts w:eastAsia="Aptos"/>
                <w:sz w:val="24"/>
                <w:szCs w:val="24"/>
              </w:rPr>
              <w:br/>
              <w:t xml:space="preserve">по видам деятельности транспортного комплекса, </w:t>
            </w:r>
            <w:r w:rsidRPr="0045236F">
              <w:rPr>
                <w:rFonts w:eastAsia="Aptos"/>
                <w:sz w:val="24"/>
                <w:szCs w:val="24"/>
              </w:rPr>
              <w:br/>
              <w:t xml:space="preserve">в </w:t>
            </w:r>
            <w:r w:rsidR="006D0105">
              <w:rPr>
                <w:rFonts w:eastAsia="Aptos"/>
                <w:sz w:val="24"/>
                <w:szCs w:val="24"/>
              </w:rPr>
              <w:t xml:space="preserve">процентах </w:t>
            </w:r>
            <w:r w:rsidRPr="0045236F">
              <w:rPr>
                <w:rFonts w:eastAsia="Aptos"/>
                <w:sz w:val="24"/>
                <w:szCs w:val="24"/>
              </w:rPr>
              <w:t>к 202</w:t>
            </w:r>
            <w:r w:rsidR="006D0105"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 xml:space="preserve"> году</w:t>
            </w:r>
          </w:p>
        </w:tc>
      </w:tr>
      <w:tr w:rsidR="0045236F" w:rsidRPr="0045236F" w14:paraId="1BC06D79" w14:textId="77777777" w:rsidTr="00F935E2">
        <w:trPr>
          <w:trHeight w:val="815"/>
        </w:trPr>
        <w:tc>
          <w:tcPr>
            <w:tcW w:w="517" w:type="dxa"/>
          </w:tcPr>
          <w:p w14:paraId="7DCE082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13.</w:t>
            </w:r>
          </w:p>
        </w:tc>
        <w:tc>
          <w:tcPr>
            <w:tcW w:w="3589" w:type="dxa"/>
          </w:tcPr>
          <w:p w14:paraId="641C300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286ACD9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827" w:type="dxa"/>
          </w:tcPr>
          <w:p w14:paraId="245CEB6D" w14:textId="4E3CA83F" w:rsidR="0045236F" w:rsidRPr="0045236F" w:rsidRDefault="0045236F" w:rsidP="006D0105">
            <w:pPr>
              <w:widowControl w:val="0"/>
              <w:spacing w:line="240" w:lineRule="auto"/>
              <w:rPr>
                <w:rFonts w:eastAsia="Aptos"/>
                <w:i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="006D0105">
              <w:rPr>
                <w:rFonts w:eastAsia="Aptos"/>
                <w:sz w:val="24"/>
                <w:szCs w:val="24"/>
              </w:rPr>
              <w:t xml:space="preserve">в процентах </w:t>
            </w:r>
            <w:r w:rsidR="00F935E2">
              <w:rPr>
                <w:rFonts w:eastAsia="Aptos"/>
                <w:sz w:val="24"/>
                <w:szCs w:val="24"/>
              </w:rPr>
              <w:br/>
            </w:r>
            <w:r w:rsidR="006D0105">
              <w:rPr>
                <w:rFonts w:eastAsia="Aptos"/>
                <w:sz w:val="24"/>
                <w:szCs w:val="24"/>
              </w:rPr>
              <w:t>к 2021</w:t>
            </w:r>
            <w:r w:rsidRPr="0045236F">
              <w:rPr>
                <w:rFonts w:eastAsia="Aptos"/>
                <w:sz w:val="24"/>
                <w:szCs w:val="24"/>
              </w:rPr>
              <w:t> году,</w:t>
            </w:r>
            <w:r w:rsidRPr="0045236F">
              <w:rPr>
                <w:rFonts w:eastAsia="Calibri"/>
                <w:sz w:val="24"/>
                <w:szCs w:val="24"/>
              </w:rPr>
              <w:t xml:space="preserve"> в 202</w:t>
            </w:r>
            <w:r w:rsidR="00895ADB">
              <w:rPr>
                <w:rFonts w:eastAsia="Calibri"/>
                <w:sz w:val="24"/>
                <w:szCs w:val="24"/>
              </w:rPr>
              <w:t>4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 – </w:t>
            </w:r>
            <w:r w:rsidR="00EC3A59">
              <w:rPr>
                <w:rFonts w:eastAsia="Calibri"/>
                <w:sz w:val="24"/>
                <w:szCs w:val="24"/>
              </w:rPr>
              <w:br/>
            </w:r>
            <w:r w:rsidR="006D0105">
              <w:rPr>
                <w:rFonts w:eastAsia="Calibri"/>
                <w:sz w:val="24"/>
                <w:szCs w:val="24"/>
              </w:rPr>
              <w:t>13</w:t>
            </w:r>
            <w:r w:rsidR="00D700FF">
              <w:rPr>
                <w:rFonts w:eastAsia="Calibri"/>
                <w:sz w:val="24"/>
                <w:szCs w:val="24"/>
              </w:rPr>
              <w:t>4</w:t>
            </w:r>
            <w:r w:rsidR="006D0105">
              <w:rPr>
                <w:rFonts w:eastAsia="Calibri"/>
                <w:sz w:val="24"/>
                <w:szCs w:val="24"/>
              </w:rPr>
              <w:t>,</w:t>
            </w:r>
            <w:r w:rsidR="00D700FF">
              <w:rPr>
                <w:rFonts w:eastAsia="Calibri"/>
                <w:sz w:val="24"/>
                <w:szCs w:val="24"/>
              </w:rPr>
              <w:t>0</w:t>
            </w:r>
            <w:r w:rsidRPr="0045236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5236F" w:rsidRPr="0045236F" w14:paraId="48110C12" w14:textId="77777777" w:rsidTr="00F935E2">
        <w:trPr>
          <w:trHeight w:val="3048"/>
        </w:trPr>
        <w:tc>
          <w:tcPr>
            <w:tcW w:w="517" w:type="dxa"/>
          </w:tcPr>
          <w:p w14:paraId="4034694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14.</w:t>
            </w:r>
          </w:p>
        </w:tc>
        <w:tc>
          <w:tcPr>
            <w:tcW w:w="3589" w:type="dxa"/>
          </w:tcPr>
          <w:p w14:paraId="35B712E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1985" w:type="dxa"/>
          </w:tcPr>
          <w:p w14:paraId="4B5DAA9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827" w:type="dxa"/>
          </w:tcPr>
          <w:p w14:paraId="63657DC6" w14:textId="4D70DC20" w:rsidR="006D0105" w:rsidRPr="0045236F" w:rsidRDefault="006D0105" w:rsidP="006D0105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в процентах </w:t>
            </w:r>
            <w:r w:rsidR="00EC3A59">
              <w:rPr>
                <w:rFonts w:eastAsia="Aptos"/>
                <w:sz w:val="24"/>
                <w:szCs w:val="24"/>
              </w:rPr>
              <w:br/>
            </w:r>
            <w:r w:rsidRPr="0045236F">
              <w:rPr>
                <w:rFonts w:eastAsia="Aptos"/>
                <w:sz w:val="24"/>
                <w:szCs w:val="24"/>
              </w:rPr>
              <w:t>к 202</w:t>
            </w:r>
            <w:r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 xml:space="preserve"> году составит: </w:t>
            </w:r>
          </w:p>
          <w:p w14:paraId="3054ACB3" w14:textId="77777777" w:rsidR="00895ADB" w:rsidRPr="0045236F" w:rsidRDefault="00895ADB" w:rsidP="00895ADB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2025 году – 1</w:t>
            </w:r>
            <w:r>
              <w:rPr>
                <w:rFonts w:eastAsia="Aptos"/>
                <w:sz w:val="24"/>
                <w:szCs w:val="24"/>
              </w:rPr>
              <w:t>23,9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3B7222CC" w14:textId="77777777" w:rsidR="00895ADB" w:rsidRPr="0045236F" w:rsidRDefault="00895ADB" w:rsidP="00895ADB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2026 году – 1</w:t>
            </w:r>
            <w:r>
              <w:rPr>
                <w:rFonts w:eastAsia="Aptos"/>
                <w:sz w:val="24"/>
                <w:szCs w:val="24"/>
              </w:rPr>
              <w:t>30,0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24ADC8CC" w14:textId="77777777" w:rsidR="00895ADB" w:rsidRDefault="00895ADB" w:rsidP="00895ADB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2027 году – 13</w:t>
            </w:r>
            <w:r>
              <w:rPr>
                <w:rFonts w:eastAsia="Aptos"/>
                <w:sz w:val="24"/>
                <w:szCs w:val="24"/>
              </w:rPr>
              <w:t>6,4</w:t>
            </w:r>
            <w:r w:rsidRPr="0045236F">
              <w:rPr>
                <w:rFonts w:eastAsia="Aptos"/>
                <w:sz w:val="24"/>
                <w:szCs w:val="24"/>
              </w:rPr>
              <w:t xml:space="preserve"> %</w:t>
            </w:r>
            <w:r>
              <w:rPr>
                <w:rFonts w:eastAsia="Aptos"/>
                <w:sz w:val="24"/>
                <w:szCs w:val="24"/>
              </w:rPr>
              <w:t>;</w:t>
            </w:r>
          </w:p>
          <w:p w14:paraId="39FD0809" w14:textId="77777777" w:rsidR="00895ADB" w:rsidRPr="0045236F" w:rsidRDefault="00895ADB" w:rsidP="00895ADB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в 2028 году – 143,1%</w:t>
            </w:r>
          </w:p>
          <w:p w14:paraId="50BEF02F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5FCFEB80" w14:textId="77777777" w:rsidTr="00F935E2">
        <w:tc>
          <w:tcPr>
            <w:tcW w:w="9918" w:type="dxa"/>
            <w:gridSpan w:val="4"/>
          </w:tcPr>
          <w:p w14:paraId="5108F5F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0AF66F73" w14:textId="77777777" w:rsidTr="00F935E2">
        <w:tc>
          <w:tcPr>
            <w:tcW w:w="517" w:type="dxa"/>
          </w:tcPr>
          <w:p w14:paraId="468A7C3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15.</w:t>
            </w:r>
          </w:p>
        </w:tc>
        <w:tc>
          <w:tcPr>
            <w:tcW w:w="3589" w:type="dxa"/>
          </w:tcPr>
          <w:p w14:paraId="49CD423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1985" w:type="dxa"/>
          </w:tcPr>
          <w:p w14:paraId="627152A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ФНС России, </w:t>
            </w:r>
          </w:p>
          <w:p w14:paraId="307DA0D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Минфин России</w:t>
            </w:r>
          </w:p>
        </w:tc>
        <w:tc>
          <w:tcPr>
            <w:tcW w:w="3827" w:type="dxa"/>
          </w:tcPr>
          <w:p w14:paraId="5E9165AC" w14:textId="71CD3739" w:rsidR="00822F31" w:rsidRPr="0045236F" w:rsidRDefault="00822F31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13 692 146,9</w:t>
            </w:r>
          </w:p>
        </w:tc>
      </w:tr>
      <w:tr w:rsidR="0045236F" w:rsidRPr="0045236F" w14:paraId="3C50AC39" w14:textId="77777777" w:rsidTr="00F935E2">
        <w:tc>
          <w:tcPr>
            <w:tcW w:w="517" w:type="dxa"/>
          </w:tcPr>
          <w:p w14:paraId="2B1E3AD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16.</w:t>
            </w:r>
          </w:p>
        </w:tc>
        <w:tc>
          <w:tcPr>
            <w:tcW w:w="3589" w:type="dxa"/>
          </w:tcPr>
          <w:p w14:paraId="41C3F61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</w:t>
            </w:r>
            <w:proofErr w:type="gramStart"/>
            <w:r w:rsidRPr="0045236F">
              <w:rPr>
                <w:rFonts w:eastAsia="Aptos"/>
                <w:sz w:val="24"/>
                <w:szCs w:val="24"/>
              </w:rPr>
              <w:t>и  плановый</w:t>
            </w:r>
            <w:proofErr w:type="gramEnd"/>
            <w:r w:rsidRPr="0045236F">
              <w:rPr>
                <w:rFonts w:eastAsia="Aptos"/>
                <w:sz w:val="24"/>
                <w:szCs w:val="24"/>
              </w:rPr>
              <w:t xml:space="preserve"> период (тыс. рублей)</w:t>
            </w:r>
          </w:p>
        </w:tc>
        <w:tc>
          <w:tcPr>
            <w:tcW w:w="1985" w:type="dxa"/>
          </w:tcPr>
          <w:p w14:paraId="15C49BB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Минфин России</w:t>
            </w:r>
          </w:p>
        </w:tc>
        <w:tc>
          <w:tcPr>
            <w:tcW w:w="3827" w:type="dxa"/>
          </w:tcPr>
          <w:p w14:paraId="32974ACC" w14:textId="7DB9A5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 w:rsidR="00895ADB">
              <w:rPr>
                <w:rFonts w:eastAsia="Aptos"/>
                <w:sz w:val="24"/>
                <w:szCs w:val="24"/>
              </w:rPr>
              <w:t>5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</w:t>
            </w:r>
            <w:r w:rsidR="00895ADB">
              <w:rPr>
                <w:rFonts w:eastAsia="Aptos"/>
                <w:sz w:val="24"/>
                <w:szCs w:val="24"/>
              </w:rPr>
              <w:t>3 264</w:t>
            </w:r>
            <w:r w:rsidR="00822F31">
              <w:rPr>
                <w:rFonts w:eastAsia="Aptos"/>
                <w:sz w:val="24"/>
                <w:szCs w:val="24"/>
              </w:rPr>
              <w:t> </w:t>
            </w:r>
            <w:r w:rsidR="00895ADB">
              <w:rPr>
                <w:rFonts w:eastAsia="Aptos"/>
                <w:sz w:val="24"/>
                <w:szCs w:val="24"/>
              </w:rPr>
              <w:t>368</w:t>
            </w:r>
            <w:r w:rsidR="00822F31">
              <w:rPr>
                <w:rFonts w:eastAsia="Aptos"/>
                <w:sz w:val="24"/>
                <w:szCs w:val="24"/>
              </w:rPr>
              <w:t>,3</w:t>
            </w:r>
            <w:r w:rsidR="00EC3A59">
              <w:rPr>
                <w:rFonts w:eastAsia="Aptos"/>
                <w:sz w:val="24"/>
                <w:szCs w:val="24"/>
              </w:rPr>
              <w:t>;</w:t>
            </w:r>
          </w:p>
          <w:p w14:paraId="7A8619FF" w14:textId="560DD15F" w:rsidR="00822F31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 w:rsidR="00895ADB">
              <w:rPr>
                <w:rFonts w:eastAsia="Aptos"/>
                <w:sz w:val="24"/>
                <w:szCs w:val="24"/>
              </w:rPr>
              <w:t>6</w:t>
            </w:r>
            <w:r w:rsidRPr="0045236F">
              <w:rPr>
                <w:rFonts w:eastAsia="Aptos"/>
                <w:sz w:val="24"/>
                <w:szCs w:val="24"/>
              </w:rPr>
              <w:t xml:space="preserve"> </w:t>
            </w:r>
            <w:r w:rsidRPr="00E840C5">
              <w:rPr>
                <w:rFonts w:eastAsia="Aptos"/>
                <w:sz w:val="24"/>
                <w:szCs w:val="24"/>
              </w:rPr>
              <w:t xml:space="preserve">году – </w:t>
            </w:r>
            <w:r w:rsidR="00822F31" w:rsidRPr="00E840C5">
              <w:rPr>
                <w:rFonts w:eastAsia="Aptos"/>
                <w:sz w:val="24"/>
                <w:szCs w:val="24"/>
              </w:rPr>
              <w:t>4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822F31" w:rsidRPr="00E840C5">
              <w:rPr>
                <w:rFonts w:eastAsia="Aptos"/>
                <w:sz w:val="24"/>
                <w:szCs w:val="24"/>
              </w:rPr>
              <w:t>067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822F31" w:rsidRPr="00E840C5">
              <w:rPr>
                <w:rFonts w:eastAsia="Aptos"/>
                <w:sz w:val="24"/>
                <w:szCs w:val="24"/>
              </w:rPr>
              <w:t>963,8</w:t>
            </w:r>
            <w:r w:rsidR="00EC3A59">
              <w:rPr>
                <w:rFonts w:eastAsia="Aptos"/>
                <w:sz w:val="24"/>
                <w:szCs w:val="24"/>
              </w:rPr>
              <w:t>;</w:t>
            </w:r>
          </w:p>
          <w:p w14:paraId="494E19EE" w14:textId="58C1FB43" w:rsidR="00822F31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</w:t>
            </w:r>
            <w:r w:rsidR="00895ADB" w:rsidRPr="00E840C5">
              <w:rPr>
                <w:rFonts w:eastAsia="Aptos"/>
                <w:sz w:val="24"/>
                <w:szCs w:val="24"/>
              </w:rPr>
              <w:t>7</w:t>
            </w:r>
            <w:r w:rsidRPr="00E840C5">
              <w:rPr>
                <w:rFonts w:eastAsia="Aptos"/>
                <w:sz w:val="24"/>
                <w:szCs w:val="24"/>
              </w:rPr>
              <w:t xml:space="preserve"> году – </w:t>
            </w:r>
            <w:r w:rsidR="00B46462" w:rsidRPr="00E840C5">
              <w:rPr>
                <w:rFonts w:eastAsia="Aptos"/>
                <w:sz w:val="24"/>
                <w:szCs w:val="24"/>
              </w:rPr>
              <w:t>4 545</w:t>
            </w:r>
            <w:r w:rsidR="00EC3A59">
              <w:rPr>
                <w:rFonts w:eastAsia="Aptos"/>
                <w:sz w:val="24"/>
                <w:szCs w:val="24"/>
              </w:rPr>
              <w:t> </w:t>
            </w:r>
            <w:r w:rsidR="00B46462" w:rsidRPr="00E840C5">
              <w:rPr>
                <w:rFonts w:eastAsia="Aptos"/>
                <w:sz w:val="24"/>
                <w:szCs w:val="24"/>
              </w:rPr>
              <w:t>756</w:t>
            </w:r>
            <w:r w:rsidR="00EC3A59">
              <w:rPr>
                <w:rFonts w:eastAsia="Aptos"/>
                <w:sz w:val="24"/>
                <w:szCs w:val="24"/>
              </w:rPr>
              <w:t>;</w:t>
            </w:r>
          </w:p>
          <w:p w14:paraId="165B0161" w14:textId="7FB8D72F" w:rsidR="00822F31" w:rsidRPr="0045236F" w:rsidRDefault="0045236F" w:rsidP="00E840C5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</w:t>
            </w:r>
            <w:r w:rsidR="00895ADB" w:rsidRPr="00E840C5">
              <w:rPr>
                <w:rFonts w:eastAsia="Aptos"/>
                <w:sz w:val="24"/>
                <w:szCs w:val="24"/>
              </w:rPr>
              <w:t>8</w:t>
            </w:r>
            <w:r w:rsidRPr="00E840C5">
              <w:rPr>
                <w:rFonts w:eastAsia="Aptos"/>
                <w:sz w:val="24"/>
                <w:szCs w:val="24"/>
              </w:rPr>
              <w:t xml:space="preserve"> году –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822F31" w:rsidRPr="00E840C5">
              <w:rPr>
                <w:rFonts w:eastAsia="Aptos"/>
                <w:sz w:val="24"/>
                <w:szCs w:val="24"/>
              </w:rPr>
              <w:t>5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822F31" w:rsidRPr="00E840C5">
              <w:rPr>
                <w:rFonts w:eastAsia="Aptos"/>
                <w:sz w:val="24"/>
                <w:szCs w:val="24"/>
              </w:rPr>
              <w:t>024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822F31" w:rsidRPr="00E840C5">
              <w:rPr>
                <w:rFonts w:eastAsia="Aptos"/>
                <w:sz w:val="24"/>
                <w:szCs w:val="24"/>
              </w:rPr>
              <w:t>165,5</w:t>
            </w:r>
          </w:p>
        </w:tc>
      </w:tr>
      <w:tr w:rsidR="0045236F" w:rsidRPr="0045236F" w14:paraId="30E93577" w14:textId="77777777" w:rsidTr="00F935E2">
        <w:trPr>
          <w:trHeight w:val="1376"/>
        </w:trPr>
        <w:tc>
          <w:tcPr>
            <w:tcW w:w="517" w:type="dxa"/>
          </w:tcPr>
          <w:p w14:paraId="7DEBD33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17.</w:t>
            </w:r>
          </w:p>
        </w:tc>
        <w:tc>
          <w:tcPr>
            <w:tcW w:w="3589" w:type="dxa"/>
          </w:tcPr>
          <w:p w14:paraId="5B12838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1985" w:type="dxa"/>
          </w:tcPr>
          <w:p w14:paraId="704D964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827" w:type="dxa"/>
          </w:tcPr>
          <w:p w14:paraId="6B8A3A3D" w14:textId="1605CC55" w:rsidR="0045236F" w:rsidRPr="0045236F" w:rsidRDefault="00B46462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66 810</w:t>
            </w:r>
          </w:p>
        </w:tc>
      </w:tr>
      <w:tr w:rsidR="0045236F" w:rsidRPr="0045236F" w14:paraId="77C81D86" w14:textId="77777777" w:rsidTr="00F935E2">
        <w:tc>
          <w:tcPr>
            <w:tcW w:w="517" w:type="dxa"/>
          </w:tcPr>
          <w:p w14:paraId="7DB4E11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18.</w:t>
            </w:r>
          </w:p>
        </w:tc>
        <w:tc>
          <w:tcPr>
            <w:tcW w:w="3589" w:type="dxa"/>
          </w:tcPr>
          <w:p w14:paraId="1F2BCE1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985" w:type="dxa"/>
          </w:tcPr>
          <w:p w14:paraId="6E8D9B0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827" w:type="dxa"/>
          </w:tcPr>
          <w:p w14:paraId="49811324" w14:textId="3684181B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</w:t>
            </w:r>
            <w:r w:rsidR="00B46462">
              <w:rPr>
                <w:rFonts w:eastAsia="Aptos"/>
                <w:sz w:val="24"/>
                <w:szCs w:val="24"/>
              </w:rPr>
              <w:t>39</w:t>
            </w:r>
          </w:p>
        </w:tc>
      </w:tr>
      <w:tr w:rsidR="0045236F" w:rsidRPr="0045236F" w14:paraId="0814FE73" w14:textId="77777777" w:rsidTr="00F935E2">
        <w:tc>
          <w:tcPr>
            <w:tcW w:w="517" w:type="dxa"/>
          </w:tcPr>
          <w:p w14:paraId="5321888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19.</w:t>
            </w:r>
          </w:p>
        </w:tc>
        <w:tc>
          <w:tcPr>
            <w:tcW w:w="3589" w:type="dxa"/>
          </w:tcPr>
          <w:p w14:paraId="487F7DC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1985" w:type="dxa"/>
          </w:tcPr>
          <w:p w14:paraId="5E093A3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827" w:type="dxa"/>
          </w:tcPr>
          <w:p w14:paraId="230B6B0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  <w:tr w:rsidR="0045236F" w:rsidRPr="0045236F" w14:paraId="0483C423" w14:textId="77777777" w:rsidTr="00F935E2">
        <w:tc>
          <w:tcPr>
            <w:tcW w:w="517" w:type="dxa"/>
          </w:tcPr>
          <w:p w14:paraId="287249A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20.</w:t>
            </w:r>
          </w:p>
        </w:tc>
        <w:tc>
          <w:tcPr>
            <w:tcW w:w="3589" w:type="dxa"/>
          </w:tcPr>
          <w:p w14:paraId="437FAD1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985" w:type="dxa"/>
          </w:tcPr>
          <w:p w14:paraId="1420DC2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827" w:type="dxa"/>
          </w:tcPr>
          <w:p w14:paraId="4BAB450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</w:tbl>
    <w:p w14:paraId="4E0814BB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  <w:lang w:val="en-US"/>
        </w:rPr>
      </w:pPr>
    </w:p>
    <w:p w14:paraId="2710359B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  <w:lang w:val="en-US"/>
        </w:rPr>
      </w:pPr>
      <w:r w:rsidRPr="0045236F">
        <w:rPr>
          <w:rFonts w:eastAsia="Aptos" w:cs="Times New Roman"/>
          <w:sz w:val="24"/>
          <w:szCs w:val="24"/>
          <w:lang w:val="en-US"/>
        </w:rPr>
        <w:t>ПАСПОРТ НАЛОГОВОГО РАСХОДА РОССИЙСКОЙ ФЕДЕРАЦИИ</w:t>
      </w:r>
    </w:p>
    <w:p w14:paraId="33E555D3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45236F">
        <w:rPr>
          <w:rFonts w:eastAsia="Aptos" w:cs="Times New Roman"/>
          <w:sz w:val="24"/>
          <w:szCs w:val="24"/>
        </w:rPr>
        <w:t>«Освобождение от уплаты ввозной таможенной пошлины гражданских пассажирских</w:t>
      </w:r>
      <w:r w:rsidRPr="0045236F">
        <w:rPr>
          <w:rFonts w:eastAsia="Aptos" w:cs="Times New Roman"/>
          <w:sz w:val="24"/>
          <w:szCs w:val="24"/>
          <w:lang w:val="en-US"/>
        </w:rPr>
        <w:t> </w:t>
      </w:r>
      <w:r w:rsidRPr="0045236F">
        <w:rPr>
          <w:rFonts w:eastAsia="Aptos" w:cs="Times New Roman"/>
          <w:sz w:val="24"/>
          <w:szCs w:val="24"/>
        </w:rPr>
        <w:t>самолетов»</w:t>
      </w:r>
    </w:p>
    <w:tbl>
      <w:tblPr>
        <w:tblStyle w:val="afe"/>
        <w:tblW w:w="9918" w:type="dxa"/>
        <w:tblLook w:val="04A0" w:firstRow="1" w:lastRow="0" w:firstColumn="1" w:lastColumn="0" w:noHBand="0" w:noVBand="1"/>
      </w:tblPr>
      <w:tblGrid>
        <w:gridCol w:w="516"/>
        <w:gridCol w:w="3607"/>
        <w:gridCol w:w="1968"/>
        <w:gridCol w:w="3827"/>
      </w:tblGrid>
      <w:tr w:rsidR="0045236F" w:rsidRPr="0045236F" w14:paraId="4738BD6B" w14:textId="77777777" w:rsidTr="00F935E2">
        <w:trPr>
          <w:trHeight w:val="514"/>
        </w:trPr>
        <w:tc>
          <w:tcPr>
            <w:tcW w:w="4123" w:type="dxa"/>
            <w:gridSpan w:val="2"/>
          </w:tcPr>
          <w:p w14:paraId="001A435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1968" w:type="dxa"/>
          </w:tcPr>
          <w:p w14:paraId="0A952EB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Источник данных</w:t>
            </w:r>
          </w:p>
        </w:tc>
        <w:tc>
          <w:tcPr>
            <w:tcW w:w="3827" w:type="dxa"/>
          </w:tcPr>
          <w:p w14:paraId="182E672C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11E6F411" w14:textId="77777777" w:rsidTr="00F935E2">
        <w:trPr>
          <w:trHeight w:val="251"/>
        </w:trPr>
        <w:tc>
          <w:tcPr>
            <w:tcW w:w="9918" w:type="dxa"/>
            <w:gridSpan w:val="4"/>
          </w:tcPr>
          <w:p w14:paraId="66C7968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4964E1E2" w14:textId="77777777" w:rsidTr="00F935E2">
        <w:tc>
          <w:tcPr>
            <w:tcW w:w="516" w:type="dxa"/>
          </w:tcPr>
          <w:p w14:paraId="642DF20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1.</w:t>
            </w:r>
          </w:p>
        </w:tc>
        <w:tc>
          <w:tcPr>
            <w:tcW w:w="3607" w:type="dxa"/>
          </w:tcPr>
          <w:p w14:paraId="51AB368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1968" w:type="dxa"/>
          </w:tcPr>
          <w:p w14:paraId="3057010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827" w:type="dxa"/>
          </w:tcPr>
          <w:p w14:paraId="14CE4CCC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Таможенная пошлина</w:t>
            </w:r>
          </w:p>
        </w:tc>
      </w:tr>
      <w:tr w:rsidR="0045236F" w:rsidRPr="0045236F" w14:paraId="7537F082" w14:textId="77777777" w:rsidTr="00F935E2">
        <w:trPr>
          <w:trHeight w:val="353"/>
        </w:trPr>
        <w:tc>
          <w:tcPr>
            <w:tcW w:w="516" w:type="dxa"/>
          </w:tcPr>
          <w:p w14:paraId="3E3A88A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2.</w:t>
            </w:r>
          </w:p>
        </w:tc>
        <w:tc>
          <w:tcPr>
            <w:tcW w:w="3607" w:type="dxa"/>
          </w:tcPr>
          <w:p w14:paraId="6699113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1968" w:type="dxa"/>
          </w:tcPr>
          <w:p w14:paraId="1936145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827" w:type="dxa"/>
          </w:tcPr>
          <w:p w14:paraId="4AB731A2" w14:textId="501795E4" w:rsidR="0045236F" w:rsidRPr="00E840C5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Решение Комиссии Таможенного союза от 27</w:t>
            </w:r>
            <w:r w:rsidR="00F935E2">
              <w:rPr>
                <w:rFonts w:eastAsia="Aptos"/>
                <w:sz w:val="24"/>
                <w:szCs w:val="24"/>
              </w:rPr>
              <w:t>.11.2009</w:t>
            </w:r>
            <w:r w:rsidRPr="0045236F">
              <w:rPr>
                <w:rFonts w:eastAsia="Aptos"/>
                <w:sz w:val="24"/>
                <w:szCs w:val="24"/>
              </w:rPr>
              <w:t xml:space="preserve"> № 130</w:t>
            </w:r>
            <w:r w:rsidR="00EC3A59">
              <w:rPr>
                <w:rFonts w:eastAsia="Aptos"/>
                <w:sz w:val="24"/>
                <w:szCs w:val="24"/>
              </w:rPr>
              <w:br/>
            </w:r>
            <w:r w:rsidRPr="0045236F">
              <w:rPr>
                <w:rFonts w:eastAsia="Aptos"/>
                <w:sz w:val="24"/>
                <w:szCs w:val="24"/>
              </w:rPr>
              <w:t xml:space="preserve"> «О едином таможенно-тарифном </w:t>
            </w:r>
            <w:r w:rsidRPr="00E840C5">
              <w:rPr>
                <w:rFonts w:eastAsia="Aptos"/>
                <w:sz w:val="24"/>
                <w:szCs w:val="24"/>
              </w:rPr>
              <w:t>регулировании Евразийского экономического союза»</w:t>
            </w:r>
          </w:p>
          <w:p w14:paraId="70F8007F" w14:textId="798DA316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</w:rPr>
            </w:pPr>
            <w:r w:rsidRPr="00E840C5">
              <w:rPr>
                <w:rFonts w:eastAsia="Aptos"/>
                <w:sz w:val="24"/>
                <w:szCs w:val="24"/>
              </w:rPr>
              <w:t xml:space="preserve">п. </w:t>
            </w:r>
            <w:r w:rsidR="00822F31" w:rsidRPr="00E840C5">
              <w:rPr>
                <w:rFonts w:eastAsia="Aptos"/>
                <w:sz w:val="24"/>
                <w:szCs w:val="24"/>
              </w:rPr>
              <w:t xml:space="preserve">7.1 </w:t>
            </w:r>
            <w:proofErr w:type="spellStart"/>
            <w:r w:rsidR="00822F31" w:rsidRPr="00E840C5">
              <w:rPr>
                <w:rFonts w:eastAsia="Aptos"/>
                <w:sz w:val="24"/>
                <w:szCs w:val="24"/>
              </w:rPr>
              <w:t>пп</w:t>
            </w:r>
            <w:proofErr w:type="spellEnd"/>
            <w:r w:rsidR="00822F31" w:rsidRPr="00E840C5">
              <w:rPr>
                <w:rFonts w:eastAsia="Aptos"/>
                <w:sz w:val="24"/>
                <w:szCs w:val="24"/>
              </w:rPr>
              <w:t xml:space="preserve">. </w:t>
            </w:r>
            <w:r w:rsidRPr="00E840C5">
              <w:rPr>
                <w:rFonts w:eastAsia="Aptos"/>
                <w:sz w:val="24"/>
                <w:szCs w:val="24"/>
              </w:rPr>
              <w:t>7.1</w:t>
            </w:r>
            <w:r w:rsidRPr="0045236F">
              <w:rPr>
                <w:rFonts w:eastAsia="Aptos"/>
                <w:sz w:val="24"/>
                <w:szCs w:val="24"/>
              </w:rPr>
              <w:t>.14</w:t>
            </w:r>
          </w:p>
        </w:tc>
      </w:tr>
      <w:tr w:rsidR="0045236F" w:rsidRPr="0045236F" w14:paraId="53AA06C3" w14:textId="77777777" w:rsidTr="00F935E2">
        <w:tc>
          <w:tcPr>
            <w:tcW w:w="516" w:type="dxa"/>
          </w:tcPr>
          <w:p w14:paraId="7E12AC7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3.</w:t>
            </w:r>
          </w:p>
        </w:tc>
        <w:tc>
          <w:tcPr>
            <w:tcW w:w="3607" w:type="dxa"/>
          </w:tcPr>
          <w:p w14:paraId="2D6FAAE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68" w:type="dxa"/>
          </w:tcPr>
          <w:p w14:paraId="2FFC06A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827" w:type="dxa"/>
          </w:tcPr>
          <w:p w14:paraId="7298315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Юридические лица</w:t>
            </w:r>
          </w:p>
        </w:tc>
      </w:tr>
      <w:tr w:rsidR="0045236F" w:rsidRPr="0045236F" w14:paraId="2151F222" w14:textId="77777777" w:rsidTr="00F935E2">
        <w:trPr>
          <w:trHeight w:val="400"/>
        </w:trPr>
        <w:tc>
          <w:tcPr>
            <w:tcW w:w="516" w:type="dxa"/>
          </w:tcPr>
          <w:p w14:paraId="3CD2422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4.</w:t>
            </w:r>
          </w:p>
        </w:tc>
        <w:tc>
          <w:tcPr>
            <w:tcW w:w="3607" w:type="dxa"/>
          </w:tcPr>
          <w:p w14:paraId="6941A24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68" w:type="dxa"/>
          </w:tcPr>
          <w:p w14:paraId="15FC114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827" w:type="dxa"/>
          </w:tcPr>
          <w:p w14:paraId="0230B30F" w14:textId="6956761B" w:rsidR="0045236F" w:rsidRPr="0045236F" w:rsidRDefault="0045236F" w:rsidP="00F935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От ввозной таможенной пошлины освобождаются: гражданские пассажирские самолеты </w:t>
            </w:r>
            <w:proofErr w:type="spellStart"/>
            <w:r w:rsidRPr="0045236F">
              <w:rPr>
                <w:rFonts w:eastAsia="Times New Roman"/>
                <w:sz w:val="24"/>
                <w:szCs w:val="24"/>
              </w:rPr>
              <w:t>подсубпозиций</w:t>
            </w:r>
            <w:proofErr w:type="spellEnd"/>
            <w:r w:rsidRPr="0045236F">
              <w:rPr>
                <w:rFonts w:eastAsia="Times New Roman"/>
                <w:sz w:val="24"/>
                <w:szCs w:val="24"/>
              </w:rPr>
              <w:t xml:space="preserve"> 8802 40 003 5 и 8802 40 003 6 ТН ВЭД ЕАЭС, ввезенные на таможенную территорию Евразийского экономического союза с применением льготы, указанной в подпункте 7.1.13 Решения Комиссии Таможенного союза от 27</w:t>
            </w:r>
            <w:r w:rsidR="00F935E2">
              <w:rPr>
                <w:rFonts w:eastAsia="Times New Roman"/>
                <w:sz w:val="24"/>
                <w:szCs w:val="24"/>
              </w:rPr>
              <w:t>.11.2009</w:t>
            </w:r>
            <w:r w:rsidRPr="0045236F">
              <w:rPr>
                <w:rFonts w:eastAsia="Times New Roman"/>
                <w:sz w:val="24"/>
                <w:szCs w:val="24"/>
              </w:rPr>
              <w:t xml:space="preserve"> № 130, и ввозимые в течение срока их эксплуатации на таможенную территорию Евразийского экономического союза после их ремонта или технического обслуживания за пределами таможенной территории Евразийского экономического союза</w:t>
            </w:r>
          </w:p>
        </w:tc>
      </w:tr>
      <w:tr w:rsidR="0045236F" w:rsidRPr="0045236F" w14:paraId="00D96166" w14:textId="77777777" w:rsidTr="00F935E2">
        <w:tc>
          <w:tcPr>
            <w:tcW w:w="516" w:type="dxa"/>
          </w:tcPr>
          <w:p w14:paraId="5FC2D83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5.</w:t>
            </w:r>
          </w:p>
        </w:tc>
        <w:tc>
          <w:tcPr>
            <w:tcW w:w="3607" w:type="dxa"/>
          </w:tcPr>
          <w:p w14:paraId="50EDD35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68" w:type="dxa"/>
          </w:tcPr>
          <w:p w14:paraId="4ED1287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827" w:type="dxa"/>
          </w:tcPr>
          <w:p w14:paraId="4909323E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Юридические лица, осуществляющие сделки, связанные с ввозом гражданских воздушных судов</w:t>
            </w:r>
          </w:p>
        </w:tc>
      </w:tr>
      <w:tr w:rsidR="0045236F" w:rsidRPr="0045236F" w14:paraId="10FAAD98" w14:textId="77777777" w:rsidTr="00F935E2">
        <w:tc>
          <w:tcPr>
            <w:tcW w:w="516" w:type="dxa"/>
          </w:tcPr>
          <w:p w14:paraId="2E7A369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6.</w:t>
            </w:r>
          </w:p>
        </w:tc>
        <w:tc>
          <w:tcPr>
            <w:tcW w:w="3607" w:type="dxa"/>
          </w:tcPr>
          <w:p w14:paraId="218DCD2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68" w:type="dxa"/>
          </w:tcPr>
          <w:p w14:paraId="58030A6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827" w:type="dxa"/>
          </w:tcPr>
          <w:p w14:paraId="07B39F8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27.11.2009</w:t>
            </w:r>
          </w:p>
        </w:tc>
      </w:tr>
      <w:tr w:rsidR="0045236F" w:rsidRPr="0045236F" w14:paraId="486A56B1" w14:textId="77777777" w:rsidTr="00F935E2">
        <w:tc>
          <w:tcPr>
            <w:tcW w:w="516" w:type="dxa"/>
          </w:tcPr>
          <w:p w14:paraId="7BE26D9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7.</w:t>
            </w:r>
          </w:p>
        </w:tc>
        <w:tc>
          <w:tcPr>
            <w:tcW w:w="3607" w:type="dxa"/>
          </w:tcPr>
          <w:p w14:paraId="3894389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68" w:type="dxa"/>
          </w:tcPr>
          <w:p w14:paraId="294BCBC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5BD6543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-</w:t>
            </w:r>
          </w:p>
        </w:tc>
      </w:tr>
      <w:tr w:rsidR="0045236F" w:rsidRPr="0045236F" w14:paraId="56738A12" w14:textId="77777777" w:rsidTr="00F935E2">
        <w:tc>
          <w:tcPr>
            <w:tcW w:w="9918" w:type="dxa"/>
            <w:gridSpan w:val="4"/>
          </w:tcPr>
          <w:p w14:paraId="328C966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2F6669DA" w14:textId="77777777" w:rsidTr="00F935E2">
        <w:trPr>
          <w:trHeight w:val="559"/>
        </w:trPr>
        <w:tc>
          <w:tcPr>
            <w:tcW w:w="516" w:type="dxa"/>
          </w:tcPr>
          <w:p w14:paraId="2984B06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8.</w:t>
            </w:r>
          </w:p>
        </w:tc>
        <w:tc>
          <w:tcPr>
            <w:tcW w:w="3607" w:type="dxa"/>
          </w:tcPr>
          <w:p w14:paraId="62702D6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1968" w:type="dxa"/>
          </w:tcPr>
          <w:p w14:paraId="048B3F1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827" w:type="dxa"/>
          </w:tcPr>
          <w:p w14:paraId="6CFFE0F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Стимулирующая</w:t>
            </w:r>
          </w:p>
        </w:tc>
      </w:tr>
      <w:tr w:rsidR="0045236F" w:rsidRPr="0045236F" w14:paraId="6963CCAC" w14:textId="77777777" w:rsidTr="00F935E2">
        <w:trPr>
          <w:trHeight w:val="1362"/>
        </w:trPr>
        <w:tc>
          <w:tcPr>
            <w:tcW w:w="516" w:type="dxa"/>
          </w:tcPr>
          <w:p w14:paraId="06F7AF6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9.</w:t>
            </w:r>
          </w:p>
        </w:tc>
        <w:tc>
          <w:tcPr>
            <w:tcW w:w="3607" w:type="dxa"/>
          </w:tcPr>
          <w:p w14:paraId="6711E3A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68" w:type="dxa"/>
          </w:tcPr>
          <w:p w14:paraId="34567B1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827" w:type="dxa"/>
          </w:tcPr>
          <w:p w14:paraId="74BC245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Реальный рост инвестиций в основной капитал транспортного комплекса</w:t>
            </w:r>
          </w:p>
          <w:p w14:paraId="70CC519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086EB640" w14:textId="77777777" w:rsidTr="00F935E2">
        <w:trPr>
          <w:trHeight w:val="342"/>
        </w:trPr>
        <w:tc>
          <w:tcPr>
            <w:tcW w:w="516" w:type="dxa"/>
          </w:tcPr>
          <w:p w14:paraId="34AFDE3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10.</w:t>
            </w:r>
          </w:p>
        </w:tc>
        <w:tc>
          <w:tcPr>
            <w:tcW w:w="3607" w:type="dxa"/>
          </w:tcPr>
          <w:p w14:paraId="59EBD35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социально–экономической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68" w:type="dxa"/>
          </w:tcPr>
          <w:p w14:paraId="4718A79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 и данные Минтранса России</w:t>
            </w:r>
          </w:p>
        </w:tc>
        <w:tc>
          <w:tcPr>
            <w:tcW w:w="3827" w:type="dxa"/>
          </w:tcPr>
          <w:p w14:paraId="17E35CE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60A49816" w14:textId="77777777" w:rsidTr="00F935E2">
        <w:trPr>
          <w:trHeight w:val="1203"/>
        </w:trPr>
        <w:tc>
          <w:tcPr>
            <w:tcW w:w="516" w:type="dxa"/>
          </w:tcPr>
          <w:p w14:paraId="1A52638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11.</w:t>
            </w:r>
          </w:p>
        </w:tc>
        <w:tc>
          <w:tcPr>
            <w:tcW w:w="3607" w:type="dxa"/>
          </w:tcPr>
          <w:p w14:paraId="65C2222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68" w:type="dxa"/>
          </w:tcPr>
          <w:p w14:paraId="63A58E7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Минтранс России</w:t>
            </w:r>
          </w:p>
        </w:tc>
        <w:tc>
          <w:tcPr>
            <w:tcW w:w="3827" w:type="dxa"/>
          </w:tcPr>
          <w:p w14:paraId="79D6E459" w14:textId="77777777" w:rsid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D704B1">
              <w:rPr>
                <w:rFonts w:eastAsia="Aptos"/>
                <w:sz w:val="24"/>
              </w:rPr>
              <w:t>Повышение доступности качественных транспортных услуг для обеспечения транспортной подвижности населения на уровне 14,2 тыс. пасс.-км на 1 жителя</w:t>
            </w:r>
          </w:p>
          <w:p w14:paraId="6156F93E" w14:textId="3CC0AEA7" w:rsidR="00822F31" w:rsidRPr="0045236F" w:rsidRDefault="00822F31" w:rsidP="00822F31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41C9CAB1" w14:textId="77777777" w:rsidTr="00F935E2">
        <w:trPr>
          <w:trHeight w:val="2744"/>
        </w:trPr>
        <w:tc>
          <w:tcPr>
            <w:tcW w:w="516" w:type="dxa"/>
          </w:tcPr>
          <w:p w14:paraId="256B78A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12.</w:t>
            </w:r>
          </w:p>
        </w:tc>
        <w:tc>
          <w:tcPr>
            <w:tcW w:w="3607" w:type="dxa"/>
          </w:tcPr>
          <w:p w14:paraId="270097C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68" w:type="dxa"/>
          </w:tcPr>
          <w:p w14:paraId="5CCA8EF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827" w:type="dxa"/>
          </w:tcPr>
          <w:p w14:paraId="61DBA15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>Индекс физического объема инвестиций в основной капитал по видам деятельности транспортно</w:t>
            </w:r>
            <w:r w:rsidR="006D0105">
              <w:rPr>
                <w:rFonts w:eastAsia="Calibri"/>
                <w:sz w:val="24"/>
                <w:szCs w:val="24"/>
              </w:rPr>
              <w:t>го комплекса, в процентах к 2021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</w:t>
            </w:r>
          </w:p>
        </w:tc>
      </w:tr>
      <w:tr w:rsidR="0045236F" w:rsidRPr="0045236F" w14:paraId="1BCEF9C5" w14:textId="77777777" w:rsidTr="00F935E2">
        <w:trPr>
          <w:trHeight w:val="815"/>
        </w:trPr>
        <w:tc>
          <w:tcPr>
            <w:tcW w:w="516" w:type="dxa"/>
          </w:tcPr>
          <w:p w14:paraId="7571CFB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13.</w:t>
            </w:r>
          </w:p>
        </w:tc>
        <w:tc>
          <w:tcPr>
            <w:tcW w:w="3607" w:type="dxa"/>
          </w:tcPr>
          <w:p w14:paraId="2A39F95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68" w:type="dxa"/>
          </w:tcPr>
          <w:p w14:paraId="0D1F6D6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827" w:type="dxa"/>
          </w:tcPr>
          <w:p w14:paraId="09B5BAE1" w14:textId="71D31470" w:rsidR="0045236F" w:rsidRPr="0045236F" w:rsidRDefault="0045236F" w:rsidP="006D0105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Pr="0045236F">
              <w:rPr>
                <w:rFonts w:eastAsia="Aptos"/>
                <w:sz w:val="24"/>
                <w:szCs w:val="24"/>
              </w:rPr>
              <w:t xml:space="preserve">в процентах </w:t>
            </w:r>
            <w:r w:rsidR="00EC3A59">
              <w:rPr>
                <w:rFonts w:eastAsia="Aptos"/>
                <w:sz w:val="24"/>
                <w:szCs w:val="24"/>
              </w:rPr>
              <w:br/>
            </w:r>
            <w:r w:rsidRPr="0045236F">
              <w:rPr>
                <w:rFonts w:eastAsia="Aptos"/>
                <w:sz w:val="24"/>
                <w:szCs w:val="24"/>
              </w:rPr>
              <w:t>к 202</w:t>
            </w:r>
            <w:r w:rsidR="006D0105"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> году,</w:t>
            </w:r>
            <w:r w:rsidRPr="0045236F">
              <w:rPr>
                <w:rFonts w:eastAsia="Calibri"/>
                <w:sz w:val="24"/>
                <w:szCs w:val="24"/>
              </w:rPr>
              <w:t xml:space="preserve"> в 202</w:t>
            </w:r>
            <w:r w:rsidR="006F356C" w:rsidRPr="006F356C">
              <w:rPr>
                <w:rFonts w:eastAsia="Calibri"/>
                <w:sz w:val="24"/>
                <w:szCs w:val="24"/>
              </w:rPr>
              <w:t>4</w:t>
            </w:r>
            <w:r w:rsidRPr="0045236F">
              <w:rPr>
                <w:rFonts w:eastAsia="Calibri"/>
                <w:sz w:val="24"/>
                <w:szCs w:val="24"/>
              </w:rPr>
              <w:t xml:space="preserve">году – </w:t>
            </w:r>
            <w:r w:rsidR="00EC3A59">
              <w:rPr>
                <w:rFonts w:eastAsia="Calibri"/>
                <w:sz w:val="24"/>
                <w:szCs w:val="24"/>
              </w:rPr>
              <w:br/>
            </w:r>
            <w:r w:rsidRPr="0045236F">
              <w:rPr>
                <w:rFonts w:eastAsia="Calibri"/>
                <w:sz w:val="24"/>
                <w:szCs w:val="24"/>
              </w:rPr>
              <w:t>1</w:t>
            </w:r>
            <w:r w:rsidR="006D0105">
              <w:rPr>
                <w:rFonts w:eastAsia="Calibri"/>
                <w:sz w:val="24"/>
                <w:szCs w:val="24"/>
              </w:rPr>
              <w:t>3</w:t>
            </w:r>
            <w:r w:rsidR="006F356C" w:rsidRPr="006F356C">
              <w:rPr>
                <w:rFonts w:eastAsia="Calibri"/>
                <w:sz w:val="24"/>
                <w:szCs w:val="24"/>
              </w:rPr>
              <w:t>4</w:t>
            </w:r>
            <w:r w:rsidR="006D0105">
              <w:rPr>
                <w:rFonts w:eastAsia="Calibri"/>
                <w:sz w:val="24"/>
                <w:szCs w:val="24"/>
              </w:rPr>
              <w:t>,</w:t>
            </w:r>
            <w:r w:rsidR="006F356C" w:rsidRPr="006F356C">
              <w:rPr>
                <w:rFonts w:eastAsia="Calibri"/>
                <w:sz w:val="24"/>
                <w:szCs w:val="24"/>
              </w:rPr>
              <w:t>0</w:t>
            </w:r>
            <w:r w:rsidRPr="0045236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5236F" w:rsidRPr="0045236F" w14:paraId="2867C9C7" w14:textId="77777777" w:rsidTr="00F935E2">
        <w:trPr>
          <w:trHeight w:val="323"/>
        </w:trPr>
        <w:tc>
          <w:tcPr>
            <w:tcW w:w="516" w:type="dxa"/>
          </w:tcPr>
          <w:p w14:paraId="6E50BE9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14.</w:t>
            </w:r>
          </w:p>
        </w:tc>
        <w:tc>
          <w:tcPr>
            <w:tcW w:w="3607" w:type="dxa"/>
          </w:tcPr>
          <w:p w14:paraId="2AACF11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1968" w:type="dxa"/>
          </w:tcPr>
          <w:p w14:paraId="47A9BC6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827" w:type="dxa"/>
          </w:tcPr>
          <w:p w14:paraId="55AE567F" w14:textId="77777777" w:rsidR="006D0105" w:rsidRPr="0045236F" w:rsidRDefault="006D0105" w:rsidP="006D0105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Индекс физического объема инвестиций в основной капитал по видам деятельности транспортного комплекса, в процентах к 202</w:t>
            </w:r>
            <w:r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 xml:space="preserve"> году составит: </w:t>
            </w:r>
          </w:p>
          <w:p w14:paraId="1B848D15" w14:textId="77777777" w:rsidR="006F356C" w:rsidRPr="0045236F" w:rsidRDefault="006F356C" w:rsidP="006F356C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2025 году – 1</w:t>
            </w:r>
            <w:r>
              <w:rPr>
                <w:rFonts w:eastAsia="Aptos"/>
                <w:sz w:val="24"/>
                <w:szCs w:val="24"/>
              </w:rPr>
              <w:t>23,9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47251C38" w14:textId="77777777" w:rsidR="006F356C" w:rsidRPr="0045236F" w:rsidRDefault="006F356C" w:rsidP="006F356C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2026 году – 1</w:t>
            </w:r>
            <w:r>
              <w:rPr>
                <w:rFonts w:eastAsia="Aptos"/>
                <w:sz w:val="24"/>
                <w:szCs w:val="24"/>
              </w:rPr>
              <w:t>30,0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75B87605" w14:textId="77777777" w:rsidR="006F356C" w:rsidRDefault="006F356C" w:rsidP="006F356C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2027 году – 13</w:t>
            </w:r>
            <w:r>
              <w:rPr>
                <w:rFonts w:eastAsia="Aptos"/>
                <w:sz w:val="24"/>
                <w:szCs w:val="24"/>
              </w:rPr>
              <w:t>6,4</w:t>
            </w:r>
            <w:r w:rsidRPr="0045236F">
              <w:rPr>
                <w:rFonts w:eastAsia="Aptos"/>
                <w:sz w:val="24"/>
                <w:szCs w:val="24"/>
              </w:rPr>
              <w:t xml:space="preserve"> %</w:t>
            </w:r>
            <w:r>
              <w:rPr>
                <w:rFonts w:eastAsia="Aptos"/>
                <w:sz w:val="24"/>
                <w:szCs w:val="24"/>
              </w:rPr>
              <w:t>;</w:t>
            </w:r>
          </w:p>
          <w:p w14:paraId="40948A50" w14:textId="77777777" w:rsidR="006F356C" w:rsidRPr="0045236F" w:rsidRDefault="006F356C" w:rsidP="006F356C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в 2028 году – 143,1%</w:t>
            </w:r>
          </w:p>
          <w:p w14:paraId="3BBBA2F8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1E8EFBF1" w14:textId="77777777" w:rsidTr="00F935E2">
        <w:tc>
          <w:tcPr>
            <w:tcW w:w="9918" w:type="dxa"/>
            <w:gridSpan w:val="4"/>
          </w:tcPr>
          <w:p w14:paraId="30B4AE4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00B13424" w14:textId="77777777" w:rsidTr="00F935E2">
        <w:tc>
          <w:tcPr>
            <w:tcW w:w="516" w:type="dxa"/>
          </w:tcPr>
          <w:p w14:paraId="6E6402B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15.</w:t>
            </w:r>
          </w:p>
        </w:tc>
        <w:tc>
          <w:tcPr>
            <w:tcW w:w="3607" w:type="dxa"/>
          </w:tcPr>
          <w:p w14:paraId="0DC9599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1968" w:type="dxa"/>
          </w:tcPr>
          <w:p w14:paraId="007DA19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ФНС России, </w:t>
            </w:r>
          </w:p>
          <w:p w14:paraId="6EACBAC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Минфин России</w:t>
            </w:r>
          </w:p>
        </w:tc>
        <w:tc>
          <w:tcPr>
            <w:tcW w:w="3827" w:type="dxa"/>
          </w:tcPr>
          <w:p w14:paraId="7386427A" w14:textId="057DC743" w:rsidR="0045236F" w:rsidRPr="006F356C" w:rsidRDefault="006F356C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  <w:lang w:val="en-US"/>
              </w:rPr>
            </w:pPr>
            <w:r>
              <w:rPr>
                <w:rFonts w:eastAsia="Aptos"/>
                <w:sz w:val="24"/>
                <w:szCs w:val="24"/>
                <w:lang w:val="en-US"/>
              </w:rPr>
              <w:t>0</w:t>
            </w:r>
          </w:p>
        </w:tc>
      </w:tr>
      <w:tr w:rsidR="0045236F" w:rsidRPr="0045236F" w14:paraId="3A418843" w14:textId="77777777" w:rsidTr="00F935E2">
        <w:trPr>
          <w:trHeight w:val="3160"/>
        </w:trPr>
        <w:tc>
          <w:tcPr>
            <w:tcW w:w="516" w:type="dxa"/>
          </w:tcPr>
          <w:p w14:paraId="2929F94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16.</w:t>
            </w:r>
          </w:p>
        </w:tc>
        <w:tc>
          <w:tcPr>
            <w:tcW w:w="3607" w:type="dxa"/>
          </w:tcPr>
          <w:p w14:paraId="4A4C2AF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1968" w:type="dxa"/>
          </w:tcPr>
          <w:p w14:paraId="671886A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Минфин России</w:t>
            </w:r>
          </w:p>
        </w:tc>
        <w:tc>
          <w:tcPr>
            <w:tcW w:w="3827" w:type="dxa"/>
          </w:tcPr>
          <w:p w14:paraId="32F38DA4" w14:textId="637BC321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в 2024 году – </w:t>
            </w:r>
            <w:r w:rsidR="006F356C" w:rsidRPr="006F356C">
              <w:rPr>
                <w:rFonts w:eastAsia="Aptos"/>
                <w:sz w:val="24"/>
                <w:szCs w:val="24"/>
              </w:rPr>
              <w:t>0</w:t>
            </w:r>
            <w:r w:rsidR="00EC3A59">
              <w:rPr>
                <w:rFonts w:eastAsia="Aptos"/>
                <w:sz w:val="24"/>
                <w:szCs w:val="24"/>
              </w:rPr>
              <w:t>;</w:t>
            </w:r>
          </w:p>
          <w:p w14:paraId="448D8A8B" w14:textId="1DF9BCC1" w:rsidR="0045236F" w:rsidRPr="006F356C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в 2025 году – </w:t>
            </w:r>
            <w:r w:rsidR="006F356C" w:rsidRPr="006F356C">
              <w:rPr>
                <w:rFonts w:eastAsia="Aptos"/>
                <w:sz w:val="24"/>
                <w:szCs w:val="24"/>
              </w:rPr>
              <w:t>0</w:t>
            </w:r>
            <w:r w:rsidR="00EC3A59">
              <w:rPr>
                <w:rFonts w:eastAsia="Aptos"/>
                <w:sz w:val="24"/>
                <w:szCs w:val="24"/>
              </w:rPr>
              <w:t>;</w:t>
            </w:r>
          </w:p>
          <w:p w14:paraId="0508D8A8" w14:textId="10CB03F2" w:rsidR="0045236F" w:rsidRPr="006F356C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в 2026 году – </w:t>
            </w:r>
            <w:r w:rsidR="006F356C" w:rsidRPr="006F356C">
              <w:rPr>
                <w:rFonts w:eastAsia="Aptos"/>
                <w:sz w:val="24"/>
                <w:szCs w:val="24"/>
              </w:rPr>
              <w:t>0</w:t>
            </w:r>
            <w:r w:rsidR="00EC3A59">
              <w:rPr>
                <w:rFonts w:eastAsia="Aptos"/>
                <w:sz w:val="24"/>
                <w:szCs w:val="24"/>
              </w:rPr>
              <w:t>;</w:t>
            </w:r>
          </w:p>
          <w:p w14:paraId="3F6C568F" w14:textId="50207214" w:rsidR="0045236F" w:rsidRPr="006F356C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в 2027 году – </w:t>
            </w:r>
            <w:r w:rsidR="006F356C">
              <w:rPr>
                <w:rFonts w:eastAsia="Aptos"/>
                <w:sz w:val="24"/>
                <w:szCs w:val="24"/>
                <w:lang w:val="en-US"/>
              </w:rPr>
              <w:t>0</w:t>
            </w:r>
          </w:p>
        </w:tc>
      </w:tr>
      <w:tr w:rsidR="0045236F" w:rsidRPr="0045236F" w14:paraId="554F7C93" w14:textId="77777777" w:rsidTr="00F935E2">
        <w:trPr>
          <w:trHeight w:val="1376"/>
        </w:trPr>
        <w:tc>
          <w:tcPr>
            <w:tcW w:w="516" w:type="dxa"/>
          </w:tcPr>
          <w:p w14:paraId="7F1543C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17.</w:t>
            </w:r>
          </w:p>
        </w:tc>
        <w:tc>
          <w:tcPr>
            <w:tcW w:w="3607" w:type="dxa"/>
          </w:tcPr>
          <w:p w14:paraId="6DD660D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1968" w:type="dxa"/>
          </w:tcPr>
          <w:p w14:paraId="544EFF6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827" w:type="dxa"/>
          </w:tcPr>
          <w:p w14:paraId="75A8519A" w14:textId="2AC63F00" w:rsidR="0045236F" w:rsidRPr="006F356C" w:rsidRDefault="006F356C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  <w:lang w:val="en-US"/>
              </w:rPr>
            </w:pPr>
            <w:r>
              <w:rPr>
                <w:rFonts w:eastAsia="Aptos"/>
                <w:sz w:val="24"/>
                <w:szCs w:val="24"/>
                <w:lang w:val="en-US"/>
              </w:rPr>
              <w:t>59 196</w:t>
            </w:r>
          </w:p>
        </w:tc>
      </w:tr>
      <w:tr w:rsidR="0045236F" w:rsidRPr="0045236F" w14:paraId="75862AA0" w14:textId="77777777" w:rsidTr="00F935E2">
        <w:tc>
          <w:tcPr>
            <w:tcW w:w="516" w:type="dxa"/>
          </w:tcPr>
          <w:p w14:paraId="656B088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18.</w:t>
            </w:r>
          </w:p>
        </w:tc>
        <w:tc>
          <w:tcPr>
            <w:tcW w:w="3607" w:type="dxa"/>
          </w:tcPr>
          <w:p w14:paraId="5632861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968" w:type="dxa"/>
          </w:tcPr>
          <w:p w14:paraId="6B5028C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827" w:type="dxa"/>
          </w:tcPr>
          <w:p w14:paraId="7D38579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0</w:t>
            </w:r>
          </w:p>
        </w:tc>
      </w:tr>
      <w:tr w:rsidR="0045236F" w:rsidRPr="0045236F" w14:paraId="24CEE093" w14:textId="77777777" w:rsidTr="00F935E2">
        <w:tc>
          <w:tcPr>
            <w:tcW w:w="516" w:type="dxa"/>
          </w:tcPr>
          <w:p w14:paraId="371E416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19.</w:t>
            </w:r>
          </w:p>
        </w:tc>
        <w:tc>
          <w:tcPr>
            <w:tcW w:w="3607" w:type="dxa"/>
          </w:tcPr>
          <w:p w14:paraId="1EC0AB7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1968" w:type="dxa"/>
          </w:tcPr>
          <w:p w14:paraId="607EEF4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827" w:type="dxa"/>
          </w:tcPr>
          <w:p w14:paraId="00ADC0E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  <w:tr w:rsidR="0045236F" w:rsidRPr="0045236F" w14:paraId="6F5266E0" w14:textId="77777777" w:rsidTr="00F935E2">
        <w:tc>
          <w:tcPr>
            <w:tcW w:w="516" w:type="dxa"/>
          </w:tcPr>
          <w:p w14:paraId="2F8A1BC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20.</w:t>
            </w:r>
          </w:p>
        </w:tc>
        <w:tc>
          <w:tcPr>
            <w:tcW w:w="3607" w:type="dxa"/>
          </w:tcPr>
          <w:p w14:paraId="6058855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968" w:type="dxa"/>
          </w:tcPr>
          <w:p w14:paraId="3F00F75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827" w:type="dxa"/>
          </w:tcPr>
          <w:p w14:paraId="231ECAA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</w:tbl>
    <w:p w14:paraId="47418E45" w14:textId="77777777" w:rsidR="0045236F" w:rsidRPr="0045236F" w:rsidRDefault="0045236F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38FBC050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  <w:lang w:val="en-US"/>
        </w:rPr>
      </w:pPr>
      <w:r w:rsidRPr="0045236F">
        <w:rPr>
          <w:rFonts w:eastAsia="Aptos" w:cs="Times New Roman"/>
          <w:sz w:val="24"/>
          <w:szCs w:val="24"/>
          <w:lang w:val="en-US"/>
        </w:rPr>
        <w:t>ПАСПОРТ НАЛОГОВОГО РАСХОДА РОССИЙСКОЙ ФЕДЕРАЦИИ</w:t>
      </w:r>
    </w:p>
    <w:p w14:paraId="2D0D8F56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45236F">
        <w:rPr>
          <w:rFonts w:eastAsia="Aptos" w:cs="Times New Roman"/>
          <w:sz w:val="24"/>
          <w:szCs w:val="24"/>
        </w:rPr>
        <w:t>«Пониженная ставка НДС при реализации авиационных двигателей, запасных частей</w:t>
      </w:r>
      <w:r w:rsidRPr="0045236F">
        <w:rPr>
          <w:rFonts w:eastAsia="Aptos" w:cs="Times New Roman"/>
          <w:sz w:val="24"/>
          <w:szCs w:val="24"/>
          <w:lang w:val="en-US"/>
        </w:rPr>
        <w:t> </w:t>
      </w:r>
      <w:r w:rsidRPr="0045236F">
        <w:rPr>
          <w:rFonts w:eastAsia="Aptos" w:cs="Times New Roman"/>
          <w:sz w:val="24"/>
          <w:szCs w:val="24"/>
        </w:rPr>
        <w:t>и</w:t>
      </w:r>
      <w:r w:rsidRPr="0045236F">
        <w:rPr>
          <w:rFonts w:eastAsia="Aptos" w:cs="Times New Roman"/>
          <w:sz w:val="24"/>
          <w:szCs w:val="24"/>
          <w:lang w:val="en-US"/>
        </w:rPr>
        <w:t> </w:t>
      </w:r>
      <w:r w:rsidRPr="0045236F">
        <w:rPr>
          <w:rFonts w:eastAsia="Aptos" w:cs="Times New Roman"/>
          <w:sz w:val="24"/>
          <w:szCs w:val="24"/>
        </w:rPr>
        <w:t>комплектующих изделий»</w:t>
      </w:r>
    </w:p>
    <w:tbl>
      <w:tblPr>
        <w:tblStyle w:val="afe"/>
        <w:tblW w:w="9918" w:type="dxa"/>
        <w:tblLook w:val="04A0" w:firstRow="1" w:lastRow="0" w:firstColumn="1" w:lastColumn="0" w:noHBand="0" w:noVBand="1"/>
      </w:tblPr>
      <w:tblGrid>
        <w:gridCol w:w="516"/>
        <w:gridCol w:w="3590"/>
        <w:gridCol w:w="1985"/>
        <w:gridCol w:w="90"/>
        <w:gridCol w:w="3737"/>
      </w:tblGrid>
      <w:tr w:rsidR="0045236F" w:rsidRPr="0045236F" w14:paraId="3B0E7A05" w14:textId="77777777" w:rsidTr="00F935E2">
        <w:trPr>
          <w:trHeight w:val="514"/>
        </w:trPr>
        <w:tc>
          <w:tcPr>
            <w:tcW w:w="4106" w:type="dxa"/>
            <w:gridSpan w:val="2"/>
          </w:tcPr>
          <w:p w14:paraId="7C409AA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1985" w:type="dxa"/>
          </w:tcPr>
          <w:p w14:paraId="5579CC4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Источник данных</w:t>
            </w:r>
          </w:p>
        </w:tc>
        <w:tc>
          <w:tcPr>
            <w:tcW w:w="3827" w:type="dxa"/>
            <w:gridSpan w:val="2"/>
          </w:tcPr>
          <w:p w14:paraId="3C9F01A2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0795A535" w14:textId="77777777" w:rsidTr="00F935E2">
        <w:trPr>
          <w:trHeight w:val="251"/>
        </w:trPr>
        <w:tc>
          <w:tcPr>
            <w:tcW w:w="9918" w:type="dxa"/>
            <w:gridSpan w:val="5"/>
          </w:tcPr>
          <w:p w14:paraId="356BE75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7E6A02B1" w14:textId="77777777" w:rsidTr="00F935E2">
        <w:tc>
          <w:tcPr>
            <w:tcW w:w="516" w:type="dxa"/>
          </w:tcPr>
          <w:p w14:paraId="12EF9E2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1.</w:t>
            </w:r>
          </w:p>
        </w:tc>
        <w:tc>
          <w:tcPr>
            <w:tcW w:w="3590" w:type="dxa"/>
          </w:tcPr>
          <w:p w14:paraId="0D91EA2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1985" w:type="dxa"/>
          </w:tcPr>
          <w:p w14:paraId="31CF7F7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827" w:type="dxa"/>
            <w:gridSpan w:val="2"/>
          </w:tcPr>
          <w:p w14:paraId="005956F7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Налог на добавленную стоимость</w:t>
            </w:r>
          </w:p>
        </w:tc>
      </w:tr>
      <w:tr w:rsidR="0045236F" w:rsidRPr="0045236F" w14:paraId="3F28BB70" w14:textId="77777777" w:rsidTr="00F935E2">
        <w:trPr>
          <w:trHeight w:val="920"/>
        </w:trPr>
        <w:tc>
          <w:tcPr>
            <w:tcW w:w="516" w:type="dxa"/>
          </w:tcPr>
          <w:p w14:paraId="43F62CA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2.</w:t>
            </w:r>
          </w:p>
        </w:tc>
        <w:tc>
          <w:tcPr>
            <w:tcW w:w="3590" w:type="dxa"/>
          </w:tcPr>
          <w:p w14:paraId="561BB73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1985" w:type="dxa"/>
          </w:tcPr>
          <w:p w14:paraId="004FB94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827" w:type="dxa"/>
            <w:gridSpan w:val="2"/>
          </w:tcPr>
          <w:p w14:paraId="0D84AB66" w14:textId="3F26CAF0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Налоговый кодекс Российской Федерации (в ред. от 29.09.2019 № 324-ФЗ) </w:t>
            </w:r>
          </w:p>
          <w:p w14:paraId="35B0152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ст. 164/п. 1/</w:t>
            </w:r>
            <w:proofErr w:type="spellStart"/>
            <w:r w:rsidRPr="0045236F">
              <w:rPr>
                <w:rFonts w:eastAsia="Aptos"/>
                <w:sz w:val="24"/>
                <w:szCs w:val="24"/>
              </w:rPr>
              <w:t>пп</w:t>
            </w:r>
            <w:proofErr w:type="spellEnd"/>
            <w:r w:rsidRPr="0045236F">
              <w:rPr>
                <w:rFonts w:eastAsia="Aptos"/>
                <w:sz w:val="24"/>
                <w:szCs w:val="24"/>
              </w:rPr>
              <w:t xml:space="preserve"> 16</w:t>
            </w:r>
          </w:p>
        </w:tc>
      </w:tr>
      <w:tr w:rsidR="0045236F" w:rsidRPr="0045236F" w14:paraId="0C693E8E" w14:textId="77777777" w:rsidTr="00F935E2">
        <w:tc>
          <w:tcPr>
            <w:tcW w:w="516" w:type="dxa"/>
          </w:tcPr>
          <w:p w14:paraId="18AB992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3.</w:t>
            </w:r>
          </w:p>
        </w:tc>
        <w:tc>
          <w:tcPr>
            <w:tcW w:w="3590" w:type="dxa"/>
          </w:tcPr>
          <w:p w14:paraId="0A1FEC8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85" w:type="dxa"/>
          </w:tcPr>
          <w:p w14:paraId="05C1ABB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827" w:type="dxa"/>
            <w:gridSpan w:val="2"/>
          </w:tcPr>
          <w:p w14:paraId="71E57FE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Юридические лица / индивидуальные предприниматели</w:t>
            </w:r>
          </w:p>
        </w:tc>
      </w:tr>
      <w:tr w:rsidR="0045236F" w:rsidRPr="0045236F" w14:paraId="5D8DDB74" w14:textId="77777777" w:rsidTr="00F935E2">
        <w:trPr>
          <w:trHeight w:val="400"/>
        </w:trPr>
        <w:tc>
          <w:tcPr>
            <w:tcW w:w="516" w:type="dxa"/>
          </w:tcPr>
          <w:p w14:paraId="3C917B8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4.</w:t>
            </w:r>
          </w:p>
        </w:tc>
        <w:tc>
          <w:tcPr>
            <w:tcW w:w="3590" w:type="dxa"/>
          </w:tcPr>
          <w:p w14:paraId="343C5E0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0AF1168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827" w:type="dxa"/>
            <w:gridSpan w:val="2"/>
          </w:tcPr>
          <w:p w14:paraId="5DFA11E8" w14:textId="4E442B02" w:rsidR="0045236F" w:rsidRPr="0045236F" w:rsidRDefault="0045236F" w:rsidP="004523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Реализация авиационных двигателей, запасных частей и комплектующих изделий, предназначенных для строительства, ремонта и (или) модернизации на территории Российской Федерации гражданских воздушных судов, при условии представления в налоговые органы документов, предусмотренных </w:t>
            </w:r>
            <w:r w:rsidR="00F935E2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>статьей 165 НК РФ</w:t>
            </w:r>
          </w:p>
        </w:tc>
      </w:tr>
      <w:tr w:rsidR="0045236F" w:rsidRPr="0045236F" w14:paraId="2FF2BE4F" w14:textId="77777777" w:rsidTr="00F935E2">
        <w:tc>
          <w:tcPr>
            <w:tcW w:w="516" w:type="dxa"/>
          </w:tcPr>
          <w:p w14:paraId="2628D9B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5.</w:t>
            </w:r>
          </w:p>
        </w:tc>
        <w:tc>
          <w:tcPr>
            <w:tcW w:w="3590" w:type="dxa"/>
          </w:tcPr>
          <w:p w14:paraId="0836176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85" w:type="dxa"/>
          </w:tcPr>
          <w:p w14:paraId="1E2BB76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827" w:type="dxa"/>
            <w:gridSpan w:val="2"/>
          </w:tcPr>
          <w:p w14:paraId="0E28027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Организации, которым выдана лицензия на осуществление деятельности по разработке, производству, испытанию и ремонту авиационной техники</w:t>
            </w:r>
          </w:p>
        </w:tc>
      </w:tr>
      <w:tr w:rsidR="0045236F" w:rsidRPr="0045236F" w14:paraId="78BBD2E3" w14:textId="77777777" w:rsidTr="00F935E2">
        <w:tc>
          <w:tcPr>
            <w:tcW w:w="516" w:type="dxa"/>
          </w:tcPr>
          <w:p w14:paraId="0E7BAFF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6.</w:t>
            </w:r>
          </w:p>
        </w:tc>
        <w:tc>
          <w:tcPr>
            <w:tcW w:w="3590" w:type="dxa"/>
          </w:tcPr>
          <w:p w14:paraId="3A19A93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057C5AD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827" w:type="dxa"/>
            <w:gridSpan w:val="2"/>
          </w:tcPr>
          <w:p w14:paraId="0EB60A7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01.01.2020</w:t>
            </w:r>
          </w:p>
        </w:tc>
      </w:tr>
      <w:tr w:rsidR="0045236F" w:rsidRPr="0045236F" w14:paraId="6160BCA0" w14:textId="77777777" w:rsidTr="00F935E2">
        <w:tc>
          <w:tcPr>
            <w:tcW w:w="516" w:type="dxa"/>
          </w:tcPr>
          <w:p w14:paraId="58964AF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7.</w:t>
            </w:r>
          </w:p>
        </w:tc>
        <w:tc>
          <w:tcPr>
            <w:tcW w:w="3590" w:type="dxa"/>
          </w:tcPr>
          <w:p w14:paraId="18C7EE4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5" w:type="dxa"/>
          </w:tcPr>
          <w:p w14:paraId="490D0B3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-</w:t>
            </w:r>
          </w:p>
        </w:tc>
        <w:tc>
          <w:tcPr>
            <w:tcW w:w="3827" w:type="dxa"/>
            <w:gridSpan w:val="2"/>
          </w:tcPr>
          <w:p w14:paraId="1474D6C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-</w:t>
            </w:r>
          </w:p>
        </w:tc>
      </w:tr>
      <w:tr w:rsidR="0045236F" w:rsidRPr="0045236F" w14:paraId="17166531" w14:textId="77777777" w:rsidTr="00F935E2">
        <w:tc>
          <w:tcPr>
            <w:tcW w:w="9918" w:type="dxa"/>
            <w:gridSpan w:val="5"/>
          </w:tcPr>
          <w:p w14:paraId="57313DA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6D06F47A" w14:textId="77777777" w:rsidTr="00F935E2">
        <w:trPr>
          <w:trHeight w:val="559"/>
        </w:trPr>
        <w:tc>
          <w:tcPr>
            <w:tcW w:w="516" w:type="dxa"/>
          </w:tcPr>
          <w:p w14:paraId="5134CD8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8.</w:t>
            </w:r>
          </w:p>
        </w:tc>
        <w:tc>
          <w:tcPr>
            <w:tcW w:w="3590" w:type="dxa"/>
          </w:tcPr>
          <w:p w14:paraId="71BCE3B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2075" w:type="dxa"/>
            <w:gridSpan w:val="2"/>
          </w:tcPr>
          <w:p w14:paraId="7678EE7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737" w:type="dxa"/>
          </w:tcPr>
          <w:p w14:paraId="18616FB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Стимулирующая</w:t>
            </w:r>
          </w:p>
        </w:tc>
      </w:tr>
      <w:tr w:rsidR="0045236F" w:rsidRPr="0045236F" w14:paraId="4182C428" w14:textId="77777777" w:rsidTr="00F935E2">
        <w:trPr>
          <w:trHeight w:val="1362"/>
        </w:trPr>
        <w:tc>
          <w:tcPr>
            <w:tcW w:w="516" w:type="dxa"/>
          </w:tcPr>
          <w:p w14:paraId="3EDDCCF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9.</w:t>
            </w:r>
          </w:p>
        </w:tc>
        <w:tc>
          <w:tcPr>
            <w:tcW w:w="3590" w:type="dxa"/>
          </w:tcPr>
          <w:p w14:paraId="5E0D78F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075" w:type="dxa"/>
            <w:gridSpan w:val="2"/>
          </w:tcPr>
          <w:p w14:paraId="45E5CBD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737" w:type="dxa"/>
          </w:tcPr>
          <w:p w14:paraId="1BCA78A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Реальный рост инвестиций в основной капитал транспортного комплекса </w:t>
            </w:r>
          </w:p>
        </w:tc>
      </w:tr>
      <w:tr w:rsidR="0045236F" w:rsidRPr="0045236F" w14:paraId="4171C96D" w14:textId="77777777" w:rsidTr="00F935E2">
        <w:trPr>
          <w:trHeight w:val="342"/>
        </w:trPr>
        <w:tc>
          <w:tcPr>
            <w:tcW w:w="516" w:type="dxa"/>
          </w:tcPr>
          <w:p w14:paraId="50ABFC2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10.</w:t>
            </w:r>
          </w:p>
        </w:tc>
        <w:tc>
          <w:tcPr>
            <w:tcW w:w="3590" w:type="dxa"/>
          </w:tcPr>
          <w:p w14:paraId="70F6861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социально-экономической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075" w:type="dxa"/>
            <w:gridSpan w:val="2"/>
          </w:tcPr>
          <w:p w14:paraId="3C840E1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 и данные Минтранса России</w:t>
            </w:r>
          </w:p>
        </w:tc>
        <w:tc>
          <w:tcPr>
            <w:tcW w:w="3737" w:type="dxa"/>
          </w:tcPr>
          <w:p w14:paraId="311D05B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696E0087" w14:textId="77777777" w:rsidTr="00F935E2">
        <w:trPr>
          <w:trHeight w:val="1879"/>
        </w:trPr>
        <w:tc>
          <w:tcPr>
            <w:tcW w:w="516" w:type="dxa"/>
          </w:tcPr>
          <w:p w14:paraId="4549230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11.</w:t>
            </w:r>
          </w:p>
        </w:tc>
        <w:tc>
          <w:tcPr>
            <w:tcW w:w="3590" w:type="dxa"/>
          </w:tcPr>
          <w:p w14:paraId="21D29C5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075" w:type="dxa"/>
            <w:gridSpan w:val="2"/>
          </w:tcPr>
          <w:p w14:paraId="27C5722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Минтранс России</w:t>
            </w:r>
          </w:p>
        </w:tc>
        <w:tc>
          <w:tcPr>
            <w:tcW w:w="3737" w:type="dxa"/>
          </w:tcPr>
          <w:p w14:paraId="253D8039" w14:textId="0D236FE7" w:rsidR="0045236F" w:rsidRPr="00D704B1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D704B1">
              <w:rPr>
                <w:rFonts w:eastAsia="Aptos"/>
                <w:sz w:val="24"/>
              </w:rPr>
              <w:t xml:space="preserve">Повышение доступности качественных транспортных услуг для обеспечения транспортной подвижности населения на уровне </w:t>
            </w:r>
            <w:r w:rsidR="00EC3A59">
              <w:rPr>
                <w:rFonts w:eastAsia="Aptos"/>
                <w:sz w:val="24"/>
              </w:rPr>
              <w:br/>
            </w:r>
            <w:r w:rsidRPr="00D704B1">
              <w:rPr>
                <w:rFonts w:eastAsia="Aptos"/>
                <w:sz w:val="24"/>
              </w:rPr>
              <w:t>14,2 тыс. пасс.-км на 1 жителя</w:t>
            </w:r>
          </w:p>
          <w:p w14:paraId="5CBA12BF" w14:textId="46F901AD" w:rsidR="00822F31" w:rsidRPr="00D704B1" w:rsidRDefault="00822F31" w:rsidP="00822F31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7F9E2111" w14:textId="77777777" w:rsidTr="00F935E2">
        <w:trPr>
          <w:trHeight w:val="1032"/>
        </w:trPr>
        <w:tc>
          <w:tcPr>
            <w:tcW w:w="516" w:type="dxa"/>
          </w:tcPr>
          <w:p w14:paraId="3C171E6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12.</w:t>
            </w:r>
          </w:p>
        </w:tc>
        <w:tc>
          <w:tcPr>
            <w:tcW w:w="3590" w:type="dxa"/>
          </w:tcPr>
          <w:p w14:paraId="5DF6035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075" w:type="dxa"/>
            <w:gridSpan w:val="2"/>
          </w:tcPr>
          <w:p w14:paraId="41EB546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737" w:type="dxa"/>
          </w:tcPr>
          <w:p w14:paraId="7C12FDC3" w14:textId="23889F73" w:rsidR="0045236F" w:rsidRPr="0045236F" w:rsidRDefault="0045236F" w:rsidP="006D0105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в процентах </w:t>
            </w:r>
            <w:r w:rsidR="00EC3A59">
              <w:rPr>
                <w:rFonts w:eastAsia="Calibri"/>
                <w:sz w:val="24"/>
                <w:szCs w:val="24"/>
              </w:rPr>
              <w:br/>
            </w:r>
            <w:r w:rsidRPr="0045236F">
              <w:rPr>
                <w:rFonts w:eastAsia="Calibri"/>
                <w:sz w:val="24"/>
                <w:szCs w:val="24"/>
              </w:rPr>
              <w:t>к 202</w:t>
            </w:r>
            <w:r w:rsidR="006D0105">
              <w:rPr>
                <w:rFonts w:eastAsia="Calibri"/>
                <w:sz w:val="24"/>
                <w:szCs w:val="24"/>
              </w:rPr>
              <w:t>1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</w:t>
            </w:r>
          </w:p>
        </w:tc>
      </w:tr>
      <w:tr w:rsidR="0045236F" w:rsidRPr="0045236F" w14:paraId="63DE903C" w14:textId="77777777" w:rsidTr="00F935E2">
        <w:trPr>
          <w:trHeight w:val="815"/>
        </w:trPr>
        <w:tc>
          <w:tcPr>
            <w:tcW w:w="516" w:type="dxa"/>
          </w:tcPr>
          <w:p w14:paraId="7067737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13.</w:t>
            </w:r>
          </w:p>
        </w:tc>
        <w:tc>
          <w:tcPr>
            <w:tcW w:w="3590" w:type="dxa"/>
          </w:tcPr>
          <w:p w14:paraId="4BC6C5B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075" w:type="dxa"/>
            <w:gridSpan w:val="2"/>
          </w:tcPr>
          <w:p w14:paraId="239D1EE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737" w:type="dxa"/>
          </w:tcPr>
          <w:p w14:paraId="5DB7810C" w14:textId="40D78612" w:rsidR="0045236F" w:rsidRPr="0045236F" w:rsidRDefault="0045236F" w:rsidP="006D0105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Pr="0045236F">
              <w:rPr>
                <w:rFonts w:eastAsia="Aptos"/>
                <w:sz w:val="24"/>
                <w:szCs w:val="24"/>
              </w:rPr>
              <w:t>в процентах к 202</w:t>
            </w:r>
            <w:r w:rsidR="006D0105"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> году,</w:t>
            </w:r>
            <w:r w:rsidRPr="0045236F">
              <w:rPr>
                <w:rFonts w:eastAsia="Calibri"/>
                <w:sz w:val="24"/>
                <w:szCs w:val="24"/>
              </w:rPr>
              <w:t xml:space="preserve"> </w:t>
            </w:r>
            <w:r w:rsidR="00F935E2">
              <w:rPr>
                <w:rFonts w:eastAsia="Calibri"/>
                <w:sz w:val="24"/>
                <w:szCs w:val="24"/>
              </w:rPr>
              <w:br/>
            </w:r>
            <w:r w:rsidRPr="0045236F">
              <w:rPr>
                <w:rFonts w:eastAsia="Calibri"/>
                <w:sz w:val="24"/>
                <w:szCs w:val="24"/>
              </w:rPr>
              <w:t>в 202</w:t>
            </w:r>
            <w:r w:rsidR="00BA0D9B" w:rsidRPr="00BA0D9B">
              <w:rPr>
                <w:rFonts w:eastAsia="Calibri"/>
                <w:sz w:val="24"/>
                <w:szCs w:val="24"/>
              </w:rPr>
              <w:t>4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 – </w:t>
            </w:r>
            <w:r w:rsidR="006D0105">
              <w:rPr>
                <w:rFonts w:eastAsia="Calibri"/>
                <w:sz w:val="24"/>
                <w:szCs w:val="24"/>
              </w:rPr>
              <w:t>13</w:t>
            </w:r>
            <w:r w:rsidR="00BA0D9B" w:rsidRPr="00BA0D9B">
              <w:rPr>
                <w:rFonts w:eastAsia="Calibri"/>
                <w:sz w:val="24"/>
                <w:szCs w:val="24"/>
              </w:rPr>
              <w:t>4</w:t>
            </w:r>
            <w:r w:rsidR="006D0105">
              <w:rPr>
                <w:rFonts w:eastAsia="Calibri"/>
                <w:sz w:val="24"/>
                <w:szCs w:val="24"/>
              </w:rPr>
              <w:t>,</w:t>
            </w:r>
            <w:r w:rsidR="00BA0D9B" w:rsidRPr="00BA0D9B">
              <w:rPr>
                <w:rFonts w:eastAsia="Calibri"/>
                <w:sz w:val="24"/>
                <w:szCs w:val="24"/>
              </w:rPr>
              <w:t>0</w:t>
            </w:r>
            <w:r w:rsidRPr="0045236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5236F" w:rsidRPr="0045236F" w14:paraId="5E9BD751" w14:textId="77777777" w:rsidTr="00F935E2">
        <w:trPr>
          <w:trHeight w:val="464"/>
        </w:trPr>
        <w:tc>
          <w:tcPr>
            <w:tcW w:w="516" w:type="dxa"/>
          </w:tcPr>
          <w:p w14:paraId="6C5036B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14.</w:t>
            </w:r>
          </w:p>
        </w:tc>
        <w:tc>
          <w:tcPr>
            <w:tcW w:w="3590" w:type="dxa"/>
          </w:tcPr>
          <w:p w14:paraId="5C4F2FE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2075" w:type="dxa"/>
            <w:gridSpan w:val="2"/>
          </w:tcPr>
          <w:p w14:paraId="64ED26F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737" w:type="dxa"/>
          </w:tcPr>
          <w:p w14:paraId="78FC3268" w14:textId="273F2D0B" w:rsidR="006D0105" w:rsidRPr="0045236F" w:rsidRDefault="006D0105" w:rsidP="006D0105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Индекс физического объема инвестиций в основной капитал по видам деятельности транспортного комплекса, в процентах к 202</w:t>
            </w:r>
            <w:r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 xml:space="preserve"> году составит: </w:t>
            </w:r>
          </w:p>
          <w:p w14:paraId="3257AE93" w14:textId="77777777" w:rsidR="00BA0D9B" w:rsidRPr="0045236F" w:rsidRDefault="00BA0D9B" w:rsidP="00BA0D9B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2025 году – 1</w:t>
            </w:r>
            <w:r>
              <w:rPr>
                <w:rFonts w:eastAsia="Aptos"/>
                <w:sz w:val="24"/>
                <w:szCs w:val="24"/>
              </w:rPr>
              <w:t>23,9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68D10F86" w14:textId="77777777" w:rsidR="00BA0D9B" w:rsidRPr="0045236F" w:rsidRDefault="00BA0D9B" w:rsidP="00BA0D9B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2026 году – 1</w:t>
            </w:r>
            <w:r>
              <w:rPr>
                <w:rFonts w:eastAsia="Aptos"/>
                <w:sz w:val="24"/>
                <w:szCs w:val="24"/>
              </w:rPr>
              <w:t>30,0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374D6484" w14:textId="77777777" w:rsidR="00BA0D9B" w:rsidRDefault="00BA0D9B" w:rsidP="00BA0D9B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2027 году – 13</w:t>
            </w:r>
            <w:r>
              <w:rPr>
                <w:rFonts w:eastAsia="Aptos"/>
                <w:sz w:val="24"/>
                <w:szCs w:val="24"/>
              </w:rPr>
              <w:t>6,4</w:t>
            </w:r>
            <w:r w:rsidRPr="0045236F">
              <w:rPr>
                <w:rFonts w:eastAsia="Aptos"/>
                <w:sz w:val="24"/>
                <w:szCs w:val="24"/>
              </w:rPr>
              <w:t xml:space="preserve"> %</w:t>
            </w:r>
            <w:r>
              <w:rPr>
                <w:rFonts w:eastAsia="Aptos"/>
                <w:sz w:val="24"/>
                <w:szCs w:val="24"/>
              </w:rPr>
              <w:t>;</w:t>
            </w:r>
          </w:p>
          <w:p w14:paraId="4028218C" w14:textId="2F15F7D1" w:rsidR="0045236F" w:rsidRPr="0045236F" w:rsidRDefault="00BA0D9B" w:rsidP="00BA0D9B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в 2028 году – 143,1%</w:t>
            </w:r>
          </w:p>
        </w:tc>
      </w:tr>
      <w:tr w:rsidR="0045236F" w:rsidRPr="0045236F" w14:paraId="6A2B5F37" w14:textId="77777777" w:rsidTr="00F935E2">
        <w:tc>
          <w:tcPr>
            <w:tcW w:w="9918" w:type="dxa"/>
            <w:gridSpan w:val="5"/>
          </w:tcPr>
          <w:p w14:paraId="1BA0280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1E6B00D7" w14:textId="77777777" w:rsidTr="00F935E2">
        <w:tc>
          <w:tcPr>
            <w:tcW w:w="516" w:type="dxa"/>
          </w:tcPr>
          <w:p w14:paraId="1CF0AB4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15.</w:t>
            </w:r>
          </w:p>
        </w:tc>
        <w:tc>
          <w:tcPr>
            <w:tcW w:w="3590" w:type="dxa"/>
          </w:tcPr>
          <w:p w14:paraId="57E89F8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1985" w:type="dxa"/>
          </w:tcPr>
          <w:p w14:paraId="123C25B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ФНС России, </w:t>
            </w:r>
          </w:p>
          <w:p w14:paraId="287F3E5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Минфин России</w:t>
            </w:r>
          </w:p>
        </w:tc>
        <w:tc>
          <w:tcPr>
            <w:tcW w:w="3827" w:type="dxa"/>
            <w:gridSpan w:val="2"/>
          </w:tcPr>
          <w:p w14:paraId="34864753" w14:textId="44043A36" w:rsidR="0045236F" w:rsidRPr="00BA0D9B" w:rsidRDefault="00BA0D9B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  <w:lang w:val="en-US"/>
              </w:rPr>
            </w:pPr>
            <w:r>
              <w:rPr>
                <w:rFonts w:eastAsia="Aptos"/>
                <w:sz w:val="24"/>
                <w:szCs w:val="24"/>
                <w:lang w:val="en-US"/>
              </w:rPr>
              <w:t>28 937 523</w:t>
            </w:r>
          </w:p>
        </w:tc>
      </w:tr>
      <w:tr w:rsidR="0045236F" w:rsidRPr="0045236F" w14:paraId="613C48D9" w14:textId="77777777" w:rsidTr="00F935E2">
        <w:tc>
          <w:tcPr>
            <w:tcW w:w="516" w:type="dxa"/>
          </w:tcPr>
          <w:p w14:paraId="0A0BE8B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16.</w:t>
            </w:r>
          </w:p>
        </w:tc>
        <w:tc>
          <w:tcPr>
            <w:tcW w:w="3590" w:type="dxa"/>
          </w:tcPr>
          <w:p w14:paraId="05EC49B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1985" w:type="dxa"/>
          </w:tcPr>
          <w:p w14:paraId="54D4CE0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Минфин России</w:t>
            </w:r>
          </w:p>
        </w:tc>
        <w:tc>
          <w:tcPr>
            <w:tcW w:w="3827" w:type="dxa"/>
            <w:gridSpan w:val="2"/>
          </w:tcPr>
          <w:p w14:paraId="02F055CF" w14:textId="52DF12AF" w:rsidR="0045236F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 w:rsidR="00BA0D9B" w:rsidRPr="00BA0D9B">
              <w:rPr>
                <w:rFonts w:eastAsia="Aptos"/>
                <w:sz w:val="24"/>
                <w:szCs w:val="24"/>
              </w:rPr>
              <w:t>5</w:t>
            </w:r>
            <w:r w:rsidRPr="0045236F">
              <w:rPr>
                <w:rFonts w:eastAsia="Aptos"/>
                <w:sz w:val="24"/>
                <w:szCs w:val="24"/>
              </w:rPr>
              <w:t xml:space="preserve"> </w:t>
            </w:r>
            <w:r w:rsidRPr="00E840C5">
              <w:rPr>
                <w:rFonts w:eastAsia="Aptos"/>
                <w:sz w:val="24"/>
                <w:szCs w:val="24"/>
              </w:rPr>
              <w:t xml:space="preserve">году – </w:t>
            </w:r>
            <w:r w:rsidR="00BA0D9B" w:rsidRPr="00E840C5">
              <w:rPr>
                <w:rFonts w:eastAsia="Aptos"/>
                <w:sz w:val="24"/>
                <w:szCs w:val="24"/>
              </w:rPr>
              <w:t>34</w:t>
            </w:r>
            <w:r w:rsidR="00BA0D9B" w:rsidRPr="00E840C5">
              <w:rPr>
                <w:rFonts w:eastAsia="Aptos"/>
                <w:sz w:val="24"/>
                <w:szCs w:val="24"/>
                <w:lang w:val="en-US"/>
              </w:rPr>
              <w:t> </w:t>
            </w:r>
            <w:r w:rsidR="00BA0D9B" w:rsidRPr="00E840C5">
              <w:rPr>
                <w:rFonts w:eastAsia="Aptos"/>
                <w:sz w:val="24"/>
                <w:szCs w:val="24"/>
              </w:rPr>
              <w:t>717</w:t>
            </w:r>
            <w:r w:rsidR="00EC3A59">
              <w:rPr>
                <w:rFonts w:eastAsia="Aptos"/>
                <w:sz w:val="24"/>
                <w:szCs w:val="24"/>
              </w:rPr>
              <w:t> </w:t>
            </w:r>
            <w:r w:rsidR="00BA0D9B" w:rsidRPr="00E840C5">
              <w:rPr>
                <w:rFonts w:eastAsia="Aptos"/>
                <w:sz w:val="24"/>
                <w:szCs w:val="24"/>
              </w:rPr>
              <w:t>030</w:t>
            </w:r>
            <w:r w:rsidR="00EC3A59">
              <w:rPr>
                <w:rFonts w:eastAsia="Aptos"/>
                <w:sz w:val="24"/>
                <w:szCs w:val="24"/>
              </w:rPr>
              <w:t>;</w:t>
            </w:r>
          </w:p>
          <w:p w14:paraId="49B66CB7" w14:textId="52DC9BEA" w:rsidR="00822F31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</w:t>
            </w:r>
            <w:r w:rsidR="00BA0D9B" w:rsidRPr="00E840C5">
              <w:rPr>
                <w:rFonts w:eastAsia="Aptos"/>
                <w:sz w:val="24"/>
                <w:szCs w:val="24"/>
              </w:rPr>
              <w:t>6</w:t>
            </w:r>
            <w:r w:rsidRPr="00E840C5">
              <w:rPr>
                <w:rFonts w:eastAsia="Aptos"/>
                <w:sz w:val="24"/>
                <w:szCs w:val="24"/>
              </w:rPr>
              <w:t xml:space="preserve"> году – </w:t>
            </w:r>
            <w:r w:rsidR="00822F31" w:rsidRPr="00E840C5">
              <w:rPr>
                <w:rFonts w:eastAsia="Aptos"/>
                <w:sz w:val="24"/>
                <w:szCs w:val="24"/>
              </w:rPr>
              <w:t>44919787,7</w:t>
            </w:r>
            <w:r w:rsidR="00EC3A59">
              <w:rPr>
                <w:rFonts w:eastAsia="Aptos"/>
                <w:sz w:val="24"/>
                <w:szCs w:val="24"/>
              </w:rPr>
              <w:t>;</w:t>
            </w:r>
          </w:p>
          <w:p w14:paraId="207E8B82" w14:textId="74563FC3" w:rsidR="0045236F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</w:t>
            </w:r>
            <w:r w:rsidR="00BA0D9B" w:rsidRPr="00E840C5">
              <w:rPr>
                <w:rFonts w:eastAsia="Aptos"/>
                <w:sz w:val="24"/>
                <w:szCs w:val="24"/>
              </w:rPr>
              <w:t>7</w:t>
            </w:r>
            <w:r w:rsidRPr="00E840C5">
              <w:rPr>
                <w:rFonts w:eastAsia="Aptos"/>
                <w:sz w:val="24"/>
                <w:szCs w:val="24"/>
              </w:rPr>
              <w:t xml:space="preserve"> году – </w:t>
            </w:r>
            <w:r w:rsidR="00BA0D9B" w:rsidRPr="00E840C5">
              <w:rPr>
                <w:rFonts w:eastAsia="Aptos"/>
                <w:sz w:val="24"/>
                <w:szCs w:val="24"/>
              </w:rPr>
              <w:t>48</w:t>
            </w:r>
            <w:r w:rsidR="00BA0D9B" w:rsidRPr="00E840C5">
              <w:rPr>
                <w:rFonts w:eastAsia="Aptos"/>
                <w:sz w:val="24"/>
                <w:szCs w:val="24"/>
                <w:lang w:val="en-US"/>
              </w:rPr>
              <w:t> </w:t>
            </w:r>
            <w:r w:rsidR="00BA0D9B" w:rsidRPr="00E840C5">
              <w:rPr>
                <w:rFonts w:eastAsia="Aptos"/>
                <w:sz w:val="24"/>
                <w:szCs w:val="24"/>
              </w:rPr>
              <w:t>104</w:t>
            </w:r>
            <w:r w:rsidR="00822F31" w:rsidRPr="00E840C5">
              <w:rPr>
                <w:rFonts w:eastAsia="Aptos"/>
                <w:sz w:val="24"/>
                <w:szCs w:val="24"/>
              </w:rPr>
              <w:t> </w:t>
            </w:r>
            <w:r w:rsidR="00BA0D9B" w:rsidRPr="00E840C5">
              <w:rPr>
                <w:rFonts w:eastAsia="Aptos"/>
                <w:sz w:val="24"/>
                <w:szCs w:val="24"/>
              </w:rPr>
              <w:t>988</w:t>
            </w:r>
            <w:r w:rsidR="00822F31" w:rsidRPr="00E840C5">
              <w:rPr>
                <w:rFonts w:eastAsia="Aptos"/>
                <w:sz w:val="24"/>
                <w:szCs w:val="24"/>
              </w:rPr>
              <w:t>,4</w:t>
            </w:r>
            <w:r w:rsidR="00EC3A59">
              <w:rPr>
                <w:rFonts w:eastAsia="Aptos"/>
                <w:sz w:val="24"/>
                <w:szCs w:val="24"/>
              </w:rPr>
              <w:t>;</w:t>
            </w:r>
          </w:p>
          <w:p w14:paraId="31BAAAEE" w14:textId="32F5D3A7" w:rsidR="00822F31" w:rsidRPr="00822F31" w:rsidRDefault="0045236F" w:rsidP="00E840C5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</w:t>
            </w:r>
            <w:r w:rsidR="00BA0D9B" w:rsidRPr="00E840C5">
              <w:rPr>
                <w:rFonts w:eastAsia="Aptos"/>
                <w:sz w:val="24"/>
                <w:szCs w:val="24"/>
              </w:rPr>
              <w:t>8</w:t>
            </w:r>
            <w:r w:rsidRPr="00E840C5">
              <w:rPr>
                <w:rFonts w:eastAsia="Aptos"/>
                <w:sz w:val="24"/>
                <w:szCs w:val="24"/>
              </w:rPr>
              <w:t xml:space="preserve"> году –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822F31" w:rsidRPr="00E840C5">
              <w:rPr>
                <w:rFonts w:eastAsia="Aptos"/>
                <w:sz w:val="24"/>
                <w:szCs w:val="24"/>
              </w:rPr>
              <w:t>50881826,5</w:t>
            </w:r>
          </w:p>
        </w:tc>
      </w:tr>
      <w:tr w:rsidR="0045236F" w:rsidRPr="0045236F" w14:paraId="18B4791D" w14:textId="77777777" w:rsidTr="00F935E2">
        <w:trPr>
          <w:trHeight w:val="2165"/>
        </w:trPr>
        <w:tc>
          <w:tcPr>
            <w:tcW w:w="516" w:type="dxa"/>
          </w:tcPr>
          <w:p w14:paraId="60C3853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17.</w:t>
            </w:r>
          </w:p>
        </w:tc>
        <w:tc>
          <w:tcPr>
            <w:tcW w:w="3590" w:type="dxa"/>
          </w:tcPr>
          <w:p w14:paraId="47DBA89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1985" w:type="dxa"/>
          </w:tcPr>
          <w:p w14:paraId="50E069F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827" w:type="dxa"/>
            <w:gridSpan w:val="2"/>
          </w:tcPr>
          <w:p w14:paraId="4C4F491B" w14:textId="0BF336F5" w:rsidR="0045236F" w:rsidRPr="00BA0D9B" w:rsidRDefault="0045236F" w:rsidP="007A2E74">
            <w:pPr>
              <w:widowControl w:val="0"/>
              <w:spacing w:line="240" w:lineRule="auto"/>
              <w:rPr>
                <w:rFonts w:eastAsia="Aptos"/>
                <w:sz w:val="24"/>
                <w:szCs w:val="24"/>
                <w:lang w:val="en-US"/>
              </w:rPr>
            </w:pPr>
            <w:r w:rsidRPr="0045236F">
              <w:rPr>
                <w:rFonts w:eastAsia="Aptos"/>
                <w:sz w:val="24"/>
                <w:szCs w:val="24"/>
              </w:rPr>
              <w:t>1</w:t>
            </w:r>
            <w:r w:rsidR="00BA0D9B">
              <w:rPr>
                <w:rFonts w:eastAsia="Aptos"/>
                <w:sz w:val="24"/>
                <w:szCs w:val="24"/>
              </w:rPr>
              <w:t> </w:t>
            </w:r>
            <w:r w:rsidRPr="00EC3A59">
              <w:rPr>
                <w:rFonts w:eastAsia="Aptos"/>
                <w:color w:val="000000" w:themeColor="text1"/>
                <w:sz w:val="24"/>
                <w:szCs w:val="24"/>
              </w:rPr>
              <w:t>2</w:t>
            </w:r>
            <w:r w:rsidR="00BA0D9B" w:rsidRPr="00EC3A59">
              <w:rPr>
                <w:rFonts w:eastAsia="Aptos"/>
                <w:color w:val="000000" w:themeColor="text1"/>
                <w:sz w:val="24"/>
                <w:szCs w:val="24"/>
                <w:lang w:val="en-US"/>
              </w:rPr>
              <w:t xml:space="preserve">38 </w:t>
            </w:r>
            <w:r w:rsidR="007A2E74" w:rsidRPr="00EC3A59">
              <w:rPr>
                <w:rFonts w:eastAsia="Aptos"/>
                <w:color w:val="000000" w:themeColor="text1"/>
                <w:sz w:val="24"/>
                <w:szCs w:val="24"/>
              </w:rPr>
              <w:t>3</w:t>
            </w:r>
            <w:r w:rsidR="00BA0D9B" w:rsidRPr="00EC3A59">
              <w:rPr>
                <w:rFonts w:eastAsia="Aptos"/>
                <w:color w:val="000000" w:themeColor="text1"/>
                <w:sz w:val="24"/>
                <w:szCs w:val="24"/>
                <w:lang w:val="en-US"/>
              </w:rPr>
              <w:t>98</w:t>
            </w:r>
          </w:p>
        </w:tc>
      </w:tr>
      <w:tr w:rsidR="0045236F" w:rsidRPr="0045236F" w14:paraId="72A109A0" w14:textId="77777777" w:rsidTr="00F935E2">
        <w:trPr>
          <w:trHeight w:val="2637"/>
        </w:trPr>
        <w:tc>
          <w:tcPr>
            <w:tcW w:w="516" w:type="dxa"/>
          </w:tcPr>
          <w:p w14:paraId="5E96FB0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18.</w:t>
            </w:r>
          </w:p>
        </w:tc>
        <w:tc>
          <w:tcPr>
            <w:tcW w:w="3590" w:type="dxa"/>
          </w:tcPr>
          <w:p w14:paraId="6128AC1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985" w:type="dxa"/>
          </w:tcPr>
          <w:p w14:paraId="705F77F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827" w:type="dxa"/>
            <w:gridSpan w:val="2"/>
          </w:tcPr>
          <w:p w14:paraId="198A8871" w14:textId="5C134360" w:rsidR="0045236F" w:rsidRPr="00BA0D9B" w:rsidRDefault="00BA0D9B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  <w:lang w:val="en-US"/>
              </w:rPr>
            </w:pPr>
            <w:r>
              <w:rPr>
                <w:rFonts w:eastAsia="Aptos"/>
                <w:sz w:val="24"/>
                <w:szCs w:val="24"/>
                <w:lang w:val="en-US"/>
              </w:rPr>
              <w:t>256</w:t>
            </w:r>
          </w:p>
        </w:tc>
      </w:tr>
      <w:tr w:rsidR="0045236F" w:rsidRPr="0045236F" w14:paraId="50BD5583" w14:textId="77777777" w:rsidTr="00F935E2">
        <w:trPr>
          <w:trHeight w:val="4195"/>
        </w:trPr>
        <w:tc>
          <w:tcPr>
            <w:tcW w:w="516" w:type="dxa"/>
          </w:tcPr>
          <w:p w14:paraId="26FB304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19.</w:t>
            </w:r>
          </w:p>
        </w:tc>
        <w:tc>
          <w:tcPr>
            <w:tcW w:w="3590" w:type="dxa"/>
          </w:tcPr>
          <w:p w14:paraId="0D77855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1985" w:type="dxa"/>
          </w:tcPr>
          <w:p w14:paraId="3D42E58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827" w:type="dxa"/>
            <w:gridSpan w:val="2"/>
          </w:tcPr>
          <w:p w14:paraId="4A6CF34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  <w:tr w:rsidR="0045236F" w:rsidRPr="0045236F" w14:paraId="592860BA" w14:textId="77777777" w:rsidTr="00F935E2">
        <w:trPr>
          <w:trHeight w:val="4448"/>
        </w:trPr>
        <w:tc>
          <w:tcPr>
            <w:tcW w:w="516" w:type="dxa"/>
          </w:tcPr>
          <w:p w14:paraId="0A866C5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20.</w:t>
            </w:r>
          </w:p>
        </w:tc>
        <w:tc>
          <w:tcPr>
            <w:tcW w:w="3590" w:type="dxa"/>
          </w:tcPr>
          <w:p w14:paraId="61F61E3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985" w:type="dxa"/>
          </w:tcPr>
          <w:p w14:paraId="39F2061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827" w:type="dxa"/>
            <w:gridSpan w:val="2"/>
          </w:tcPr>
          <w:p w14:paraId="14DF64B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</w:tbl>
    <w:p w14:paraId="7D13B701" w14:textId="77777777" w:rsidR="0045236F" w:rsidRPr="0045236F" w:rsidRDefault="0045236F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78608FBB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  <w:lang w:val="en-US"/>
        </w:rPr>
      </w:pPr>
      <w:r w:rsidRPr="0045236F">
        <w:rPr>
          <w:rFonts w:eastAsia="Aptos" w:cs="Times New Roman"/>
          <w:sz w:val="24"/>
          <w:szCs w:val="24"/>
          <w:lang w:val="en-US"/>
        </w:rPr>
        <w:t>ПАСПОРТ НАЛОГОВОГО РАСХОДА РОССИЙСКОЙ ФЕДЕРАЦИИ</w:t>
      </w:r>
    </w:p>
    <w:p w14:paraId="2B76E834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45236F">
        <w:rPr>
          <w:rFonts w:eastAsia="Aptos" w:cs="Times New Roman"/>
          <w:sz w:val="24"/>
          <w:szCs w:val="24"/>
        </w:rPr>
        <w:t>«Освобождение от уплаты ввозной таможенной пошлины при ввозе турбовинтовых гражданских пассажирских самолетов»</w:t>
      </w:r>
    </w:p>
    <w:tbl>
      <w:tblPr>
        <w:tblStyle w:val="afe"/>
        <w:tblW w:w="9918" w:type="dxa"/>
        <w:tblLook w:val="04A0" w:firstRow="1" w:lastRow="0" w:firstColumn="1" w:lastColumn="0" w:noHBand="0" w:noVBand="1"/>
      </w:tblPr>
      <w:tblGrid>
        <w:gridCol w:w="516"/>
        <w:gridCol w:w="3590"/>
        <w:gridCol w:w="2074"/>
        <w:gridCol w:w="3738"/>
      </w:tblGrid>
      <w:tr w:rsidR="0045236F" w:rsidRPr="0045236F" w14:paraId="21E0F816" w14:textId="77777777" w:rsidTr="00F935E2">
        <w:trPr>
          <w:trHeight w:val="373"/>
        </w:trPr>
        <w:tc>
          <w:tcPr>
            <w:tcW w:w="4106" w:type="dxa"/>
            <w:gridSpan w:val="2"/>
          </w:tcPr>
          <w:p w14:paraId="0BB6E2B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Предоставляемая информация</w:t>
            </w:r>
          </w:p>
        </w:tc>
        <w:tc>
          <w:tcPr>
            <w:tcW w:w="2074" w:type="dxa"/>
          </w:tcPr>
          <w:p w14:paraId="022364F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Источник данных</w:t>
            </w:r>
          </w:p>
        </w:tc>
        <w:tc>
          <w:tcPr>
            <w:tcW w:w="3738" w:type="dxa"/>
          </w:tcPr>
          <w:p w14:paraId="22E40D5A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Характеристики</w:t>
            </w:r>
          </w:p>
        </w:tc>
      </w:tr>
      <w:tr w:rsidR="0045236F" w:rsidRPr="0045236F" w14:paraId="0B93E4F7" w14:textId="77777777" w:rsidTr="00F935E2">
        <w:trPr>
          <w:trHeight w:val="251"/>
        </w:trPr>
        <w:tc>
          <w:tcPr>
            <w:tcW w:w="9918" w:type="dxa"/>
            <w:gridSpan w:val="4"/>
          </w:tcPr>
          <w:p w14:paraId="4E9A2BE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1E69BD22" w14:textId="77777777" w:rsidTr="00F935E2">
        <w:tc>
          <w:tcPr>
            <w:tcW w:w="516" w:type="dxa"/>
          </w:tcPr>
          <w:p w14:paraId="43C37E3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1.</w:t>
            </w:r>
          </w:p>
        </w:tc>
        <w:tc>
          <w:tcPr>
            <w:tcW w:w="3590" w:type="dxa"/>
          </w:tcPr>
          <w:p w14:paraId="3DCEF84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2074" w:type="dxa"/>
          </w:tcPr>
          <w:p w14:paraId="48186B6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738" w:type="dxa"/>
          </w:tcPr>
          <w:p w14:paraId="6BDD288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Таможенная пошлина</w:t>
            </w:r>
          </w:p>
        </w:tc>
      </w:tr>
      <w:tr w:rsidR="0045236F" w:rsidRPr="0045236F" w14:paraId="6100460C" w14:textId="77777777" w:rsidTr="00F935E2">
        <w:trPr>
          <w:trHeight w:val="748"/>
        </w:trPr>
        <w:tc>
          <w:tcPr>
            <w:tcW w:w="516" w:type="dxa"/>
          </w:tcPr>
          <w:p w14:paraId="59898A6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2.</w:t>
            </w:r>
          </w:p>
        </w:tc>
        <w:tc>
          <w:tcPr>
            <w:tcW w:w="3590" w:type="dxa"/>
          </w:tcPr>
          <w:p w14:paraId="0C8F957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2074" w:type="dxa"/>
          </w:tcPr>
          <w:p w14:paraId="7B64EBD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738" w:type="dxa"/>
          </w:tcPr>
          <w:p w14:paraId="69B85E23" w14:textId="245467D0" w:rsidR="0045236F" w:rsidRPr="0045236F" w:rsidRDefault="0045236F" w:rsidP="00F935E2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Решение Комиссии Таможенного союза от 27</w:t>
            </w:r>
            <w:r w:rsidR="00F935E2">
              <w:rPr>
                <w:rFonts w:eastAsia="Aptos"/>
                <w:sz w:val="24"/>
              </w:rPr>
              <w:t xml:space="preserve">.11.2009 </w:t>
            </w:r>
            <w:r w:rsidRPr="0045236F">
              <w:rPr>
                <w:rFonts w:eastAsia="Aptos"/>
                <w:sz w:val="24"/>
              </w:rPr>
              <w:t xml:space="preserve">№ 130 </w:t>
            </w:r>
            <w:r w:rsidR="00F935E2">
              <w:rPr>
                <w:rFonts w:eastAsia="Aptos"/>
                <w:sz w:val="24"/>
              </w:rPr>
              <w:br/>
            </w:r>
            <w:r w:rsidR="00EC3A59">
              <w:rPr>
                <w:rFonts w:eastAsia="Aptos"/>
                <w:sz w:val="24"/>
              </w:rPr>
              <w:t>«</w:t>
            </w:r>
            <w:r w:rsidRPr="0045236F">
              <w:rPr>
                <w:rFonts w:eastAsia="Aptos"/>
                <w:sz w:val="24"/>
              </w:rPr>
              <w:t xml:space="preserve">О едином таможенно-тарифном регулировании </w:t>
            </w:r>
            <w:r w:rsidRPr="00E840C5">
              <w:rPr>
                <w:rFonts w:eastAsia="Aptos"/>
                <w:sz w:val="24"/>
              </w:rPr>
              <w:t>Евразийско</w:t>
            </w:r>
            <w:r w:rsidR="00EC3A59">
              <w:rPr>
                <w:rFonts w:eastAsia="Aptos"/>
                <w:sz w:val="24"/>
              </w:rPr>
              <w:t>го экономического союза»</w:t>
            </w:r>
            <w:r w:rsidRPr="00E840C5">
              <w:rPr>
                <w:rFonts w:eastAsia="Aptos"/>
                <w:sz w:val="24"/>
              </w:rPr>
              <w:t xml:space="preserve"> п.</w:t>
            </w:r>
            <w:r w:rsidR="007A2E74" w:rsidRPr="00E840C5">
              <w:rPr>
                <w:rFonts w:eastAsia="Aptos"/>
                <w:sz w:val="24"/>
              </w:rPr>
              <w:t xml:space="preserve">7.1 </w:t>
            </w:r>
            <w:proofErr w:type="spellStart"/>
            <w:r w:rsidR="007A2E74" w:rsidRPr="00E840C5">
              <w:rPr>
                <w:rFonts w:eastAsia="Aptos"/>
                <w:sz w:val="24"/>
              </w:rPr>
              <w:t>пп</w:t>
            </w:r>
            <w:proofErr w:type="spellEnd"/>
            <w:r w:rsidR="007A2E74" w:rsidRPr="00E840C5">
              <w:rPr>
                <w:rFonts w:eastAsia="Aptos"/>
                <w:sz w:val="24"/>
              </w:rPr>
              <w:t xml:space="preserve"> 7.1 </w:t>
            </w:r>
            <w:proofErr w:type="spellStart"/>
            <w:r w:rsidR="007A2E74" w:rsidRPr="00E840C5">
              <w:rPr>
                <w:rFonts w:eastAsia="Aptos"/>
                <w:sz w:val="24"/>
              </w:rPr>
              <w:t>пп</w:t>
            </w:r>
            <w:proofErr w:type="spellEnd"/>
            <w:r w:rsidR="007A2E74" w:rsidRPr="00E840C5">
              <w:rPr>
                <w:rFonts w:eastAsia="Aptos"/>
                <w:sz w:val="24"/>
              </w:rPr>
              <w:t xml:space="preserve">. </w:t>
            </w:r>
            <w:r w:rsidRPr="00E840C5">
              <w:rPr>
                <w:rFonts w:eastAsia="Aptos"/>
                <w:sz w:val="24"/>
              </w:rPr>
              <w:t>7.1</w:t>
            </w:r>
            <w:r w:rsidRPr="0045236F">
              <w:rPr>
                <w:rFonts w:eastAsia="Aptos"/>
                <w:sz w:val="24"/>
              </w:rPr>
              <w:t>.20</w:t>
            </w:r>
          </w:p>
        </w:tc>
      </w:tr>
      <w:tr w:rsidR="0045236F" w:rsidRPr="0045236F" w14:paraId="32FC4930" w14:textId="77777777" w:rsidTr="00F935E2">
        <w:tc>
          <w:tcPr>
            <w:tcW w:w="516" w:type="dxa"/>
          </w:tcPr>
          <w:p w14:paraId="628C125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3.</w:t>
            </w:r>
          </w:p>
        </w:tc>
        <w:tc>
          <w:tcPr>
            <w:tcW w:w="3590" w:type="dxa"/>
          </w:tcPr>
          <w:p w14:paraId="32A7DD6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2074" w:type="dxa"/>
          </w:tcPr>
          <w:p w14:paraId="6CE6B8A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738" w:type="dxa"/>
          </w:tcPr>
          <w:p w14:paraId="6A46A38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Юридические лица</w:t>
            </w:r>
          </w:p>
        </w:tc>
      </w:tr>
      <w:tr w:rsidR="0045236F" w:rsidRPr="0045236F" w14:paraId="1FE2C49A" w14:textId="77777777" w:rsidTr="00F935E2">
        <w:trPr>
          <w:trHeight w:val="400"/>
        </w:trPr>
        <w:tc>
          <w:tcPr>
            <w:tcW w:w="516" w:type="dxa"/>
          </w:tcPr>
          <w:p w14:paraId="1390736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4.</w:t>
            </w:r>
          </w:p>
        </w:tc>
        <w:tc>
          <w:tcPr>
            <w:tcW w:w="3590" w:type="dxa"/>
          </w:tcPr>
          <w:p w14:paraId="27A9174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074" w:type="dxa"/>
          </w:tcPr>
          <w:p w14:paraId="1CEDFFB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738" w:type="dxa"/>
          </w:tcPr>
          <w:p w14:paraId="7177E6EB" w14:textId="1D4A6D2F" w:rsidR="0045236F" w:rsidRPr="0045236F" w:rsidRDefault="0045236F" w:rsidP="001E2F75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 xml:space="preserve">От ввозной таможенной пошлины освобождаются: турбовинтовые гражданские пассажирские самолеты, классифицируемые кодами 8802 30 000 7 и 8802 40 001 6 ТН ВЭД ЕАЭС, с количеством пассажирских мест, указанным в схеме размещения пассажиров (LOPA), одобренной уполномоченным органом, ответственным за поддержание летной годности воздушных судов, не более чем на 90 человек, ввозимые на таможенную территорию Евразийского экономического союза </w:t>
            </w:r>
            <w:r w:rsidR="00EC3A59">
              <w:rPr>
                <w:rFonts w:eastAsia="Aptos"/>
                <w:sz w:val="24"/>
              </w:rPr>
              <w:br/>
            </w:r>
            <w:r w:rsidR="001E2F75">
              <w:rPr>
                <w:rFonts w:eastAsia="Aptos"/>
                <w:sz w:val="24"/>
              </w:rPr>
              <w:t xml:space="preserve">по 31.12.2025 </w:t>
            </w:r>
            <w:r w:rsidRPr="0045236F">
              <w:rPr>
                <w:rFonts w:eastAsia="Aptos"/>
                <w:sz w:val="24"/>
              </w:rPr>
              <w:t>включительно</w:t>
            </w:r>
          </w:p>
        </w:tc>
      </w:tr>
      <w:tr w:rsidR="0045236F" w:rsidRPr="0045236F" w14:paraId="6861FAEB" w14:textId="77777777" w:rsidTr="00F935E2">
        <w:tc>
          <w:tcPr>
            <w:tcW w:w="516" w:type="dxa"/>
          </w:tcPr>
          <w:p w14:paraId="599D0BE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5.</w:t>
            </w:r>
          </w:p>
        </w:tc>
        <w:tc>
          <w:tcPr>
            <w:tcW w:w="3590" w:type="dxa"/>
          </w:tcPr>
          <w:p w14:paraId="78DE937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2074" w:type="dxa"/>
          </w:tcPr>
          <w:p w14:paraId="0DCBB09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Минтранс России</w:t>
            </w:r>
          </w:p>
        </w:tc>
        <w:tc>
          <w:tcPr>
            <w:tcW w:w="3738" w:type="dxa"/>
          </w:tcPr>
          <w:p w14:paraId="5A43716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Юридические лица, осуществляющие сделки, связанные с ввозом турбовинтовых гражданских пассажирских самолетов</w:t>
            </w:r>
          </w:p>
        </w:tc>
      </w:tr>
      <w:tr w:rsidR="0045236F" w:rsidRPr="0045236F" w14:paraId="5BAC9106" w14:textId="77777777" w:rsidTr="00F935E2">
        <w:tc>
          <w:tcPr>
            <w:tcW w:w="516" w:type="dxa"/>
          </w:tcPr>
          <w:p w14:paraId="11E3F14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6.</w:t>
            </w:r>
          </w:p>
        </w:tc>
        <w:tc>
          <w:tcPr>
            <w:tcW w:w="3590" w:type="dxa"/>
          </w:tcPr>
          <w:p w14:paraId="70ACC7F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074" w:type="dxa"/>
          </w:tcPr>
          <w:p w14:paraId="2F8093B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738" w:type="dxa"/>
          </w:tcPr>
          <w:p w14:paraId="72AFC1D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27.11.2009</w:t>
            </w:r>
          </w:p>
        </w:tc>
      </w:tr>
      <w:tr w:rsidR="0045236F" w:rsidRPr="0045236F" w14:paraId="3B9D3F93" w14:textId="77777777" w:rsidTr="00F935E2">
        <w:tc>
          <w:tcPr>
            <w:tcW w:w="516" w:type="dxa"/>
          </w:tcPr>
          <w:p w14:paraId="0644824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7.</w:t>
            </w:r>
          </w:p>
        </w:tc>
        <w:tc>
          <w:tcPr>
            <w:tcW w:w="3590" w:type="dxa"/>
          </w:tcPr>
          <w:p w14:paraId="0D4785C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074" w:type="dxa"/>
          </w:tcPr>
          <w:p w14:paraId="0BE34FC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738" w:type="dxa"/>
          </w:tcPr>
          <w:p w14:paraId="2A773E4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31.12.2025</w:t>
            </w:r>
          </w:p>
        </w:tc>
      </w:tr>
      <w:tr w:rsidR="0045236F" w:rsidRPr="0045236F" w14:paraId="0BB3E99A" w14:textId="77777777" w:rsidTr="00F935E2">
        <w:tc>
          <w:tcPr>
            <w:tcW w:w="9918" w:type="dxa"/>
            <w:gridSpan w:val="4"/>
          </w:tcPr>
          <w:p w14:paraId="1A9CC81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05ECDA2E" w14:textId="77777777" w:rsidTr="00F935E2">
        <w:trPr>
          <w:trHeight w:val="552"/>
        </w:trPr>
        <w:tc>
          <w:tcPr>
            <w:tcW w:w="516" w:type="dxa"/>
          </w:tcPr>
          <w:p w14:paraId="10157FF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8.</w:t>
            </w:r>
          </w:p>
        </w:tc>
        <w:tc>
          <w:tcPr>
            <w:tcW w:w="3590" w:type="dxa"/>
          </w:tcPr>
          <w:p w14:paraId="23DB7B2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2074" w:type="dxa"/>
          </w:tcPr>
          <w:p w14:paraId="36105F2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738" w:type="dxa"/>
          </w:tcPr>
          <w:p w14:paraId="2D1E7EA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Стимулирующая</w:t>
            </w:r>
          </w:p>
        </w:tc>
      </w:tr>
      <w:tr w:rsidR="0045236F" w:rsidRPr="0045236F" w14:paraId="2BD5EAC5" w14:textId="77777777" w:rsidTr="00F935E2">
        <w:tc>
          <w:tcPr>
            <w:tcW w:w="516" w:type="dxa"/>
          </w:tcPr>
          <w:p w14:paraId="6A7ADB9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9.</w:t>
            </w:r>
          </w:p>
        </w:tc>
        <w:tc>
          <w:tcPr>
            <w:tcW w:w="3590" w:type="dxa"/>
          </w:tcPr>
          <w:p w14:paraId="0646471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074" w:type="dxa"/>
          </w:tcPr>
          <w:p w14:paraId="5122B332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738" w:type="dxa"/>
          </w:tcPr>
          <w:p w14:paraId="3B415D9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Реальный рост инвестиций в основной капитал транспортного комплекса </w:t>
            </w:r>
          </w:p>
          <w:p w14:paraId="55AFDD7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  <w:p w14:paraId="56D105B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31C44DE5" w14:textId="77777777" w:rsidTr="00F935E2">
        <w:tc>
          <w:tcPr>
            <w:tcW w:w="516" w:type="dxa"/>
          </w:tcPr>
          <w:p w14:paraId="489C498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10.</w:t>
            </w:r>
          </w:p>
        </w:tc>
        <w:tc>
          <w:tcPr>
            <w:tcW w:w="3590" w:type="dxa"/>
          </w:tcPr>
          <w:p w14:paraId="2EBCADB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социально–экономической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074" w:type="dxa"/>
          </w:tcPr>
          <w:p w14:paraId="1760DC6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Федерации, Минтранс России</w:t>
            </w:r>
          </w:p>
        </w:tc>
        <w:tc>
          <w:tcPr>
            <w:tcW w:w="3738" w:type="dxa"/>
          </w:tcPr>
          <w:p w14:paraId="79F471F2" w14:textId="77777777" w:rsidR="0045236F" w:rsidRPr="0045236F" w:rsidRDefault="006D0105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32E6B8AC" w14:textId="77777777" w:rsidTr="00F935E2">
        <w:tc>
          <w:tcPr>
            <w:tcW w:w="516" w:type="dxa"/>
          </w:tcPr>
          <w:p w14:paraId="52ED232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11.</w:t>
            </w:r>
          </w:p>
        </w:tc>
        <w:tc>
          <w:tcPr>
            <w:tcW w:w="3590" w:type="dxa"/>
          </w:tcPr>
          <w:p w14:paraId="6E699A2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074" w:type="dxa"/>
          </w:tcPr>
          <w:p w14:paraId="644AC87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Минтранс России</w:t>
            </w:r>
          </w:p>
        </w:tc>
        <w:tc>
          <w:tcPr>
            <w:tcW w:w="3738" w:type="dxa"/>
          </w:tcPr>
          <w:p w14:paraId="6C79A134" w14:textId="4B4B5B25" w:rsid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D704B1">
              <w:rPr>
                <w:rFonts w:eastAsia="Aptos"/>
                <w:sz w:val="24"/>
              </w:rPr>
              <w:t xml:space="preserve">Повышение доступности качественных транспортных услуг для обеспечения транспортной подвижности населения на уровне </w:t>
            </w:r>
            <w:r w:rsidR="001E2F75">
              <w:rPr>
                <w:rFonts w:eastAsia="Aptos"/>
                <w:sz w:val="24"/>
              </w:rPr>
              <w:br/>
            </w:r>
            <w:r w:rsidRPr="00D704B1">
              <w:rPr>
                <w:rFonts w:eastAsia="Aptos"/>
                <w:sz w:val="24"/>
              </w:rPr>
              <w:t>14,2 тыс. пасс.-км на 1 жителя</w:t>
            </w:r>
          </w:p>
          <w:p w14:paraId="23F96D66" w14:textId="098C3558" w:rsidR="00822F31" w:rsidRPr="0045236F" w:rsidRDefault="00822F31" w:rsidP="00822F31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206CD709" w14:textId="77777777" w:rsidTr="00F935E2">
        <w:trPr>
          <w:trHeight w:val="920"/>
        </w:trPr>
        <w:tc>
          <w:tcPr>
            <w:tcW w:w="516" w:type="dxa"/>
          </w:tcPr>
          <w:p w14:paraId="5847776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12.</w:t>
            </w:r>
          </w:p>
        </w:tc>
        <w:tc>
          <w:tcPr>
            <w:tcW w:w="3590" w:type="dxa"/>
          </w:tcPr>
          <w:p w14:paraId="48BD5B6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074" w:type="dxa"/>
          </w:tcPr>
          <w:p w14:paraId="2367565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738" w:type="dxa"/>
          </w:tcPr>
          <w:p w14:paraId="4E68AACA" w14:textId="24F487B0" w:rsidR="0045236F" w:rsidRPr="0045236F" w:rsidRDefault="0045236F" w:rsidP="006D0105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="001E2F75">
              <w:rPr>
                <w:rFonts w:eastAsia="Calibri"/>
                <w:sz w:val="24"/>
                <w:szCs w:val="24"/>
              </w:rPr>
              <w:br/>
            </w:r>
            <w:r w:rsidRPr="0045236F">
              <w:rPr>
                <w:rFonts w:eastAsia="Calibri"/>
                <w:sz w:val="24"/>
                <w:szCs w:val="24"/>
              </w:rPr>
              <w:t>в процентах к 202</w:t>
            </w:r>
            <w:r w:rsidR="006D0105">
              <w:rPr>
                <w:rFonts w:eastAsia="Calibri"/>
                <w:sz w:val="24"/>
                <w:szCs w:val="24"/>
              </w:rPr>
              <w:t>1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</w:t>
            </w:r>
            <w:r w:rsidRPr="0045236F">
              <w:rPr>
                <w:rFonts w:eastAsia="Aptos"/>
                <w:sz w:val="24"/>
                <w:szCs w:val="24"/>
              </w:rPr>
              <w:t xml:space="preserve"> </w:t>
            </w:r>
          </w:p>
        </w:tc>
      </w:tr>
      <w:tr w:rsidR="0045236F" w:rsidRPr="0045236F" w14:paraId="6EF8C77F" w14:textId="77777777" w:rsidTr="00F935E2">
        <w:tc>
          <w:tcPr>
            <w:tcW w:w="516" w:type="dxa"/>
          </w:tcPr>
          <w:p w14:paraId="0A822AF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13.</w:t>
            </w:r>
          </w:p>
        </w:tc>
        <w:tc>
          <w:tcPr>
            <w:tcW w:w="3590" w:type="dxa"/>
          </w:tcPr>
          <w:p w14:paraId="3EB7367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074" w:type="dxa"/>
          </w:tcPr>
          <w:p w14:paraId="15B28E2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738" w:type="dxa"/>
          </w:tcPr>
          <w:p w14:paraId="7E03B30C" w14:textId="54063E55" w:rsidR="0045236F" w:rsidRPr="0045236F" w:rsidRDefault="0045236F" w:rsidP="006D0105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Pr="0045236F">
              <w:rPr>
                <w:rFonts w:eastAsia="Aptos"/>
                <w:sz w:val="24"/>
                <w:szCs w:val="24"/>
              </w:rPr>
              <w:t>в процентах к 202</w:t>
            </w:r>
            <w:r w:rsidR="006D0105"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> году,</w:t>
            </w:r>
            <w:r w:rsidRPr="0045236F">
              <w:rPr>
                <w:rFonts w:eastAsia="Calibri"/>
                <w:sz w:val="24"/>
                <w:szCs w:val="24"/>
              </w:rPr>
              <w:t xml:space="preserve"> </w:t>
            </w:r>
            <w:r w:rsidR="001E2F75">
              <w:rPr>
                <w:rFonts w:eastAsia="Calibri"/>
                <w:sz w:val="24"/>
                <w:szCs w:val="24"/>
              </w:rPr>
              <w:br/>
            </w:r>
            <w:r w:rsidRPr="0045236F">
              <w:rPr>
                <w:rFonts w:eastAsia="Calibri"/>
                <w:sz w:val="24"/>
                <w:szCs w:val="24"/>
              </w:rPr>
              <w:t>в 202</w:t>
            </w:r>
            <w:r w:rsidR="00C2743C" w:rsidRPr="00C2743C">
              <w:rPr>
                <w:rFonts w:eastAsia="Calibri"/>
                <w:sz w:val="24"/>
                <w:szCs w:val="24"/>
              </w:rPr>
              <w:t>4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 – </w:t>
            </w:r>
            <w:r w:rsidR="00C2743C" w:rsidRPr="00C2743C">
              <w:rPr>
                <w:rFonts w:eastAsia="Calibri"/>
                <w:sz w:val="24"/>
                <w:szCs w:val="24"/>
              </w:rPr>
              <w:t>134</w:t>
            </w:r>
            <w:r w:rsidR="00C2743C">
              <w:rPr>
                <w:rFonts w:eastAsia="Calibri"/>
                <w:sz w:val="24"/>
                <w:szCs w:val="24"/>
              </w:rPr>
              <w:t>,0</w:t>
            </w:r>
            <w:r w:rsidRPr="0045236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5236F" w:rsidRPr="0045236F" w14:paraId="4DF6C61E" w14:textId="77777777" w:rsidTr="00F935E2">
        <w:tc>
          <w:tcPr>
            <w:tcW w:w="516" w:type="dxa"/>
          </w:tcPr>
          <w:p w14:paraId="590A41F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14.</w:t>
            </w:r>
          </w:p>
        </w:tc>
        <w:tc>
          <w:tcPr>
            <w:tcW w:w="3590" w:type="dxa"/>
          </w:tcPr>
          <w:p w14:paraId="7991205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2074" w:type="dxa"/>
          </w:tcPr>
          <w:p w14:paraId="4F93206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738" w:type="dxa"/>
          </w:tcPr>
          <w:p w14:paraId="5A4F8F4C" w14:textId="77777777" w:rsidR="006D0105" w:rsidRPr="0045236F" w:rsidRDefault="006D0105" w:rsidP="006D0105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Индекс физического объема инвестиций в основной капитал по видам деятельности транспортного комплекса, в процентах к 202</w:t>
            </w:r>
            <w:r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 xml:space="preserve"> году составит: </w:t>
            </w:r>
          </w:p>
          <w:p w14:paraId="3CAF7851" w14:textId="77777777" w:rsidR="00C2743C" w:rsidRPr="0045236F" w:rsidRDefault="00C2743C" w:rsidP="00C2743C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2025 году – 1</w:t>
            </w:r>
            <w:r>
              <w:rPr>
                <w:rFonts w:eastAsia="Aptos"/>
                <w:sz w:val="24"/>
                <w:szCs w:val="24"/>
              </w:rPr>
              <w:t>23,9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32A78D79" w14:textId="77777777" w:rsidR="00C2743C" w:rsidRPr="0045236F" w:rsidRDefault="00C2743C" w:rsidP="00C2743C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2026 году – 1</w:t>
            </w:r>
            <w:r>
              <w:rPr>
                <w:rFonts w:eastAsia="Aptos"/>
                <w:sz w:val="24"/>
                <w:szCs w:val="24"/>
              </w:rPr>
              <w:t>30,0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60EB30D3" w14:textId="77777777" w:rsidR="00C2743C" w:rsidRDefault="00C2743C" w:rsidP="00C2743C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2027 году – 13</w:t>
            </w:r>
            <w:r>
              <w:rPr>
                <w:rFonts w:eastAsia="Aptos"/>
                <w:sz w:val="24"/>
                <w:szCs w:val="24"/>
              </w:rPr>
              <w:t>6,4</w:t>
            </w:r>
            <w:r w:rsidRPr="0045236F">
              <w:rPr>
                <w:rFonts w:eastAsia="Aptos"/>
                <w:sz w:val="24"/>
                <w:szCs w:val="24"/>
              </w:rPr>
              <w:t xml:space="preserve"> %</w:t>
            </w:r>
            <w:r>
              <w:rPr>
                <w:rFonts w:eastAsia="Aptos"/>
                <w:sz w:val="24"/>
                <w:szCs w:val="24"/>
              </w:rPr>
              <w:t>;</w:t>
            </w:r>
          </w:p>
          <w:p w14:paraId="6DC587C7" w14:textId="39BCEEA3" w:rsidR="0045236F" w:rsidRPr="0045236F" w:rsidRDefault="00C2743C" w:rsidP="00C2743C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в 2028 году – 143,1%</w:t>
            </w:r>
          </w:p>
        </w:tc>
      </w:tr>
      <w:tr w:rsidR="0045236F" w:rsidRPr="0045236F" w14:paraId="25220A93" w14:textId="77777777" w:rsidTr="00F935E2">
        <w:tc>
          <w:tcPr>
            <w:tcW w:w="9918" w:type="dxa"/>
            <w:gridSpan w:val="4"/>
          </w:tcPr>
          <w:p w14:paraId="0F1B4B3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04048A20" w14:textId="77777777" w:rsidTr="00F935E2">
        <w:tc>
          <w:tcPr>
            <w:tcW w:w="516" w:type="dxa"/>
          </w:tcPr>
          <w:p w14:paraId="25FC71B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15.</w:t>
            </w:r>
          </w:p>
        </w:tc>
        <w:tc>
          <w:tcPr>
            <w:tcW w:w="3590" w:type="dxa"/>
          </w:tcPr>
          <w:p w14:paraId="60A3117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2074" w:type="dxa"/>
          </w:tcPr>
          <w:p w14:paraId="6AE1942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России, Минфин России</w:t>
            </w:r>
          </w:p>
        </w:tc>
        <w:tc>
          <w:tcPr>
            <w:tcW w:w="3738" w:type="dxa"/>
          </w:tcPr>
          <w:p w14:paraId="6AFCEC5D" w14:textId="5D723B30" w:rsidR="0045236F" w:rsidRPr="0045236F" w:rsidRDefault="00B70710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0</w:t>
            </w:r>
          </w:p>
        </w:tc>
      </w:tr>
      <w:tr w:rsidR="0045236F" w:rsidRPr="0045236F" w14:paraId="21B82E37" w14:textId="77777777" w:rsidTr="00F935E2">
        <w:tc>
          <w:tcPr>
            <w:tcW w:w="516" w:type="dxa"/>
          </w:tcPr>
          <w:p w14:paraId="3D33951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16.</w:t>
            </w:r>
          </w:p>
        </w:tc>
        <w:tc>
          <w:tcPr>
            <w:tcW w:w="3590" w:type="dxa"/>
          </w:tcPr>
          <w:p w14:paraId="7EEC48C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2074" w:type="dxa"/>
          </w:tcPr>
          <w:p w14:paraId="49B20DC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Минфин России</w:t>
            </w:r>
          </w:p>
        </w:tc>
        <w:tc>
          <w:tcPr>
            <w:tcW w:w="3738" w:type="dxa"/>
          </w:tcPr>
          <w:p w14:paraId="4EC790BD" w14:textId="26183242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 w:rsidR="00B70710">
              <w:rPr>
                <w:rFonts w:eastAsia="Aptos"/>
                <w:sz w:val="24"/>
                <w:szCs w:val="24"/>
              </w:rPr>
              <w:t>5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</w:t>
            </w:r>
            <w:r w:rsidR="00B70710">
              <w:rPr>
                <w:rFonts w:eastAsia="Aptos"/>
                <w:sz w:val="24"/>
                <w:szCs w:val="24"/>
              </w:rPr>
              <w:t>0</w:t>
            </w:r>
          </w:p>
          <w:p w14:paraId="19991B47" w14:textId="094CCFB2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532FC2F7" w14:textId="77777777" w:rsidTr="00F935E2">
        <w:tc>
          <w:tcPr>
            <w:tcW w:w="516" w:type="dxa"/>
          </w:tcPr>
          <w:p w14:paraId="31D1A90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17.</w:t>
            </w:r>
          </w:p>
        </w:tc>
        <w:tc>
          <w:tcPr>
            <w:tcW w:w="3590" w:type="dxa"/>
          </w:tcPr>
          <w:p w14:paraId="534E627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2074" w:type="dxa"/>
          </w:tcPr>
          <w:p w14:paraId="0124187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738" w:type="dxa"/>
          </w:tcPr>
          <w:p w14:paraId="60CA7D24" w14:textId="3E666A25" w:rsidR="0045236F" w:rsidRPr="0045236F" w:rsidRDefault="00B70710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59 169</w:t>
            </w:r>
          </w:p>
        </w:tc>
      </w:tr>
      <w:tr w:rsidR="0045236F" w:rsidRPr="0045236F" w14:paraId="3ADA0E3F" w14:textId="77777777" w:rsidTr="00F935E2">
        <w:tc>
          <w:tcPr>
            <w:tcW w:w="516" w:type="dxa"/>
          </w:tcPr>
          <w:p w14:paraId="6A5770D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18.</w:t>
            </w:r>
          </w:p>
        </w:tc>
        <w:tc>
          <w:tcPr>
            <w:tcW w:w="3590" w:type="dxa"/>
          </w:tcPr>
          <w:p w14:paraId="3790022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2074" w:type="dxa"/>
          </w:tcPr>
          <w:p w14:paraId="2AAE7DA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738" w:type="dxa"/>
          </w:tcPr>
          <w:p w14:paraId="031795C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0</w:t>
            </w:r>
          </w:p>
        </w:tc>
      </w:tr>
      <w:tr w:rsidR="0045236F" w:rsidRPr="0045236F" w14:paraId="1265216E" w14:textId="77777777" w:rsidTr="00F935E2">
        <w:tc>
          <w:tcPr>
            <w:tcW w:w="516" w:type="dxa"/>
          </w:tcPr>
          <w:p w14:paraId="5A6152A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19.</w:t>
            </w:r>
          </w:p>
        </w:tc>
        <w:tc>
          <w:tcPr>
            <w:tcW w:w="3590" w:type="dxa"/>
          </w:tcPr>
          <w:p w14:paraId="62AC408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2074" w:type="dxa"/>
          </w:tcPr>
          <w:p w14:paraId="053585C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738" w:type="dxa"/>
          </w:tcPr>
          <w:p w14:paraId="7159858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  <w:tr w:rsidR="0045236F" w:rsidRPr="0045236F" w14:paraId="2DD618CB" w14:textId="77777777" w:rsidTr="00F935E2">
        <w:tc>
          <w:tcPr>
            <w:tcW w:w="516" w:type="dxa"/>
          </w:tcPr>
          <w:p w14:paraId="4CC03D3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20.</w:t>
            </w:r>
          </w:p>
        </w:tc>
        <w:tc>
          <w:tcPr>
            <w:tcW w:w="3590" w:type="dxa"/>
          </w:tcPr>
          <w:p w14:paraId="05F9796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074" w:type="dxa"/>
          </w:tcPr>
          <w:p w14:paraId="4EB2C85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738" w:type="dxa"/>
          </w:tcPr>
          <w:p w14:paraId="3BBBC73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</w:tbl>
    <w:p w14:paraId="0981E3BD" w14:textId="77777777" w:rsidR="0045236F" w:rsidRPr="0045236F" w:rsidRDefault="0045236F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570A81C8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  <w:lang w:val="en-US"/>
        </w:rPr>
      </w:pPr>
      <w:r w:rsidRPr="0045236F">
        <w:rPr>
          <w:rFonts w:eastAsia="Aptos" w:cs="Times New Roman"/>
          <w:sz w:val="24"/>
          <w:szCs w:val="24"/>
          <w:lang w:val="en-US"/>
        </w:rPr>
        <w:t>ПАСПОРТ НАЛОГОВОГО РАСХОДА РОССИЙСКОЙ ФЕДЕРАЦИИ</w:t>
      </w:r>
    </w:p>
    <w:p w14:paraId="4921B15E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45236F">
        <w:rPr>
          <w:rFonts w:eastAsia="SimSun" w:cs="Times New Roman"/>
          <w:sz w:val="24"/>
          <w:szCs w:val="24"/>
        </w:rPr>
        <w:t>«</w:t>
      </w:r>
      <w:r w:rsidRPr="0045236F">
        <w:rPr>
          <w:rFonts w:eastAsia="SimSun" w:cs="Times New Roman"/>
          <w:bCs/>
          <w:sz w:val="24"/>
          <w:szCs w:val="24"/>
        </w:rPr>
        <w:t>Пониженная ставка НДС на услуги по внутренним воздушным перевозкам пассажиров и багажа»</w:t>
      </w:r>
    </w:p>
    <w:tbl>
      <w:tblPr>
        <w:tblStyle w:val="afe"/>
        <w:tblW w:w="4864" w:type="pct"/>
        <w:tblLook w:val="04A0" w:firstRow="1" w:lastRow="0" w:firstColumn="1" w:lastColumn="0" w:noHBand="0" w:noVBand="1"/>
      </w:tblPr>
      <w:tblGrid>
        <w:gridCol w:w="516"/>
        <w:gridCol w:w="3912"/>
        <w:gridCol w:w="2154"/>
        <w:gridCol w:w="3336"/>
      </w:tblGrid>
      <w:tr w:rsidR="0045236F" w:rsidRPr="0045236F" w14:paraId="1F85B69C" w14:textId="77777777" w:rsidTr="001E2F75">
        <w:tc>
          <w:tcPr>
            <w:tcW w:w="2232" w:type="pct"/>
            <w:gridSpan w:val="2"/>
          </w:tcPr>
          <w:p w14:paraId="2C9E499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1086" w:type="pct"/>
          </w:tcPr>
          <w:p w14:paraId="4F7971D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681" w:type="pct"/>
          </w:tcPr>
          <w:p w14:paraId="0111B627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14B62B04" w14:textId="77777777" w:rsidTr="001E2F75">
        <w:tc>
          <w:tcPr>
            <w:tcW w:w="5000" w:type="pct"/>
            <w:gridSpan w:val="4"/>
          </w:tcPr>
          <w:p w14:paraId="67BB3A3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0E599118" w14:textId="77777777" w:rsidTr="001E2F75">
        <w:tc>
          <w:tcPr>
            <w:tcW w:w="260" w:type="pct"/>
          </w:tcPr>
          <w:p w14:paraId="2B9CE30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72" w:type="pct"/>
          </w:tcPr>
          <w:p w14:paraId="3CBDCA8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1086" w:type="pct"/>
          </w:tcPr>
          <w:p w14:paraId="580F47C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681" w:type="pct"/>
          </w:tcPr>
          <w:p w14:paraId="5D407F1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Налог на добавленную стоимость</w:t>
            </w:r>
          </w:p>
        </w:tc>
      </w:tr>
      <w:tr w:rsidR="0045236F" w:rsidRPr="0045236F" w14:paraId="0E63AB30" w14:textId="77777777" w:rsidTr="001E2F75">
        <w:tc>
          <w:tcPr>
            <w:tcW w:w="260" w:type="pct"/>
          </w:tcPr>
          <w:p w14:paraId="1D200E7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72" w:type="pct"/>
          </w:tcPr>
          <w:p w14:paraId="71D8201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1086" w:type="pct"/>
          </w:tcPr>
          <w:p w14:paraId="0B54981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681" w:type="pct"/>
          </w:tcPr>
          <w:p w14:paraId="475B233D" w14:textId="7BB210A6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Налоговый кодекс Российской Федерации (в ред. </w:t>
            </w:r>
            <w:r w:rsidR="001E2F75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>от 06</w:t>
            </w:r>
            <w:r w:rsidR="001E2F75">
              <w:rPr>
                <w:rFonts w:eastAsia="Times New Roman"/>
                <w:sz w:val="24"/>
                <w:szCs w:val="24"/>
              </w:rPr>
              <w:t xml:space="preserve">.04.2015 </w:t>
            </w:r>
            <w:r w:rsidRPr="0045236F">
              <w:rPr>
                <w:rFonts w:eastAsia="Times New Roman"/>
                <w:sz w:val="24"/>
                <w:szCs w:val="24"/>
              </w:rPr>
              <w:t xml:space="preserve">№ 83-ФЗ) </w:t>
            </w:r>
            <w:r w:rsidR="001E2F75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>ст. 164/п.2/пп.6</w:t>
            </w:r>
          </w:p>
        </w:tc>
      </w:tr>
      <w:tr w:rsidR="0045236F" w:rsidRPr="0045236F" w14:paraId="62424943" w14:textId="77777777" w:rsidTr="001E2F75">
        <w:trPr>
          <w:trHeight w:val="1345"/>
        </w:trPr>
        <w:tc>
          <w:tcPr>
            <w:tcW w:w="260" w:type="pct"/>
          </w:tcPr>
          <w:p w14:paraId="20AB039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972" w:type="pct"/>
          </w:tcPr>
          <w:p w14:paraId="5BB67A3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086" w:type="pct"/>
          </w:tcPr>
          <w:p w14:paraId="027ABA0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681" w:type="pct"/>
          </w:tcPr>
          <w:p w14:paraId="393FDE5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Юридические лица</w:t>
            </w:r>
          </w:p>
        </w:tc>
      </w:tr>
      <w:tr w:rsidR="0045236F" w:rsidRPr="0045236F" w14:paraId="43F34250" w14:textId="77777777" w:rsidTr="001E2F75">
        <w:tc>
          <w:tcPr>
            <w:tcW w:w="260" w:type="pct"/>
          </w:tcPr>
          <w:p w14:paraId="2401780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972" w:type="pct"/>
          </w:tcPr>
          <w:p w14:paraId="676601C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86" w:type="pct"/>
          </w:tcPr>
          <w:p w14:paraId="4F5EFE5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681" w:type="pct"/>
          </w:tcPr>
          <w:p w14:paraId="0A5041A6" w14:textId="562DED0E" w:rsidR="0045236F" w:rsidRPr="0045236F" w:rsidRDefault="0045236F" w:rsidP="001E2F75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Оказание услуг по внутренним воздушным перевозкам пассажиров </w:t>
            </w:r>
            <w:r w:rsidR="001E2F75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 xml:space="preserve">и багажа (за исключением услуг, указанных </w:t>
            </w:r>
            <w:r w:rsidR="001E2F75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 xml:space="preserve">в подпунктах 4.1, 4.2 </w:t>
            </w:r>
            <w:r w:rsidR="001E2F75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 xml:space="preserve">и 4.3 пункта 1 статьи 164 </w:t>
            </w:r>
            <w:r w:rsidR="001E2F75">
              <w:rPr>
                <w:rFonts w:eastAsia="Times New Roman"/>
                <w:sz w:val="24"/>
                <w:szCs w:val="24"/>
              </w:rPr>
              <w:t>НК РФ</w:t>
            </w:r>
            <w:r w:rsidRPr="0045236F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45236F" w:rsidRPr="0045236F" w14:paraId="7ABC2644" w14:textId="77777777" w:rsidTr="001E2F75">
        <w:tc>
          <w:tcPr>
            <w:tcW w:w="260" w:type="pct"/>
          </w:tcPr>
          <w:p w14:paraId="6643DC1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972" w:type="pct"/>
          </w:tcPr>
          <w:p w14:paraId="545E4C5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086" w:type="pct"/>
          </w:tcPr>
          <w:p w14:paraId="40A2BEF4" w14:textId="77777777" w:rsidR="0045236F" w:rsidRPr="0045236F" w:rsidRDefault="0045236F" w:rsidP="0045236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681" w:type="pct"/>
          </w:tcPr>
          <w:p w14:paraId="3E84765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Организации, которым выдан сертификат эксплуатанта для осуществления коммерческих воздушных перевозок</w:t>
            </w:r>
          </w:p>
        </w:tc>
      </w:tr>
      <w:tr w:rsidR="0045236F" w:rsidRPr="0045236F" w14:paraId="59ABDBF8" w14:textId="77777777" w:rsidTr="001E2F75">
        <w:trPr>
          <w:trHeight w:val="636"/>
        </w:trPr>
        <w:tc>
          <w:tcPr>
            <w:tcW w:w="260" w:type="pct"/>
          </w:tcPr>
          <w:p w14:paraId="1F14EFE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972" w:type="pct"/>
          </w:tcPr>
          <w:p w14:paraId="0144F5E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86" w:type="pct"/>
          </w:tcPr>
          <w:p w14:paraId="4D9A1EC5" w14:textId="77777777" w:rsidR="0045236F" w:rsidRPr="0045236F" w:rsidRDefault="0045236F" w:rsidP="0045236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681" w:type="pct"/>
          </w:tcPr>
          <w:p w14:paraId="2C9B377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01.07.2015</w:t>
            </w:r>
          </w:p>
        </w:tc>
      </w:tr>
      <w:tr w:rsidR="0045236F" w:rsidRPr="0045236F" w14:paraId="7673AF5B" w14:textId="77777777" w:rsidTr="001E2F75">
        <w:tc>
          <w:tcPr>
            <w:tcW w:w="260" w:type="pct"/>
          </w:tcPr>
          <w:p w14:paraId="3122B01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972" w:type="pct"/>
          </w:tcPr>
          <w:p w14:paraId="1AC9DA3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86" w:type="pct"/>
          </w:tcPr>
          <w:p w14:paraId="4CC444F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681" w:type="pct"/>
          </w:tcPr>
          <w:p w14:paraId="2097B126" w14:textId="5E4294E1" w:rsidR="0045236F" w:rsidRPr="0045236F" w:rsidRDefault="007270A2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45236F" w:rsidRPr="0045236F"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>12</w:t>
            </w:r>
            <w:r w:rsidR="0045236F" w:rsidRPr="0045236F">
              <w:rPr>
                <w:rFonts w:eastAsia="Times New Roman"/>
                <w:sz w:val="24"/>
                <w:szCs w:val="24"/>
              </w:rPr>
              <w:t>.202</w:t>
            </w: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45236F" w:rsidRPr="0045236F" w14:paraId="60488DBE" w14:textId="77777777" w:rsidTr="001E2F75">
        <w:tc>
          <w:tcPr>
            <w:tcW w:w="5000" w:type="pct"/>
            <w:gridSpan w:val="4"/>
          </w:tcPr>
          <w:p w14:paraId="4F1B2AD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4A74F04B" w14:textId="77777777" w:rsidTr="001E2F75">
        <w:trPr>
          <w:trHeight w:val="581"/>
        </w:trPr>
        <w:tc>
          <w:tcPr>
            <w:tcW w:w="260" w:type="pct"/>
          </w:tcPr>
          <w:p w14:paraId="5A729EF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972" w:type="pct"/>
          </w:tcPr>
          <w:p w14:paraId="7A496DF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1086" w:type="pct"/>
          </w:tcPr>
          <w:p w14:paraId="6E0D0083" w14:textId="77777777" w:rsidR="0045236F" w:rsidRPr="0045236F" w:rsidRDefault="0045236F" w:rsidP="0045236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1681" w:type="pct"/>
          </w:tcPr>
          <w:p w14:paraId="03D982A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Социальная</w:t>
            </w:r>
          </w:p>
        </w:tc>
      </w:tr>
      <w:tr w:rsidR="0045236F" w:rsidRPr="0045236F" w14:paraId="7C204004" w14:textId="77777777" w:rsidTr="001E2F75">
        <w:tc>
          <w:tcPr>
            <w:tcW w:w="260" w:type="pct"/>
          </w:tcPr>
          <w:p w14:paraId="0333419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972" w:type="pct"/>
          </w:tcPr>
          <w:p w14:paraId="6069121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86" w:type="pct"/>
          </w:tcPr>
          <w:p w14:paraId="39E86922" w14:textId="77777777" w:rsidR="0045236F" w:rsidRPr="0045236F" w:rsidRDefault="0045236F" w:rsidP="0045236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681" w:type="pct"/>
          </w:tcPr>
          <w:p w14:paraId="2416073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Обеспечение доступности региональных воздушных перевозок населению и рост объема перевозок пассажиров по региональным маршрутам </w:t>
            </w:r>
          </w:p>
        </w:tc>
      </w:tr>
      <w:tr w:rsidR="0045236F" w:rsidRPr="0045236F" w14:paraId="434D84E5" w14:textId="77777777" w:rsidTr="001E2F75">
        <w:tc>
          <w:tcPr>
            <w:tcW w:w="260" w:type="pct"/>
          </w:tcPr>
          <w:p w14:paraId="7C44D4A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1972" w:type="pct"/>
          </w:tcPr>
          <w:p w14:paraId="779E3C5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социально–экономической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86" w:type="pct"/>
          </w:tcPr>
          <w:p w14:paraId="0C7EC32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 Минтранс России</w:t>
            </w:r>
          </w:p>
        </w:tc>
        <w:tc>
          <w:tcPr>
            <w:tcW w:w="1681" w:type="pct"/>
          </w:tcPr>
          <w:p w14:paraId="76129E3D" w14:textId="597ADC05" w:rsidR="0045236F" w:rsidRPr="0045236F" w:rsidRDefault="00822F31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2E0FF3AC" w14:textId="77777777" w:rsidTr="001E2F75">
        <w:tc>
          <w:tcPr>
            <w:tcW w:w="260" w:type="pct"/>
          </w:tcPr>
          <w:p w14:paraId="0FF00D0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1972" w:type="pct"/>
          </w:tcPr>
          <w:p w14:paraId="0731669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86" w:type="pct"/>
          </w:tcPr>
          <w:p w14:paraId="0D3A8C6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681" w:type="pct"/>
          </w:tcPr>
          <w:p w14:paraId="1A28E618" w14:textId="3AEC2613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Повышение доступности качественных транспортных услуг для обеспечения транспортной подвижности населения на уровне </w:t>
            </w:r>
            <w:r w:rsidR="001E2F75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>14,2 тыс. пасс.-км на 1 жителя</w:t>
            </w:r>
          </w:p>
        </w:tc>
      </w:tr>
      <w:tr w:rsidR="0045236F" w:rsidRPr="0045236F" w14:paraId="38312BCB" w14:textId="77777777" w:rsidTr="001E2F75">
        <w:tc>
          <w:tcPr>
            <w:tcW w:w="260" w:type="pct"/>
          </w:tcPr>
          <w:p w14:paraId="3503D5D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972" w:type="pct"/>
          </w:tcPr>
          <w:p w14:paraId="6F306AF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86" w:type="pct"/>
          </w:tcPr>
          <w:p w14:paraId="2F841385" w14:textId="77777777" w:rsidR="0045236F" w:rsidRPr="0045236F" w:rsidRDefault="0045236F" w:rsidP="0045236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681" w:type="pct"/>
          </w:tcPr>
          <w:p w14:paraId="78ED98F9" w14:textId="107D87A3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Транспортная подвижность населения</w:t>
            </w:r>
            <w:r w:rsidR="006D0105">
              <w:rPr>
                <w:rFonts w:eastAsia="Times New Roman"/>
                <w:sz w:val="24"/>
                <w:szCs w:val="24"/>
              </w:rPr>
              <w:t xml:space="preserve">, тыс. пасс-км </w:t>
            </w:r>
            <w:r w:rsidR="001E2F75">
              <w:rPr>
                <w:rFonts w:eastAsia="Times New Roman"/>
                <w:sz w:val="24"/>
                <w:szCs w:val="24"/>
              </w:rPr>
              <w:br/>
            </w:r>
            <w:r w:rsidR="006D0105">
              <w:rPr>
                <w:rFonts w:eastAsia="Times New Roman"/>
                <w:sz w:val="24"/>
                <w:szCs w:val="24"/>
              </w:rPr>
              <w:t>на 1 жителя</w:t>
            </w:r>
          </w:p>
          <w:p w14:paraId="4E12897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5236F" w:rsidRPr="0045236F" w14:paraId="0EF778BC" w14:textId="77777777" w:rsidTr="001E2F75">
        <w:tc>
          <w:tcPr>
            <w:tcW w:w="260" w:type="pct"/>
          </w:tcPr>
          <w:p w14:paraId="5169EB1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1972" w:type="pct"/>
          </w:tcPr>
          <w:p w14:paraId="676D34E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086" w:type="pct"/>
          </w:tcPr>
          <w:p w14:paraId="6393C122" w14:textId="77777777" w:rsidR="0045236F" w:rsidRPr="0045236F" w:rsidRDefault="0045236F" w:rsidP="0045236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681" w:type="pct"/>
          </w:tcPr>
          <w:p w14:paraId="3665242C" w14:textId="3AC93ECC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Транспортная подвижность населения в 202</w:t>
            </w:r>
            <w:r w:rsidR="000D4FCB">
              <w:rPr>
                <w:rFonts w:eastAsia="Times New Roman"/>
                <w:sz w:val="24"/>
                <w:szCs w:val="24"/>
              </w:rPr>
              <w:t>4</w:t>
            </w:r>
            <w:r w:rsidRPr="0045236F">
              <w:rPr>
                <w:rFonts w:eastAsia="Times New Roman"/>
                <w:sz w:val="24"/>
                <w:szCs w:val="24"/>
              </w:rPr>
              <w:t xml:space="preserve"> году – </w:t>
            </w:r>
            <w:r w:rsidR="001E2F75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>8</w:t>
            </w:r>
            <w:r w:rsidR="000D4FCB">
              <w:rPr>
                <w:rFonts w:eastAsia="Times New Roman"/>
                <w:sz w:val="24"/>
                <w:szCs w:val="24"/>
              </w:rPr>
              <w:t>,3</w:t>
            </w:r>
            <w:r w:rsidR="006D0105">
              <w:rPr>
                <w:rFonts w:eastAsia="Times New Roman"/>
                <w:sz w:val="24"/>
                <w:szCs w:val="24"/>
              </w:rPr>
              <w:t xml:space="preserve"> </w:t>
            </w:r>
            <w:r w:rsidRPr="0045236F">
              <w:rPr>
                <w:rFonts w:eastAsia="Times New Roman"/>
                <w:sz w:val="24"/>
                <w:szCs w:val="24"/>
              </w:rPr>
              <w:t>тыс. пасс.-км на 1 жителя</w:t>
            </w:r>
          </w:p>
          <w:p w14:paraId="6129784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5236F" w:rsidRPr="0045236F" w14:paraId="7D1DC54A" w14:textId="77777777" w:rsidTr="001E2F75">
        <w:trPr>
          <w:trHeight w:val="626"/>
        </w:trPr>
        <w:tc>
          <w:tcPr>
            <w:tcW w:w="260" w:type="pct"/>
          </w:tcPr>
          <w:p w14:paraId="46DF885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1972" w:type="pct"/>
          </w:tcPr>
          <w:p w14:paraId="087DFC0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1086" w:type="pct"/>
          </w:tcPr>
          <w:p w14:paraId="643A2F2B" w14:textId="77777777" w:rsidR="0045236F" w:rsidRPr="0045236F" w:rsidRDefault="0045236F" w:rsidP="0045236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1681" w:type="pct"/>
          </w:tcPr>
          <w:p w14:paraId="27307F4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Транспортная подвижность населения:</w:t>
            </w:r>
          </w:p>
          <w:p w14:paraId="27305EBF" w14:textId="77777777" w:rsidR="000D4FCB" w:rsidRPr="0045236F" w:rsidRDefault="000D4FCB" w:rsidP="000D4FCB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5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</w:t>
            </w:r>
            <w:r>
              <w:rPr>
                <w:rFonts w:eastAsia="Calibri"/>
                <w:sz w:val="24"/>
                <w:szCs w:val="24"/>
              </w:rPr>
              <w:t>9,0</w:t>
            </w:r>
            <w:r w:rsidRPr="0045236F">
              <w:rPr>
                <w:rFonts w:eastAsia="Calibri"/>
                <w:sz w:val="24"/>
                <w:szCs w:val="24"/>
              </w:rPr>
              <w:t xml:space="preserve"> тыс. пасс.-км на 1 жителя</w:t>
            </w:r>
            <w:r w:rsidRPr="0045236F">
              <w:rPr>
                <w:rFonts w:eastAsia="Aptos"/>
                <w:sz w:val="24"/>
                <w:szCs w:val="24"/>
              </w:rPr>
              <w:t>;</w:t>
            </w:r>
          </w:p>
          <w:p w14:paraId="05AF9078" w14:textId="77777777" w:rsidR="000D4FCB" w:rsidRPr="0045236F" w:rsidRDefault="000D4FCB" w:rsidP="000D4FCB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6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</w:t>
            </w:r>
            <w:r>
              <w:rPr>
                <w:rFonts w:eastAsia="Aptos"/>
                <w:sz w:val="24"/>
                <w:szCs w:val="24"/>
              </w:rPr>
              <w:t>10</w:t>
            </w:r>
            <w:r w:rsidRPr="0045236F">
              <w:rPr>
                <w:rFonts w:eastAsia="Aptos"/>
                <w:sz w:val="24"/>
                <w:szCs w:val="24"/>
              </w:rPr>
              <w:t xml:space="preserve">,0 </w:t>
            </w:r>
            <w:r w:rsidRPr="0045236F">
              <w:rPr>
                <w:rFonts w:eastAsia="Calibri"/>
                <w:sz w:val="24"/>
                <w:szCs w:val="24"/>
              </w:rPr>
              <w:t>тыс. пасс.-км на 1 жителя</w:t>
            </w:r>
            <w:r w:rsidRPr="0045236F">
              <w:rPr>
                <w:rFonts w:eastAsia="Aptos"/>
                <w:sz w:val="24"/>
                <w:szCs w:val="24"/>
              </w:rPr>
              <w:t>;</w:t>
            </w:r>
          </w:p>
          <w:p w14:paraId="3B45FF38" w14:textId="557AF5FE" w:rsidR="000D4FCB" w:rsidRPr="0045236F" w:rsidRDefault="000D4FCB" w:rsidP="000D4FCB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>
              <w:rPr>
                <w:rFonts w:eastAsia="Aptos"/>
                <w:sz w:val="24"/>
                <w:szCs w:val="24"/>
              </w:rPr>
              <w:t>7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1</w:t>
            </w:r>
            <w:r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>,</w:t>
            </w:r>
            <w:r w:rsidRPr="00081BAF">
              <w:rPr>
                <w:rFonts w:eastAsia="Aptos"/>
                <w:sz w:val="24"/>
                <w:szCs w:val="24"/>
              </w:rPr>
              <w:t>0</w:t>
            </w:r>
            <w:r w:rsidRPr="0045236F">
              <w:rPr>
                <w:rFonts w:eastAsia="Aptos"/>
                <w:sz w:val="24"/>
                <w:szCs w:val="24"/>
              </w:rPr>
              <w:t xml:space="preserve"> </w:t>
            </w:r>
            <w:r w:rsidRPr="0045236F">
              <w:rPr>
                <w:rFonts w:eastAsia="Calibri"/>
                <w:sz w:val="24"/>
                <w:szCs w:val="24"/>
              </w:rPr>
              <w:t>тыс. пасс.-км на 1 жителя</w:t>
            </w:r>
            <w:r w:rsidR="001E2F75">
              <w:rPr>
                <w:rFonts w:eastAsia="Calibri"/>
                <w:sz w:val="24"/>
                <w:szCs w:val="24"/>
              </w:rPr>
              <w:t>;</w:t>
            </w:r>
          </w:p>
          <w:p w14:paraId="075CE6F5" w14:textId="77777777" w:rsidR="000D4FCB" w:rsidRPr="0045236F" w:rsidRDefault="000D4FCB" w:rsidP="000D4FCB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101B8B">
              <w:rPr>
                <w:rFonts w:eastAsia="Aptos"/>
                <w:color w:val="333333"/>
                <w:sz w:val="24"/>
                <w:szCs w:val="24"/>
              </w:rPr>
              <w:t>в 202</w:t>
            </w:r>
            <w:r>
              <w:rPr>
                <w:rFonts w:eastAsia="Aptos"/>
                <w:color w:val="333333"/>
                <w:sz w:val="24"/>
                <w:szCs w:val="24"/>
              </w:rPr>
              <w:t>8</w:t>
            </w:r>
            <w:r w:rsidRPr="00101B8B">
              <w:rPr>
                <w:rFonts w:eastAsia="Aptos"/>
                <w:color w:val="333333"/>
                <w:sz w:val="24"/>
                <w:szCs w:val="24"/>
              </w:rPr>
              <w:t xml:space="preserve"> году – 1</w:t>
            </w:r>
            <w:r>
              <w:rPr>
                <w:rFonts w:eastAsia="Aptos"/>
                <w:color w:val="333333"/>
                <w:sz w:val="24"/>
                <w:szCs w:val="24"/>
              </w:rPr>
              <w:t>2</w:t>
            </w:r>
            <w:r w:rsidRPr="00101B8B">
              <w:rPr>
                <w:rFonts w:eastAsia="Aptos"/>
                <w:color w:val="333333"/>
                <w:sz w:val="24"/>
                <w:szCs w:val="24"/>
              </w:rPr>
              <w:t>,</w:t>
            </w:r>
            <w:r>
              <w:rPr>
                <w:rFonts w:eastAsia="Aptos"/>
                <w:color w:val="333333"/>
                <w:sz w:val="24"/>
                <w:szCs w:val="24"/>
              </w:rPr>
              <w:t>0</w:t>
            </w:r>
            <w:r w:rsidRPr="00101B8B">
              <w:rPr>
                <w:rFonts w:eastAsia="Aptos"/>
                <w:color w:val="333333"/>
                <w:sz w:val="24"/>
                <w:szCs w:val="24"/>
              </w:rPr>
              <w:t xml:space="preserve"> </w:t>
            </w:r>
            <w:r w:rsidRPr="00101B8B">
              <w:rPr>
                <w:rFonts w:eastAsia="Calibri"/>
                <w:sz w:val="24"/>
                <w:szCs w:val="24"/>
              </w:rPr>
              <w:t>тыс. пасс.-км на 1 жителя</w:t>
            </w:r>
          </w:p>
          <w:p w14:paraId="33AC895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5236F" w:rsidRPr="0045236F" w14:paraId="366D385D" w14:textId="77777777" w:rsidTr="001E2F75">
        <w:tc>
          <w:tcPr>
            <w:tcW w:w="5000" w:type="pct"/>
            <w:gridSpan w:val="4"/>
          </w:tcPr>
          <w:p w14:paraId="7A269D4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70F4566D" w14:textId="77777777" w:rsidTr="001E2F75">
        <w:tc>
          <w:tcPr>
            <w:tcW w:w="260" w:type="pct"/>
          </w:tcPr>
          <w:p w14:paraId="171813D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1972" w:type="pct"/>
          </w:tcPr>
          <w:p w14:paraId="11BDE09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1086" w:type="pct"/>
          </w:tcPr>
          <w:p w14:paraId="3C5DF79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России, Минфин России</w:t>
            </w:r>
          </w:p>
        </w:tc>
        <w:tc>
          <w:tcPr>
            <w:tcW w:w="1681" w:type="pct"/>
          </w:tcPr>
          <w:p w14:paraId="7BF13E6A" w14:textId="1D9E7450" w:rsidR="007A2E74" w:rsidRPr="0045236F" w:rsidRDefault="007A2E74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37</w:t>
            </w:r>
            <w:r w:rsidR="00E840C5">
              <w:rPr>
                <w:rFonts w:eastAsia="Times New Roman"/>
                <w:sz w:val="24"/>
                <w:szCs w:val="24"/>
              </w:rPr>
              <w:t xml:space="preserve"> </w:t>
            </w:r>
            <w:r w:rsidRPr="00E840C5">
              <w:rPr>
                <w:rFonts w:eastAsia="Times New Roman"/>
                <w:sz w:val="24"/>
                <w:szCs w:val="24"/>
              </w:rPr>
              <w:t>865</w:t>
            </w:r>
            <w:r w:rsidR="00E840C5">
              <w:rPr>
                <w:rFonts w:eastAsia="Times New Roman"/>
                <w:sz w:val="24"/>
                <w:szCs w:val="24"/>
              </w:rPr>
              <w:t xml:space="preserve"> </w:t>
            </w:r>
            <w:r w:rsidRPr="00E840C5">
              <w:rPr>
                <w:rFonts w:eastAsia="Times New Roman"/>
                <w:sz w:val="24"/>
                <w:szCs w:val="24"/>
              </w:rPr>
              <w:t>519,6</w:t>
            </w:r>
          </w:p>
        </w:tc>
      </w:tr>
      <w:tr w:rsidR="0045236F" w:rsidRPr="0045236F" w14:paraId="559EDC42" w14:textId="77777777" w:rsidTr="001E2F75">
        <w:tc>
          <w:tcPr>
            <w:tcW w:w="260" w:type="pct"/>
          </w:tcPr>
          <w:p w14:paraId="68A47F6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1972" w:type="pct"/>
          </w:tcPr>
          <w:p w14:paraId="09B9146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1086" w:type="pct"/>
          </w:tcPr>
          <w:p w14:paraId="1C504F7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Минфин России</w:t>
            </w:r>
          </w:p>
        </w:tc>
        <w:tc>
          <w:tcPr>
            <w:tcW w:w="1681" w:type="pct"/>
          </w:tcPr>
          <w:p w14:paraId="50047957" w14:textId="693C01F7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в 2024 </w:t>
            </w:r>
            <w:r w:rsidRPr="00E840C5">
              <w:rPr>
                <w:rFonts w:eastAsia="Times New Roman"/>
                <w:sz w:val="24"/>
                <w:szCs w:val="24"/>
              </w:rPr>
              <w:t xml:space="preserve">году – </w:t>
            </w:r>
            <w:r w:rsidR="008D22D4" w:rsidRPr="00E840C5">
              <w:rPr>
                <w:rFonts w:eastAsia="Times New Roman"/>
                <w:sz w:val="24"/>
                <w:szCs w:val="24"/>
              </w:rPr>
              <w:t>45 428</w:t>
            </w:r>
            <w:r w:rsidR="007A2E74" w:rsidRPr="00E840C5">
              <w:rPr>
                <w:rFonts w:eastAsia="Times New Roman"/>
                <w:sz w:val="24"/>
                <w:szCs w:val="24"/>
              </w:rPr>
              <w:t> </w:t>
            </w:r>
            <w:r w:rsidR="008D22D4" w:rsidRPr="00E840C5">
              <w:rPr>
                <w:rFonts w:eastAsia="Times New Roman"/>
                <w:sz w:val="24"/>
                <w:szCs w:val="24"/>
              </w:rPr>
              <w:t>158</w:t>
            </w:r>
            <w:r w:rsidR="007A2E74" w:rsidRPr="00E840C5">
              <w:rPr>
                <w:rFonts w:eastAsia="Times New Roman"/>
                <w:sz w:val="24"/>
                <w:szCs w:val="24"/>
              </w:rPr>
              <w:t>,3</w:t>
            </w:r>
            <w:r w:rsidR="001E2F75">
              <w:rPr>
                <w:rFonts w:eastAsia="Times New Roman"/>
                <w:sz w:val="24"/>
                <w:szCs w:val="24"/>
              </w:rPr>
              <w:t>;</w:t>
            </w:r>
          </w:p>
          <w:p w14:paraId="56AFEFE5" w14:textId="3E2441C3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 xml:space="preserve">в 2025 голу – </w:t>
            </w:r>
            <w:r w:rsidR="008D22D4" w:rsidRPr="00E840C5">
              <w:rPr>
                <w:rFonts w:eastAsia="Times New Roman"/>
                <w:sz w:val="24"/>
                <w:szCs w:val="24"/>
              </w:rPr>
              <w:t>64 122</w:t>
            </w:r>
            <w:r w:rsidR="007A2E74" w:rsidRPr="00E840C5">
              <w:rPr>
                <w:rFonts w:eastAsia="Times New Roman"/>
                <w:sz w:val="24"/>
                <w:szCs w:val="24"/>
              </w:rPr>
              <w:t> </w:t>
            </w:r>
            <w:r w:rsidR="008D22D4" w:rsidRPr="00E840C5">
              <w:rPr>
                <w:rFonts w:eastAsia="Times New Roman"/>
                <w:sz w:val="24"/>
                <w:szCs w:val="24"/>
              </w:rPr>
              <w:t>260</w:t>
            </w:r>
            <w:r w:rsidR="007A2E74" w:rsidRPr="00E840C5">
              <w:rPr>
                <w:rFonts w:eastAsia="Times New Roman"/>
                <w:sz w:val="24"/>
                <w:szCs w:val="24"/>
              </w:rPr>
              <w:t>,2</w:t>
            </w:r>
            <w:r w:rsidR="001E2F75">
              <w:rPr>
                <w:rFonts w:eastAsia="Times New Roman"/>
                <w:sz w:val="24"/>
                <w:szCs w:val="24"/>
              </w:rPr>
              <w:t>;</w:t>
            </w:r>
          </w:p>
          <w:p w14:paraId="3693169C" w14:textId="0FFBB84D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 xml:space="preserve">в 2026 году – </w:t>
            </w:r>
            <w:r w:rsidR="008D22D4" w:rsidRPr="00E840C5">
              <w:rPr>
                <w:rFonts w:eastAsia="Times New Roman"/>
                <w:sz w:val="24"/>
                <w:szCs w:val="24"/>
              </w:rPr>
              <w:t>68 669</w:t>
            </w:r>
            <w:r w:rsidR="007A2E74" w:rsidRPr="00E840C5">
              <w:rPr>
                <w:rFonts w:eastAsia="Times New Roman"/>
                <w:sz w:val="24"/>
                <w:szCs w:val="24"/>
              </w:rPr>
              <w:t> </w:t>
            </w:r>
            <w:r w:rsidR="008D22D4" w:rsidRPr="00E840C5">
              <w:rPr>
                <w:rFonts w:eastAsia="Times New Roman"/>
                <w:sz w:val="24"/>
                <w:szCs w:val="24"/>
              </w:rPr>
              <w:t>082</w:t>
            </w:r>
            <w:r w:rsidR="007A2E74" w:rsidRPr="00E840C5">
              <w:rPr>
                <w:rFonts w:eastAsia="Times New Roman"/>
                <w:sz w:val="24"/>
                <w:szCs w:val="24"/>
              </w:rPr>
              <w:t>,1</w:t>
            </w:r>
            <w:r w:rsidR="001E2F75">
              <w:rPr>
                <w:rFonts w:eastAsia="Times New Roman"/>
                <w:sz w:val="24"/>
                <w:szCs w:val="24"/>
              </w:rPr>
              <w:t>;</w:t>
            </w:r>
          </w:p>
          <w:p w14:paraId="590CDD34" w14:textId="68FB44A3" w:rsidR="007A2E74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 xml:space="preserve">в 2027 году – </w:t>
            </w:r>
            <w:r w:rsidR="007A2E74" w:rsidRPr="00E840C5">
              <w:rPr>
                <w:rFonts w:eastAsia="Times New Roman"/>
                <w:sz w:val="24"/>
                <w:szCs w:val="24"/>
              </w:rPr>
              <w:t>72</w:t>
            </w:r>
            <w:r w:rsidR="00E840C5">
              <w:rPr>
                <w:rFonts w:eastAsia="Times New Roman"/>
                <w:sz w:val="24"/>
                <w:szCs w:val="24"/>
              </w:rPr>
              <w:t xml:space="preserve"> </w:t>
            </w:r>
            <w:r w:rsidR="007A2E74" w:rsidRPr="00E840C5">
              <w:rPr>
                <w:rFonts w:eastAsia="Times New Roman"/>
                <w:sz w:val="24"/>
                <w:szCs w:val="24"/>
              </w:rPr>
              <w:t>632</w:t>
            </w:r>
            <w:r w:rsidR="00E840C5">
              <w:rPr>
                <w:rFonts w:eastAsia="Times New Roman"/>
                <w:sz w:val="24"/>
                <w:szCs w:val="24"/>
              </w:rPr>
              <w:t xml:space="preserve"> </w:t>
            </w:r>
            <w:r w:rsidR="007A2E74" w:rsidRPr="00E840C5">
              <w:rPr>
                <w:rFonts w:eastAsia="Times New Roman"/>
                <w:sz w:val="24"/>
                <w:szCs w:val="24"/>
              </w:rPr>
              <w:t>972,9</w:t>
            </w:r>
          </w:p>
          <w:p w14:paraId="2EF9954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14:paraId="37E1344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ab/>
            </w:r>
            <w:r w:rsidRPr="0045236F">
              <w:rPr>
                <w:rFonts w:eastAsia="Times New Roman"/>
                <w:sz w:val="24"/>
                <w:szCs w:val="24"/>
              </w:rPr>
              <w:tab/>
            </w:r>
          </w:p>
        </w:tc>
      </w:tr>
      <w:tr w:rsidR="0045236F" w:rsidRPr="0045236F" w14:paraId="44AF1A84" w14:textId="77777777" w:rsidTr="001E2F75">
        <w:tc>
          <w:tcPr>
            <w:tcW w:w="260" w:type="pct"/>
          </w:tcPr>
          <w:p w14:paraId="4A74BBB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1972" w:type="pct"/>
          </w:tcPr>
          <w:p w14:paraId="7B5289A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1086" w:type="pct"/>
          </w:tcPr>
          <w:p w14:paraId="28790AD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1681" w:type="pct"/>
          </w:tcPr>
          <w:p w14:paraId="46A1B525" w14:textId="2D47BB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</w:t>
            </w:r>
            <w:r w:rsidR="007A2E74">
              <w:rPr>
                <w:rFonts w:eastAsia="Times New Roman"/>
                <w:sz w:val="24"/>
                <w:szCs w:val="24"/>
              </w:rPr>
              <w:t xml:space="preserve"> 238 </w:t>
            </w:r>
            <w:r w:rsidR="007A2E74" w:rsidRPr="003D33E6">
              <w:rPr>
                <w:rFonts w:eastAsia="Times New Roman"/>
                <w:sz w:val="24"/>
                <w:szCs w:val="24"/>
              </w:rPr>
              <w:t>3</w:t>
            </w:r>
            <w:r w:rsidR="008D22D4">
              <w:rPr>
                <w:rFonts w:eastAsia="Times New Roman"/>
                <w:sz w:val="24"/>
                <w:szCs w:val="24"/>
              </w:rPr>
              <w:t>98</w:t>
            </w:r>
          </w:p>
        </w:tc>
      </w:tr>
      <w:tr w:rsidR="0045236F" w:rsidRPr="0045236F" w14:paraId="79D83D7F" w14:textId="77777777" w:rsidTr="001E2F75">
        <w:tc>
          <w:tcPr>
            <w:tcW w:w="260" w:type="pct"/>
          </w:tcPr>
          <w:p w14:paraId="0C991E2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1972" w:type="pct"/>
          </w:tcPr>
          <w:p w14:paraId="6925D29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086" w:type="pct"/>
          </w:tcPr>
          <w:p w14:paraId="6B0C0B2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1681" w:type="pct"/>
          </w:tcPr>
          <w:p w14:paraId="4815728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н/д</w:t>
            </w:r>
          </w:p>
        </w:tc>
      </w:tr>
      <w:tr w:rsidR="0045236F" w:rsidRPr="0045236F" w14:paraId="77BE5082" w14:textId="77777777" w:rsidTr="001E2F75">
        <w:tc>
          <w:tcPr>
            <w:tcW w:w="260" w:type="pct"/>
          </w:tcPr>
          <w:p w14:paraId="77BC2CC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1972" w:type="pct"/>
          </w:tcPr>
          <w:p w14:paraId="090E505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1086" w:type="pct"/>
          </w:tcPr>
          <w:p w14:paraId="052C09A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1681" w:type="pct"/>
          </w:tcPr>
          <w:p w14:paraId="057BC19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н/д</w:t>
            </w:r>
          </w:p>
        </w:tc>
      </w:tr>
      <w:tr w:rsidR="0045236F" w:rsidRPr="0045236F" w14:paraId="51BA936A" w14:textId="77777777" w:rsidTr="001E2F75">
        <w:tc>
          <w:tcPr>
            <w:tcW w:w="260" w:type="pct"/>
          </w:tcPr>
          <w:p w14:paraId="5B23943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1972" w:type="pct"/>
          </w:tcPr>
          <w:p w14:paraId="7EF91D8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086" w:type="pct"/>
          </w:tcPr>
          <w:p w14:paraId="35EDA17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1681" w:type="pct"/>
          </w:tcPr>
          <w:p w14:paraId="78578C9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н/д</w:t>
            </w:r>
          </w:p>
        </w:tc>
      </w:tr>
    </w:tbl>
    <w:p w14:paraId="7DB639D2" w14:textId="77777777" w:rsidR="0045236F" w:rsidRDefault="0045236F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46DA0903" w14:textId="77777777" w:rsidR="001E2F75" w:rsidRDefault="001E2F75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359883EB" w14:textId="77777777" w:rsidR="001E2F75" w:rsidRDefault="001E2F75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3709A151" w14:textId="77777777" w:rsidR="001E2F75" w:rsidRDefault="001E2F75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077E7D31" w14:textId="77777777" w:rsidR="001E2F75" w:rsidRPr="0045236F" w:rsidRDefault="001E2F75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52D53835" w14:textId="77777777" w:rsidR="0045236F" w:rsidRPr="001E2F75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1E2F75">
        <w:rPr>
          <w:rFonts w:eastAsia="Aptos" w:cs="Times New Roman"/>
          <w:sz w:val="24"/>
          <w:szCs w:val="24"/>
        </w:rPr>
        <w:t>ПАСПОРТ НАЛОГОВОГО РАСХОДА РОССИЙСКОЙ ФЕДЕРАЦИИ</w:t>
      </w:r>
    </w:p>
    <w:p w14:paraId="58DA1A1A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45236F">
        <w:rPr>
          <w:rFonts w:eastAsia="Aptos" w:cs="Times New Roman"/>
          <w:sz w:val="24"/>
          <w:szCs w:val="24"/>
        </w:rPr>
        <w:t>«Освобождение от уплаты НДС при ввозе гражданских воздушных судов»</w:t>
      </w:r>
    </w:p>
    <w:tbl>
      <w:tblPr>
        <w:tblStyle w:val="afe"/>
        <w:tblW w:w="9918" w:type="dxa"/>
        <w:tblLook w:val="04A0" w:firstRow="1" w:lastRow="0" w:firstColumn="1" w:lastColumn="0" w:noHBand="0" w:noVBand="1"/>
      </w:tblPr>
      <w:tblGrid>
        <w:gridCol w:w="516"/>
        <w:gridCol w:w="3590"/>
        <w:gridCol w:w="2126"/>
        <w:gridCol w:w="3686"/>
      </w:tblGrid>
      <w:tr w:rsidR="0045236F" w:rsidRPr="0045236F" w14:paraId="0224A904" w14:textId="77777777" w:rsidTr="001E2F75">
        <w:trPr>
          <w:trHeight w:val="514"/>
        </w:trPr>
        <w:tc>
          <w:tcPr>
            <w:tcW w:w="4106" w:type="dxa"/>
            <w:gridSpan w:val="2"/>
          </w:tcPr>
          <w:p w14:paraId="422830E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126" w:type="dxa"/>
          </w:tcPr>
          <w:p w14:paraId="1AE92FD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Источник данных</w:t>
            </w:r>
          </w:p>
        </w:tc>
        <w:tc>
          <w:tcPr>
            <w:tcW w:w="3686" w:type="dxa"/>
          </w:tcPr>
          <w:p w14:paraId="7EDD12BC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3F64C2EE" w14:textId="77777777" w:rsidTr="001E2F75">
        <w:trPr>
          <w:trHeight w:val="251"/>
        </w:trPr>
        <w:tc>
          <w:tcPr>
            <w:tcW w:w="9918" w:type="dxa"/>
            <w:gridSpan w:val="4"/>
          </w:tcPr>
          <w:p w14:paraId="5374B58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4236162F" w14:textId="77777777" w:rsidTr="001E2F75">
        <w:tc>
          <w:tcPr>
            <w:tcW w:w="516" w:type="dxa"/>
          </w:tcPr>
          <w:p w14:paraId="1796E88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1.</w:t>
            </w:r>
          </w:p>
        </w:tc>
        <w:tc>
          <w:tcPr>
            <w:tcW w:w="3590" w:type="dxa"/>
          </w:tcPr>
          <w:p w14:paraId="1362274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2126" w:type="dxa"/>
          </w:tcPr>
          <w:p w14:paraId="3789B22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686" w:type="dxa"/>
          </w:tcPr>
          <w:p w14:paraId="3884301A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Налог на добавленную стоимость</w:t>
            </w:r>
          </w:p>
        </w:tc>
      </w:tr>
      <w:tr w:rsidR="0045236F" w:rsidRPr="0045236F" w14:paraId="564E82A1" w14:textId="77777777" w:rsidTr="001E2F75">
        <w:trPr>
          <w:trHeight w:val="920"/>
        </w:trPr>
        <w:tc>
          <w:tcPr>
            <w:tcW w:w="516" w:type="dxa"/>
          </w:tcPr>
          <w:p w14:paraId="2FFDE08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2.</w:t>
            </w:r>
          </w:p>
        </w:tc>
        <w:tc>
          <w:tcPr>
            <w:tcW w:w="3590" w:type="dxa"/>
          </w:tcPr>
          <w:p w14:paraId="399B00D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2126" w:type="dxa"/>
          </w:tcPr>
          <w:p w14:paraId="0A7B3C1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686" w:type="dxa"/>
          </w:tcPr>
          <w:p w14:paraId="630BC9ED" w14:textId="331DDABB" w:rsidR="0045236F" w:rsidRPr="0045236F" w:rsidRDefault="0045236F" w:rsidP="001E2F75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Налоговый кодекс Российской Федерации (</w:t>
            </w:r>
            <w:r w:rsidR="001E2F75">
              <w:rPr>
                <w:rFonts w:eastAsia="Aptos"/>
                <w:sz w:val="24"/>
                <w:szCs w:val="24"/>
              </w:rPr>
              <w:t xml:space="preserve">в ред. от 29.09.2019 № 324-ФЗ) </w:t>
            </w:r>
            <w:r w:rsidRPr="0045236F">
              <w:rPr>
                <w:rFonts w:eastAsia="Aptos"/>
                <w:sz w:val="24"/>
                <w:szCs w:val="24"/>
              </w:rPr>
              <w:t>ст. 150/</w:t>
            </w:r>
            <w:proofErr w:type="spellStart"/>
            <w:r w:rsidRPr="0045236F">
              <w:rPr>
                <w:rFonts w:eastAsia="Aptos"/>
                <w:sz w:val="24"/>
                <w:szCs w:val="24"/>
              </w:rPr>
              <w:t>пп</w:t>
            </w:r>
            <w:proofErr w:type="spellEnd"/>
            <w:r w:rsidRPr="0045236F">
              <w:rPr>
                <w:rFonts w:eastAsia="Aptos"/>
                <w:sz w:val="24"/>
                <w:szCs w:val="24"/>
              </w:rPr>
              <w:t>. 20</w:t>
            </w:r>
          </w:p>
        </w:tc>
      </w:tr>
      <w:tr w:rsidR="0045236F" w:rsidRPr="0045236F" w14:paraId="24AE5A9F" w14:textId="77777777" w:rsidTr="001E2F75">
        <w:tc>
          <w:tcPr>
            <w:tcW w:w="516" w:type="dxa"/>
          </w:tcPr>
          <w:p w14:paraId="1CF64C2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3.</w:t>
            </w:r>
          </w:p>
        </w:tc>
        <w:tc>
          <w:tcPr>
            <w:tcW w:w="3590" w:type="dxa"/>
          </w:tcPr>
          <w:p w14:paraId="2FD4631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2126" w:type="dxa"/>
          </w:tcPr>
          <w:p w14:paraId="01E9301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686" w:type="dxa"/>
          </w:tcPr>
          <w:p w14:paraId="69E581B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Юридические лица / индивидуальные предприниматели</w:t>
            </w:r>
          </w:p>
        </w:tc>
      </w:tr>
      <w:tr w:rsidR="0045236F" w:rsidRPr="0045236F" w14:paraId="31EE0728" w14:textId="77777777" w:rsidTr="001E2F75">
        <w:trPr>
          <w:trHeight w:val="400"/>
        </w:trPr>
        <w:tc>
          <w:tcPr>
            <w:tcW w:w="516" w:type="dxa"/>
          </w:tcPr>
          <w:p w14:paraId="4FD74A0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4.</w:t>
            </w:r>
          </w:p>
        </w:tc>
        <w:tc>
          <w:tcPr>
            <w:tcW w:w="3590" w:type="dxa"/>
          </w:tcPr>
          <w:p w14:paraId="113F8DD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4E322E4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686" w:type="dxa"/>
          </w:tcPr>
          <w:p w14:paraId="76262F3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Ввоз на территорию Российской Федерации и иные территории, находящиеся под ее юрисдикцией: гражданских воздушных судов при условии представления в таможенный орган копии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</w:t>
            </w:r>
          </w:p>
        </w:tc>
      </w:tr>
      <w:tr w:rsidR="0045236F" w:rsidRPr="0045236F" w14:paraId="53844152" w14:textId="77777777" w:rsidTr="001E2F75">
        <w:tc>
          <w:tcPr>
            <w:tcW w:w="516" w:type="dxa"/>
          </w:tcPr>
          <w:p w14:paraId="1395499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5.</w:t>
            </w:r>
          </w:p>
        </w:tc>
        <w:tc>
          <w:tcPr>
            <w:tcW w:w="3590" w:type="dxa"/>
          </w:tcPr>
          <w:p w14:paraId="613531A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2126" w:type="dxa"/>
          </w:tcPr>
          <w:p w14:paraId="50BF6B1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686" w:type="dxa"/>
          </w:tcPr>
          <w:p w14:paraId="5A7B9EB4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Юридические лица, осуществляющие сделки, связанные с ввозом гражданских воздушных судов</w:t>
            </w:r>
          </w:p>
        </w:tc>
      </w:tr>
      <w:tr w:rsidR="0045236F" w:rsidRPr="0045236F" w14:paraId="350A7E86" w14:textId="77777777" w:rsidTr="001E2F75">
        <w:tc>
          <w:tcPr>
            <w:tcW w:w="516" w:type="dxa"/>
          </w:tcPr>
          <w:p w14:paraId="13CAD02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6.</w:t>
            </w:r>
          </w:p>
        </w:tc>
        <w:tc>
          <w:tcPr>
            <w:tcW w:w="3590" w:type="dxa"/>
          </w:tcPr>
          <w:p w14:paraId="669FB76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184B47A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686" w:type="dxa"/>
          </w:tcPr>
          <w:p w14:paraId="1B08A0B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01.01.2020</w:t>
            </w:r>
          </w:p>
        </w:tc>
      </w:tr>
      <w:tr w:rsidR="0045236F" w:rsidRPr="0045236F" w14:paraId="51E351B3" w14:textId="77777777" w:rsidTr="001E2F75">
        <w:tc>
          <w:tcPr>
            <w:tcW w:w="516" w:type="dxa"/>
          </w:tcPr>
          <w:p w14:paraId="6EA49FB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7.</w:t>
            </w:r>
          </w:p>
        </w:tc>
        <w:tc>
          <w:tcPr>
            <w:tcW w:w="3590" w:type="dxa"/>
          </w:tcPr>
          <w:p w14:paraId="3C8F07F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56307CB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14:paraId="1D2C91D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-</w:t>
            </w:r>
          </w:p>
        </w:tc>
      </w:tr>
      <w:tr w:rsidR="0045236F" w:rsidRPr="0045236F" w14:paraId="69250E4B" w14:textId="77777777" w:rsidTr="001E2F75">
        <w:tc>
          <w:tcPr>
            <w:tcW w:w="9918" w:type="dxa"/>
            <w:gridSpan w:val="4"/>
          </w:tcPr>
          <w:p w14:paraId="18C2182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1544AB60" w14:textId="77777777" w:rsidTr="001E2F75">
        <w:trPr>
          <w:trHeight w:val="559"/>
        </w:trPr>
        <w:tc>
          <w:tcPr>
            <w:tcW w:w="516" w:type="dxa"/>
          </w:tcPr>
          <w:p w14:paraId="4DA23EB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8.</w:t>
            </w:r>
          </w:p>
        </w:tc>
        <w:tc>
          <w:tcPr>
            <w:tcW w:w="3590" w:type="dxa"/>
          </w:tcPr>
          <w:p w14:paraId="644BF84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2126" w:type="dxa"/>
          </w:tcPr>
          <w:p w14:paraId="5180657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686" w:type="dxa"/>
          </w:tcPr>
          <w:p w14:paraId="45C0ECA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Стимулирующая</w:t>
            </w:r>
          </w:p>
        </w:tc>
      </w:tr>
      <w:tr w:rsidR="0045236F" w:rsidRPr="0045236F" w14:paraId="724CFC02" w14:textId="77777777" w:rsidTr="001E2F75">
        <w:trPr>
          <w:trHeight w:val="1362"/>
        </w:trPr>
        <w:tc>
          <w:tcPr>
            <w:tcW w:w="516" w:type="dxa"/>
          </w:tcPr>
          <w:p w14:paraId="066F456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9.</w:t>
            </w:r>
          </w:p>
        </w:tc>
        <w:tc>
          <w:tcPr>
            <w:tcW w:w="3590" w:type="dxa"/>
          </w:tcPr>
          <w:p w14:paraId="75C5B3B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3C8B672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686" w:type="dxa"/>
          </w:tcPr>
          <w:p w14:paraId="4B00A1D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Реальный рост инвестиций</w:t>
            </w:r>
            <w:r w:rsidRPr="0045236F">
              <w:rPr>
                <w:rFonts w:eastAsia="Aptos"/>
                <w:sz w:val="24"/>
                <w:szCs w:val="24"/>
              </w:rPr>
              <w:br/>
              <w:t xml:space="preserve">в основной капитал транспортного комплекса </w:t>
            </w:r>
          </w:p>
        </w:tc>
      </w:tr>
      <w:tr w:rsidR="0045236F" w:rsidRPr="0045236F" w14:paraId="2A94CFB8" w14:textId="77777777" w:rsidTr="001E2F75">
        <w:trPr>
          <w:trHeight w:val="342"/>
        </w:trPr>
        <w:tc>
          <w:tcPr>
            <w:tcW w:w="516" w:type="dxa"/>
          </w:tcPr>
          <w:p w14:paraId="0E6CC93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10.</w:t>
            </w:r>
          </w:p>
        </w:tc>
        <w:tc>
          <w:tcPr>
            <w:tcW w:w="3590" w:type="dxa"/>
          </w:tcPr>
          <w:p w14:paraId="7E6F4F5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социально-экономической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0F44989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 и данные Минтранса России</w:t>
            </w:r>
          </w:p>
        </w:tc>
        <w:tc>
          <w:tcPr>
            <w:tcW w:w="3686" w:type="dxa"/>
          </w:tcPr>
          <w:p w14:paraId="559E078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0ADABADA" w14:textId="77777777" w:rsidTr="001E2F75">
        <w:trPr>
          <w:trHeight w:val="1879"/>
        </w:trPr>
        <w:tc>
          <w:tcPr>
            <w:tcW w:w="516" w:type="dxa"/>
          </w:tcPr>
          <w:p w14:paraId="29F1865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11.</w:t>
            </w:r>
          </w:p>
        </w:tc>
        <w:tc>
          <w:tcPr>
            <w:tcW w:w="3590" w:type="dxa"/>
          </w:tcPr>
          <w:p w14:paraId="31BC39F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1D08513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Минтранс России</w:t>
            </w:r>
          </w:p>
        </w:tc>
        <w:tc>
          <w:tcPr>
            <w:tcW w:w="3686" w:type="dxa"/>
          </w:tcPr>
          <w:p w14:paraId="5957A1AD" w14:textId="1B5D0B2E" w:rsid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</w:rPr>
            </w:pPr>
            <w:r w:rsidRPr="00D704B1">
              <w:rPr>
                <w:rFonts w:eastAsia="Aptos"/>
                <w:sz w:val="24"/>
              </w:rPr>
              <w:t xml:space="preserve">Повышение доступности качественных транспортных услуг для обеспечения транспортной подвижности населения на уровне </w:t>
            </w:r>
            <w:r w:rsidR="001E2F75">
              <w:rPr>
                <w:rFonts w:eastAsia="Aptos"/>
                <w:sz w:val="24"/>
              </w:rPr>
              <w:br/>
            </w:r>
            <w:r w:rsidRPr="00D704B1">
              <w:rPr>
                <w:rFonts w:eastAsia="Aptos"/>
                <w:sz w:val="24"/>
              </w:rPr>
              <w:t>14,2 тыс. пасс.-км на 1 жителя</w:t>
            </w:r>
          </w:p>
          <w:p w14:paraId="63212D7B" w14:textId="62E723C5" w:rsidR="00822F31" w:rsidRPr="0045236F" w:rsidRDefault="00822F31" w:rsidP="00822F31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5E7FFC2D" w14:textId="77777777" w:rsidTr="001E2F75">
        <w:trPr>
          <w:trHeight w:val="2744"/>
        </w:trPr>
        <w:tc>
          <w:tcPr>
            <w:tcW w:w="516" w:type="dxa"/>
          </w:tcPr>
          <w:p w14:paraId="043EF7A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12.</w:t>
            </w:r>
          </w:p>
        </w:tc>
        <w:tc>
          <w:tcPr>
            <w:tcW w:w="3590" w:type="dxa"/>
          </w:tcPr>
          <w:p w14:paraId="7EAF1C2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1ED6F7C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686" w:type="dxa"/>
          </w:tcPr>
          <w:p w14:paraId="37EB71F8" w14:textId="5B82B5FB" w:rsidR="0045236F" w:rsidRPr="0045236F" w:rsidRDefault="0045236F" w:rsidP="006D0105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="001E2F75">
              <w:rPr>
                <w:rFonts w:eastAsia="Calibri"/>
                <w:sz w:val="24"/>
                <w:szCs w:val="24"/>
              </w:rPr>
              <w:br/>
            </w:r>
            <w:r w:rsidRPr="0045236F">
              <w:rPr>
                <w:rFonts w:eastAsia="Calibri"/>
                <w:sz w:val="24"/>
                <w:szCs w:val="24"/>
              </w:rPr>
              <w:t>в процентах к 202</w:t>
            </w:r>
            <w:r w:rsidR="006D0105">
              <w:rPr>
                <w:rFonts w:eastAsia="Calibri"/>
                <w:sz w:val="24"/>
                <w:szCs w:val="24"/>
              </w:rPr>
              <w:t>1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</w:t>
            </w:r>
          </w:p>
        </w:tc>
      </w:tr>
      <w:tr w:rsidR="0045236F" w:rsidRPr="0045236F" w14:paraId="4126C12F" w14:textId="77777777" w:rsidTr="001E2F75">
        <w:trPr>
          <w:trHeight w:val="815"/>
        </w:trPr>
        <w:tc>
          <w:tcPr>
            <w:tcW w:w="516" w:type="dxa"/>
          </w:tcPr>
          <w:p w14:paraId="6EFA365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13.</w:t>
            </w:r>
          </w:p>
        </w:tc>
        <w:tc>
          <w:tcPr>
            <w:tcW w:w="3590" w:type="dxa"/>
          </w:tcPr>
          <w:p w14:paraId="1002B7D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2126" w:type="dxa"/>
          </w:tcPr>
          <w:p w14:paraId="5352801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686" w:type="dxa"/>
          </w:tcPr>
          <w:p w14:paraId="1F09419C" w14:textId="408C48F5" w:rsidR="0045236F" w:rsidRPr="0045236F" w:rsidRDefault="0045236F" w:rsidP="006D0105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Pr="0045236F">
              <w:rPr>
                <w:rFonts w:eastAsia="Aptos"/>
                <w:sz w:val="24"/>
                <w:szCs w:val="24"/>
              </w:rPr>
              <w:t>в процентах к 202</w:t>
            </w:r>
            <w:r w:rsidR="006D0105"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> году,</w:t>
            </w:r>
            <w:r w:rsidRPr="0045236F">
              <w:rPr>
                <w:rFonts w:eastAsia="Calibri"/>
                <w:sz w:val="24"/>
                <w:szCs w:val="24"/>
              </w:rPr>
              <w:t xml:space="preserve"> </w:t>
            </w:r>
            <w:r w:rsidR="001E2F75">
              <w:rPr>
                <w:rFonts w:eastAsia="Calibri"/>
                <w:sz w:val="24"/>
                <w:szCs w:val="24"/>
              </w:rPr>
              <w:br/>
            </w:r>
            <w:r w:rsidRPr="0045236F">
              <w:rPr>
                <w:rFonts w:eastAsia="Calibri"/>
                <w:sz w:val="24"/>
                <w:szCs w:val="24"/>
              </w:rPr>
              <w:t>в 202</w:t>
            </w:r>
            <w:r w:rsidR="00191BE8">
              <w:rPr>
                <w:rFonts w:eastAsia="Calibri"/>
                <w:sz w:val="24"/>
                <w:szCs w:val="24"/>
              </w:rPr>
              <w:t>4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 – 1</w:t>
            </w:r>
            <w:r w:rsidR="006D0105">
              <w:rPr>
                <w:rFonts w:eastAsia="Calibri"/>
                <w:sz w:val="24"/>
                <w:szCs w:val="24"/>
              </w:rPr>
              <w:t>3</w:t>
            </w:r>
            <w:r w:rsidR="00191BE8">
              <w:rPr>
                <w:rFonts w:eastAsia="Calibri"/>
                <w:sz w:val="24"/>
                <w:szCs w:val="24"/>
              </w:rPr>
              <w:t>4</w:t>
            </w:r>
            <w:r w:rsidR="006D0105">
              <w:rPr>
                <w:rFonts w:eastAsia="Calibri"/>
                <w:sz w:val="24"/>
                <w:szCs w:val="24"/>
              </w:rPr>
              <w:t>,</w:t>
            </w:r>
            <w:r w:rsidR="00191BE8">
              <w:rPr>
                <w:rFonts w:eastAsia="Calibri"/>
                <w:sz w:val="24"/>
                <w:szCs w:val="24"/>
              </w:rPr>
              <w:t>0</w:t>
            </w:r>
            <w:r w:rsidRPr="0045236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5236F" w:rsidRPr="0045236F" w14:paraId="6D256CBC" w14:textId="77777777" w:rsidTr="001E2F75">
        <w:trPr>
          <w:trHeight w:val="494"/>
        </w:trPr>
        <w:tc>
          <w:tcPr>
            <w:tcW w:w="516" w:type="dxa"/>
          </w:tcPr>
          <w:p w14:paraId="06CDF4C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14.</w:t>
            </w:r>
          </w:p>
        </w:tc>
        <w:tc>
          <w:tcPr>
            <w:tcW w:w="3590" w:type="dxa"/>
          </w:tcPr>
          <w:p w14:paraId="2635365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2126" w:type="dxa"/>
          </w:tcPr>
          <w:p w14:paraId="62716CB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686" w:type="dxa"/>
          </w:tcPr>
          <w:p w14:paraId="346541B0" w14:textId="77777777" w:rsidR="006D0105" w:rsidRPr="0045236F" w:rsidRDefault="006D0105" w:rsidP="006D0105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Индекс физического объема инвестиций в основной капитал по видам деятельности транспортного комплекса, в процентах к 202</w:t>
            </w:r>
            <w:r>
              <w:rPr>
                <w:rFonts w:eastAsia="Aptos"/>
                <w:sz w:val="24"/>
                <w:szCs w:val="24"/>
              </w:rPr>
              <w:t>1</w:t>
            </w:r>
            <w:r w:rsidRPr="0045236F">
              <w:rPr>
                <w:rFonts w:eastAsia="Aptos"/>
                <w:sz w:val="24"/>
                <w:szCs w:val="24"/>
              </w:rPr>
              <w:t xml:space="preserve"> году составит: </w:t>
            </w:r>
          </w:p>
          <w:p w14:paraId="7B324E0B" w14:textId="77777777" w:rsidR="0026650A" w:rsidRPr="0045236F" w:rsidRDefault="0026650A" w:rsidP="0026650A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2025 году – 1</w:t>
            </w:r>
            <w:r>
              <w:rPr>
                <w:rFonts w:eastAsia="Aptos"/>
                <w:sz w:val="24"/>
                <w:szCs w:val="24"/>
              </w:rPr>
              <w:t>23,9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53E9056A" w14:textId="77777777" w:rsidR="0026650A" w:rsidRPr="0045236F" w:rsidRDefault="0026650A" w:rsidP="0026650A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2026 году – 1</w:t>
            </w:r>
            <w:r>
              <w:rPr>
                <w:rFonts w:eastAsia="Aptos"/>
                <w:sz w:val="24"/>
                <w:szCs w:val="24"/>
              </w:rPr>
              <w:t>30,0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2D819272" w14:textId="77777777" w:rsidR="0026650A" w:rsidRDefault="0026650A" w:rsidP="0026650A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2027 году – 13</w:t>
            </w:r>
            <w:r>
              <w:rPr>
                <w:rFonts w:eastAsia="Aptos"/>
                <w:sz w:val="24"/>
                <w:szCs w:val="24"/>
              </w:rPr>
              <w:t>6,4</w:t>
            </w:r>
            <w:r w:rsidRPr="0045236F">
              <w:rPr>
                <w:rFonts w:eastAsia="Aptos"/>
                <w:sz w:val="24"/>
                <w:szCs w:val="24"/>
              </w:rPr>
              <w:t xml:space="preserve"> %</w:t>
            </w:r>
            <w:r>
              <w:rPr>
                <w:rFonts w:eastAsia="Aptos"/>
                <w:sz w:val="24"/>
                <w:szCs w:val="24"/>
              </w:rPr>
              <w:t>;</w:t>
            </w:r>
          </w:p>
          <w:p w14:paraId="601051F7" w14:textId="5EDBD835" w:rsidR="0045236F" w:rsidRPr="0045236F" w:rsidRDefault="0026650A" w:rsidP="0026650A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в 2028 году – 143,1%</w:t>
            </w:r>
          </w:p>
        </w:tc>
      </w:tr>
      <w:tr w:rsidR="0045236F" w:rsidRPr="0045236F" w14:paraId="7A8481CC" w14:textId="77777777" w:rsidTr="001E2F75">
        <w:tc>
          <w:tcPr>
            <w:tcW w:w="9918" w:type="dxa"/>
            <w:gridSpan w:val="4"/>
          </w:tcPr>
          <w:p w14:paraId="4FC959B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0D105D1B" w14:textId="77777777" w:rsidTr="001E2F75">
        <w:tc>
          <w:tcPr>
            <w:tcW w:w="516" w:type="dxa"/>
          </w:tcPr>
          <w:p w14:paraId="48745CA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15.</w:t>
            </w:r>
          </w:p>
        </w:tc>
        <w:tc>
          <w:tcPr>
            <w:tcW w:w="3590" w:type="dxa"/>
          </w:tcPr>
          <w:p w14:paraId="3313621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2126" w:type="dxa"/>
          </w:tcPr>
          <w:p w14:paraId="09A6C3A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ФНС России, </w:t>
            </w:r>
          </w:p>
          <w:p w14:paraId="5DACB97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Минфин России</w:t>
            </w:r>
          </w:p>
        </w:tc>
        <w:tc>
          <w:tcPr>
            <w:tcW w:w="3686" w:type="dxa"/>
          </w:tcPr>
          <w:p w14:paraId="46538489" w14:textId="6DCFFF09" w:rsidR="0045236F" w:rsidRPr="007A2E74" w:rsidRDefault="00191BE8" w:rsidP="0045236F">
            <w:pPr>
              <w:widowControl w:val="0"/>
              <w:spacing w:line="240" w:lineRule="auto"/>
              <w:rPr>
                <w:rFonts w:eastAsia="Aptos"/>
                <w:color w:val="FF0000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11 277</w:t>
            </w:r>
            <w:r w:rsidR="007A2E74" w:rsidRPr="00E840C5">
              <w:rPr>
                <w:rFonts w:eastAsia="Aptos"/>
                <w:sz w:val="24"/>
                <w:szCs w:val="24"/>
              </w:rPr>
              <w:t> </w:t>
            </w:r>
            <w:r w:rsidRPr="00E840C5">
              <w:rPr>
                <w:rFonts w:eastAsia="Aptos"/>
                <w:sz w:val="24"/>
                <w:szCs w:val="24"/>
              </w:rPr>
              <w:t>794</w:t>
            </w:r>
            <w:r w:rsidR="007A2E74" w:rsidRPr="00E840C5">
              <w:rPr>
                <w:rFonts w:eastAsia="Aptos"/>
                <w:sz w:val="24"/>
                <w:szCs w:val="24"/>
              </w:rPr>
              <w:t>,5</w:t>
            </w:r>
          </w:p>
        </w:tc>
      </w:tr>
      <w:tr w:rsidR="0045236F" w:rsidRPr="0045236F" w14:paraId="1911FF52" w14:textId="77777777" w:rsidTr="001E2F75">
        <w:tc>
          <w:tcPr>
            <w:tcW w:w="516" w:type="dxa"/>
          </w:tcPr>
          <w:p w14:paraId="47D0866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16.</w:t>
            </w:r>
          </w:p>
        </w:tc>
        <w:tc>
          <w:tcPr>
            <w:tcW w:w="3590" w:type="dxa"/>
          </w:tcPr>
          <w:p w14:paraId="25C14D6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2126" w:type="dxa"/>
          </w:tcPr>
          <w:p w14:paraId="03C41BE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Минфин России</w:t>
            </w:r>
          </w:p>
        </w:tc>
        <w:tc>
          <w:tcPr>
            <w:tcW w:w="3686" w:type="dxa"/>
          </w:tcPr>
          <w:p w14:paraId="157017F6" w14:textId="60D7B29F" w:rsidR="0045236F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 w:rsidR="00191BE8">
              <w:rPr>
                <w:rFonts w:eastAsia="Aptos"/>
                <w:sz w:val="24"/>
                <w:szCs w:val="24"/>
              </w:rPr>
              <w:t>5</w:t>
            </w:r>
            <w:r w:rsidRPr="0045236F">
              <w:rPr>
                <w:rFonts w:eastAsia="Aptos"/>
                <w:sz w:val="24"/>
                <w:szCs w:val="24"/>
              </w:rPr>
              <w:t xml:space="preserve"> </w:t>
            </w:r>
            <w:r w:rsidRPr="00E840C5">
              <w:rPr>
                <w:rFonts w:eastAsia="Aptos"/>
                <w:sz w:val="24"/>
                <w:szCs w:val="24"/>
              </w:rPr>
              <w:t xml:space="preserve">году – </w:t>
            </w:r>
            <w:r w:rsidR="00191BE8" w:rsidRPr="00E840C5">
              <w:rPr>
                <w:rFonts w:eastAsia="Aptos"/>
                <w:sz w:val="24"/>
                <w:szCs w:val="24"/>
              </w:rPr>
              <w:t>9 328</w:t>
            </w:r>
            <w:r w:rsidR="007A2E74" w:rsidRPr="00E840C5">
              <w:rPr>
                <w:rFonts w:eastAsia="Aptos"/>
                <w:sz w:val="24"/>
                <w:szCs w:val="24"/>
              </w:rPr>
              <w:t> </w:t>
            </w:r>
            <w:r w:rsidR="00191BE8" w:rsidRPr="00E840C5">
              <w:rPr>
                <w:rFonts w:eastAsia="Aptos"/>
                <w:sz w:val="24"/>
                <w:szCs w:val="24"/>
              </w:rPr>
              <w:t>381</w:t>
            </w:r>
            <w:r w:rsidR="007A2E74" w:rsidRPr="00E840C5">
              <w:rPr>
                <w:rFonts w:eastAsia="Aptos"/>
                <w:sz w:val="24"/>
                <w:szCs w:val="24"/>
              </w:rPr>
              <w:t>,5</w:t>
            </w:r>
            <w:r w:rsidR="001E2F75">
              <w:rPr>
                <w:rFonts w:eastAsia="Aptos"/>
                <w:sz w:val="24"/>
                <w:szCs w:val="24"/>
              </w:rPr>
              <w:t>;</w:t>
            </w:r>
          </w:p>
          <w:p w14:paraId="02EA74AB" w14:textId="4DEC72E0" w:rsidR="007A2E74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</w:t>
            </w:r>
            <w:r w:rsidR="00191BE8" w:rsidRPr="00E840C5">
              <w:rPr>
                <w:rFonts w:eastAsia="Aptos"/>
                <w:sz w:val="24"/>
                <w:szCs w:val="24"/>
              </w:rPr>
              <w:t>6</w:t>
            </w:r>
            <w:r w:rsidRPr="00E840C5">
              <w:rPr>
                <w:rFonts w:eastAsia="Aptos"/>
                <w:sz w:val="24"/>
                <w:szCs w:val="24"/>
              </w:rPr>
              <w:t xml:space="preserve"> году – </w:t>
            </w:r>
            <w:r w:rsidR="007A2E74" w:rsidRPr="00E840C5">
              <w:rPr>
                <w:rFonts w:eastAsia="Aptos"/>
                <w:sz w:val="24"/>
                <w:szCs w:val="24"/>
              </w:rPr>
              <w:t>11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7A2E74" w:rsidRPr="00E840C5">
              <w:rPr>
                <w:rFonts w:eastAsia="Aptos"/>
                <w:sz w:val="24"/>
                <w:szCs w:val="24"/>
              </w:rPr>
              <w:t>623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7A2E74" w:rsidRPr="00E840C5">
              <w:rPr>
                <w:rFonts w:eastAsia="Aptos"/>
                <w:sz w:val="24"/>
                <w:szCs w:val="24"/>
              </w:rPr>
              <w:t>804,9</w:t>
            </w:r>
            <w:r w:rsidR="001E2F75">
              <w:rPr>
                <w:rFonts w:eastAsia="Aptos"/>
                <w:sz w:val="24"/>
                <w:szCs w:val="24"/>
              </w:rPr>
              <w:t>;</w:t>
            </w:r>
          </w:p>
          <w:p w14:paraId="27276730" w14:textId="02FFD18C" w:rsidR="007A2E74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</w:t>
            </w:r>
            <w:r w:rsidR="00191BE8" w:rsidRPr="00E840C5">
              <w:rPr>
                <w:rFonts w:eastAsia="Aptos"/>
                <w:sz w:val="24"/>
                <w:szCs w:val="24"/>
              </w:rPr>
              <w:t>7</w:t>
            </w:r>
            <w:r w:rsidRPr="00E840C5">
              <w:rPr>
                <w:rFonts w:eastAsia="Aptos"/>
                <w:sz w:val="24"/>
                <w:szCs w:val="24"/>
              </w:rPr>
              <w:t xml:space="preserve"> году – </w:t>
            </w:r>
            <w:r w:rsidR="007A2E74" w:rsidRPr="00E840C5">
              <w:rPr>
                <w:rFonts w:eastAsia="Aptos"/>
                <w:sz w:val="24"/>
                <w:szCs w:val="24"/>
              </w:rPr>
              <w:t>12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7A2E74" w:rsidRPr="00E840C5">
              <w:rPr>
                <w:rFonts w:eastAsia="Aptos"/>
                <w:sz w:val="24"/>
                <w:szCs w:val="24"/>
              </w:rPr>
              <w:t>989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7A2E74" w:rsidRPr="00E840C5">
              <w:rPr>
                <w:rFonts w:eastAsia="Aptos"/>
                <w:sz w:val="24"/>
                <w:szCs w:val="24"/>
              </w:rPr>
              <w:t>048,7</w:t>
            </w:r>
            <w:r w:rsidR="001E2F75">
              <w:rPr>
                <w:rFonts w:eastAsia="Aptos"/>
                <w:sz w:val="24"/>
                <w:szCs w:val="24"/>
              </w:rPr>
              <w:t>;</w:t>
            </w:r>
          </w:p>
          <w:p w14:paraId="12D1E384" w14:textId="490D08A2" w:rsidR="007A2E74" w:rsidRPr="0045236F" w:rsidRDefault="0045236F" w:rsidP="00E840C5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Aptos"/>
                <w:sz w:val="24"/>
                <w:szCs w:val="24"/>
              </w:rPr>
              <w:t>в 202</w:t>
            </w:r>
            <w:r w:rsidR="00191BE8" w:rsidRPr="00E840C5">
              <w:rPr>
                <w:rFonts w:eastAsia="Aptos"/>
                <w:sz w:val="24"/>
                <w:szCs w:val="24"/>
              </w:rPr>
              <w:t>8</w:t>
            </w:r>
            <w:r w:rsidRPr="00E840C5">
              <w:rPr>
                <w:rFonts w:eastAsia="Aptos"/>
                <w:sz w:val="24"/>
                <w:szCs w:val="24"/>
              </w:rPr>
              <w:t xml:space="preserve"> году –</w:t>
            </w:r>
            <w:r w:rsidR="007A2E74" w:rsidRPr="00E840C5">
              <w:rPr>
                <w:rFonts w:eastAsia="Aptos"/>
                <w:sz w:val="24"/>
                <w:szCs w:val="24"/>
              </w:rPr>
              <w:t>14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7A2E74" w:rsidRPr="00E840C5">
              <w:rPr>
                <w:rFonts w:eastAsia="Aptos"/>
                <w:sz w:val="24"/>
                <w:szCs w:val="24"/>
              </w:rPr>
              <w:t>356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7A2E74" w:rsidRPr="00E840C5">
              <w:rPr>
                <w:rFonts w:eastAsia="Aptos"/>
                <w:sz w:val="24"/>
                <w:szCs w:val="24"/>
              </w:rPr>
              <w:t>056,6</w:t>
            </w:r>
          </w:p>
        </w:tc>
      </w:tr>
      <w:tr w:rsidR="0045236F" w:rsidRPr="0045236F" w14:paraId="1A7B20C0" w14:textId="77777777" w:rsidTr="001E2F75">
        <w:trPr>
          <w:trHeight w:val="1376"/>
        </w:trPr>
        <w:tc>
          <w:tcPr>
            <w:tcW w:w="516" w:type="dxa"/>
          </w:tcPr>
          <w:p w14:paraId="627CA16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17.</w:t>
            </w:r>
          </w:p>
        </w:tc>
        <w:tc>
          <w:tcPr>
            <w:tcW w:w="3590" w:type="dxa"/>
          </w:tcPr>
          <w:p w14:paraId="6248406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2126" w:type="dxa"/>
          </w:tcPr>
          <w:p w14:paraId="08DCCAA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686" w:type="dxa"/>
          </w:tcPr>
          <w:p w14:paraId="19562FF9" w14:textId="66EAD045" w:rsidR="0045236F" w:rsidRPr="0045236F" w:rsidRDefault="00191BE8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66 810</w:t>
            </w:r>
          </w:p>
        </w:tc>
      </w:tr>
      <w:tr w:rsidR="0045236F" w:rsidRPr="0045236F" w14:paraId="19A5BD3A" w14:textId="77777777" w:rsidTr="001E2F75">
        <w:tc>
          <w:tcPr>
            <w:tcW w:w="516" w:type="dxa"/>
          </w:tcPr>
          <w:p w14:paraId="00A42F8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18.</w:t>
            </w:r>
          </w:p>
        </w:tc>
        <w:tc>
          <w:tcPr>
            <w:tcW w:w="3590" w:type="dxa"/>
          </w:tcPr>
          <w:p w14:paraId="35C1313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2126" w:type="dxa"/>
          </w:tcPr>
          <w:p w14:paraId="4F8970D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686" w:type="dxa"/>
          </w:tcPr>
          <w:p w14:paraId="66BA719F" w14:textId="065690CB" w:rsidR="0045236F" w:rsidRPr="0045236F" w:rsidRDefault="00191BE8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53</w:t>
            </w:r>
          </w:p>
        </w:tc>
      </w:tr>
      <w:tr w:rsidR="0045236F" w:rsidRPr="0045236F" w14:paraId="2579F34D" w14:textId="77777777" w:rsidTr="001E2F75">
        <w:tc>
          <w:tcPr>
            <w:tcW w:w="516" w:type="dxa"/>
          </w:tcPr>
          <w:p w14:paraId="0659131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19.</w:t>
            </w:r>
          </w:p>
        </w:tc>
        <w:tc>
          <w:tcPr>
            <w:tcW w:w="3590" w:type="dxa"/>
          </w:tcPr>
          <w:p w14:paraId="223E3BF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2126" w:type="dxa"/>
          </w:tcPr>
          <w:p w14:paraId="488F27B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686" w:type="dxa"/>
          </w:tcPr>
          <w:p w14:paraId="36F30E5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  <w:tr w:rsidR="0045236F" w:rsidRPr="0045236F" w14:paraId="6F322D37" w14:textId="77777777" w:rsidTr="001E2F75">
        <w:tc>
          <w:tcPr>
            <w:tcW w:w="516" w:type="dxa"/>
          </w:tcPr>
          <w:p w14:paraId="5277A6B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20.</w:t>
            </w:r>
          </w:p>
        </w:tc>
        <w:tc>
          <w:tcPr>
            <w:tcW w:w="3590" w:type="dxa"/>
          </w:tcPr>
          <w:p w14:paraId="5342A65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126" w:type="dxa"/>
          </w:tcPr>
          <w:p w14:paraId="3EF47A3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686" w:type="dxa"/>
          </w:tcPr>
          <w:p w14:paraId="4400D68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</w:tbl>
    <w:p w14:paraId="72FD77B6" w14:textId="77777777" w:rsidR="0045236F" w:rsidRPr="0045236F" w:rsidRDefault="0045236F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00E66E24" w14:textId="77777777" w:rsidR="0045236F" w:rsidRDefault="0045236F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2B1696FE" w14:textId="77777777" w:rsidR="001E2F75" w:rsidRDefault="001E2F75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1CAB4B6B" w14:textId="77777777" w:rsidR="001E2F75" w:rsidRDefault="001E2F75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72791ABD" w14:textId="77777777" w:rsidR="001E2F75" w:rsidRDefault="001E2F75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2B03C0D1" w14:textId="77777777" w:rsidR="001E2F75" w:rsidRDefault="001E2F75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4A08EB04" w14:textId="77777777" w:rsidR="001E2F75" w:rsidRPr="0045236F" w:rsidRDefault="001E2F75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231C19A5" w14:textId="77777777" w:rsidR="0045236F" w:rsidRPr="001E2F75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1E2F75">
        <w:rPr>
          <w:rFonts w:eastAsia="Aptos" w:cs="Times New Roman"/>
          <w:sz w:val="24"/>
          <w:szCs w:val="24"/>
        </w:rPr>
        <w:t>ПАСПОРТ НАЛОГОВОГО РАСХОДА РОССИЙСКОЙ ФЕДЕРАЦИИ</w:t>
      </w:r>
    </w:p>
    <w:p w14:paraId="08109C1F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b/>
          <w:sz w:val="24"/>
          <w:szCs w:val="24"/>
        </w:rPr>
      </w:pPr>
      <w:r w:rsidRPr="0045236F">
        <w:rPr>
          <w:rFonts w:eastAsia="Aptos" w:cs="Times New Roman"/>
          <w:sz w:val="24"/>
          <w:szCs w:val="24"/>
        </w:rPr>
        <w:t>«Освобождение от уплаты налога на имущество организаций в отношении федеральных автомобильных дорог общего пользования»</w:t>
      </w:r>
    </w:p>
    <w:tbl>
      <w:tblPr>
        <w:tblW w:w="9918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"/>
        <w:gridCol w:w="3990"/>
        <w:gridCol w:w="1918"/>
        <w:gridCol w:w="6"/>
        <w:gridCol w:w="3537"/>
      </w:tblGrid>
      <w:tr w:rsidR="0045236F" w:rsidRPr="0045236F" w14:paraId="00EA8A1F" w14:textId="77777777" w:rsidTr="001E2F75">
        <w:trPr>
          <w:trHeight w:val="514"/>
        </w:trPr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3B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0E8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374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5AB3A924" w14:textId="77777777" w:rsidTr="001E2F75">
        <w:trPr>
          <w:trHeight w:val="251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826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1307DBEB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B09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A3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6E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F976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Налог на имущество</w:t>
            </w:r>
          </w:p>
        </w:tc>
      </w:tr>
      <w:tr w:rsidR="0045236F" w:rsidRPr="0045236F" w14:paraId="7BC533EE" w14:textId="77777777" w:rsidTr="001E2F75">
        <w:trPr>
          <w:trHeight w:val="9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74C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2.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D44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4CB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5943" w14:textId="0F67A773" w:rsidR="0045236F" w:rsidRPr="0045236F" w:rsidRDefault="0045236F" w:rsidP="001E2F75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Налогов</w:t>
            </w:r>
            <w:r w:rsidR="001E2F75">
              <w:rPr>
                <w:rFonts w:eastAsia="Aptos" w:cs="Times New Roman"/>
                <w:sz w:val="24"/>
                <w:szCs w:val="24"/>
              </w:rPr>
              <w:t xml:space="preserve">ый кодекс Российской Федерации </w:t>
            </w:r>
            <w:r w:rsidRPr="0045236F">
              <w:rPr>
                <w:rFonts w:eastAsia="Aptos" w:cs="Times New Roman"/>
                <w:sz w:val="24"/>
                <w:szCs w:val="24"/>
              </w:rPr>
              <w:t>(</w:t>
            </w:r>
            <w:r w:rsidR="001E2F75">
              <w:rPr>
                <w:rFonts w:eastAsia="Aptos" w:cs="Times New Roman"/>
                <w:sz w:val="24"/>
                <w:szCs w:val="24"/>
              </w:rPr>
              <w:t xml:space="preserve">в ред. от 11.11.2003 № 139-ФЗ) </w:t>
            </w:r>
            <w:r w:rsidRPr="0045236F">
              <w:rPr>
                <w:rFonts w:eastAsia="Aptos" w:cs="Times New Roman"/>
                <w:sz w:val="24"/>
                <w:szCs w:val="24"/>
              </w:rPr>
              <w:t>ст.381/пп.11</w:t>
            </w:r>
          </w:p>
        </w:tc>
      </w:tr>
      <w:tr w:rsidR="0045236F" w:rsidRPr="0045236F" w14:paraId="083D6125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346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3.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73A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5B4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9B6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Юридические лица</w:t>
            </w:r>
          </w:p>
        </w:tc>
      </w:tr>
      <w:tr w:rsidR="0045236F" w:rsidRPr="0045236F" w14:paraId="73141245" w14:textId="77777777" w:rsidTr="001E2F75">
        <w:trPr>
          <w:trHeight w:val="40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72E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4.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C79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B48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A6D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 xml:space="preserve">Освобождаются от налогообложения организации, осуществляющие содержание и эксплуатацию федеральных автомобильных дорог общего пользования и сооружений, являющихся их неотъемлемой технологической частью </w:t>
            </w:r>
          </w:p>
        </w:tc>
      </w:tr>
      <w:tr w:rsidR="0045236F" w:rsidRPr="0045236F" w14:paraId="69E0ACF1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E4D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5.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DF9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17A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D9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Федеральные казенные учреждения, подведомственные Росавтодору</w:t>
            </w:r>
          </w:p>
        </w:tc>
      </w:tr>
      <w:tr w:rsidR="0045236F" w:rsidRPr="0045236F" w14:paraId="737D5BC3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90C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6.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624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1FA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2BC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01.01.2004</w:t>
            </w:r>
          </w:p>
        </w:tc>
      </w:tr>
      <w:tr w:rsidR="0045236F" w:rsidRPr="0045236F" w14:paraId="475180B6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4C5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7.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784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D04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76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-</w:t>
            </w:r>
          </w:p>
        </w:tc>
      </w:tr>
      <w:tr w:rsidR="0045236F" w:rsidRPr="0045236F" w14:paraId="17FECA20" w14:textId="77777777" w:rsidTr="001E2F75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A0D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0826B907" w14:textId="77777777" w:rsidTr="001E2F75">
        <w:trPr>
          <w:trHeight w:val="55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BE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8.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85D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912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19B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Техническая</w:t>
            </w:r>
          </w:p>
        </w:tc>
      </w:tr>
      <w:tr w:rsidR="0045236F" w:rsidRPr="0045236F" w14:paraId="10927180" w14:textId="77777777" w:rsidTr="001E2F75">
        <w:trPr>
          <w:trHeight w:val="46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2A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9.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BAF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E6E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F1A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Реальный рост инвестиций</w:t>
            </w:r>
          </w:p>
          <w:p w14:paraId="2A0157C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 основной капитал транспортного комплекса</w:t>
            </w:r>
          </w:p>
        </w:tc>
      </w:tr>
      <w:tr w:rsidR="0045236F" w:rsidRPr="0045236F" w14:paraId="05D87CEF" w14:textId="77777777" w:rsidTr="001E2F75">
        <w:trPr>
          <w:trHeight w:val="34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20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10.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993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социально-экономической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B6A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перечень налоговых расходов Российской Федерации, данные Минтранса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0EC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59A1343D" w14:textId="77777777" w:rsidTr="001E2F75">
        <w:trPr>
          <w:trHeight w:val="131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819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11.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44F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FC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Минтранс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CD5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Ускорение товародвижения на основе повышения индекса качества транспортной инфраструктуры на 17,1% относительно уровня 2021 года</w:t>
            </w:r>
          </w:p>
        </w:tc>
      </w:tr>
      <w:tr w:rsidR="0045236F" w:rsidRPr="0045236F" w14:paraId="60A1F518" w14:textId="77777777" w:rsidTr="001E2F75">
        <w:trPr>
          <w:trHeight w:val="274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DEA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12.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917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61C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C7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Протяженность построенных и реконструированных федеральных автомобильных дорог</w:t>
            </w:r>
          </w:p>
        </w:tc>
      </w:tr>
      <w:tr w:rsidR="0045236F" w:rsidRPr="0045236F" w14:paraId="174693D7" w14:textId="77777777" w:rsidTr="001E2F75">
        <w:trPr>
          <w:trHeight w:val="81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833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13.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CB9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E4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FC6" w14:textId="7EF9F624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 xml:space="preserve">Протяженность построенных и реконструированных федеральных автомобильных дорог – </w:t>
            </w:r>
            <w:r w:rsidR="0026650A">
              <w:rPr>
                <w:rFonts w:eastAsia="Aptos" w:cs="Times New Roman"/>
                <w:sz w:val="24"/>
                <w:szCs w:val="24"/>
              </w:rPr>
              <w:t>1 461,2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 км</w:t>
            </w:r>
          </w:p>
          <w:p w14:paraId="2D65039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b/>
                <w:i/>
                <w:sz w:val="24"/>
                <w:szCs w:val="24"/>
              </w:rPr>
            </w:pPr>
          </w:p>
        </w:tc>
      </w:tr>
      <w:tr w:rsidR="0045236F" w:rsidRPr="0045236F" w14:paraId="2DBF3579" w14:textId="77777777" w:rsidTr="001E2F75">
        <w:trPr>
          <w:trHeight w:val="202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617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14.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F61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B51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98DC" w14:textId="77777777" w:rsidR="00B811DD" w:rsidRPr="00201E2C" w:rsidRDefault="00B811DD" w:rsidP="00B811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530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201E2C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Индекс качества транспортной инфраструктуры к уровню 2021 года</w:t>
            </w:r>
          </w:p>
          <w:p w14:paraId="73F7A3A4" w14:textId="77777777" w:rsidR="0026650A" w:rsidRPr="00201E2C" w:rsidRDefault="0026650A" w:rsidP="0026650A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201E2C">
              <w:rPr>
                <w:rFonts w:eastAsia="Aptos"/>
                <w:sz w:val="24"/>
                <w:szCs w:val="24"/>
              </w:rPr>
              <w:t>в 2025 году – 123,9 %;</w:t>
            </w:r>
          </w:p>
          <w:p w14:paraId="7E4DB75F" w14:textId="77777777" w:rsidR="0026650A" w:rsidRPr="00201E2C" w:rsidRDefault="0026650A" w:rsidP="0026650A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201E2C">
              <w:rPr>
                <w:rFonts w:eastAsia="Aptos"/>
                <w:sz w:val="24"/>
                <w:szCs w:val="24"/>
              </w:rPr>
              <w:t>в 2026 году – 130,0 %;</w:t>
            </w:r>
          </w:p>
          <w:p w14:paraId="0680ADD4" w14:textId="77777777" w:rsidR="0026650A" w:rsidRPr="00201E2C" w:rsidRDefault="0026650A" w:rsidP="0026650A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201E2C">
              <w:rPr>
                <w:rFonts w:eastAsia="Aptos"/>
                <w:sz w:val="24"/>
                <w:szCs w:val="24"/>
              </w:rPr>
              <w:t>в 2027 году – 136,4 %;</w:t>
            </w:r>
          </w:p>
          <w:p w14:paraId="2DFF146C" w14:textId="11994A4D" w:rsidR="00B811DD" w:rsidRPr="0045236F" w:rsidRDefault="0026650A" w:rsidP="0026650A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201E2C">
              <w:rPr>
                <w:rFonts w:eastAsia="Aptos"/>
                <w:sz w:val="24"/>
                <w:szCs w:val="24"/>
              </w:rPr>
              <w:t>в 2028 году – 143,1%</w:t>
            </w:r>
          </w:p>
        </w:tc>
      </w:tr>
      <w:tr w:rsidR="0045236F" w:rsidRPr="0045236F" w14:paraId="2C77CC3C" w14:textId="77777777" w:rsidTr="001E2F75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C5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3AAE830F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E51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15.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EF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01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 xml:space="preserve">ФНС России, </w:t>
            </w:r>
          </w:p>
          <w:p w14:paraId="4E778E7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Минфин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962F" w14:textId="03153E58" w:rsidR="0045236F" w:rsidRPr="0045236F" w:rsidRDefault="0026650A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>
              <w:rPr>
                <w:rFonts w:eastAsia="Aptos" w:cs="Times New Roman"/>
                <w:sz w:val="24"/>
                <w:szCs w:val="24"/>
              </w:rPr>
              <w:t>41 988 472</w:t>
            </w:r>
          </w:p>
        </w:tc>
      </w:tr>
      <w:tr w:rsidR="00E840C5" w:rsidRPr="00E840C5" w14:paraId="063380DC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53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16.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BB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612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Минфин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DDC4" w14:textId="168F977C" w:rsidR="002756D8" w:rsidRPr="00E840C5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E840C5">
              <w:rPr>
                <w:rFonts w:eastAsia="Aptos" w:cs="Times New Roman"/>
                <w:sz w:val="24"/>
                <w:szCs w:val="24"/>
              </w:rPr>
              <w:t>в 202</w:t>
            </w:r>
            <w:r w:rsidR="0026650A" w:rsidRPr="00E840C5">
              <w:rPr>
                <w:rFonts w:eastAsia="Aptos" w:cs="Times New Roman"/>
                <w:sz w:val="24"/>
                <w:szCs w:val="24"/>
              </w:rPr>
              <w:t>5</w:t>
            </w:r>
            <w:r w:rsidRPr="00E840C5">
              <w:rPr>
                <w:rFonts w:eastAsia="Aptos" w:cs="Times New Roman"/>
                <w:sz w:val="24"/>
                <w:szCs w:val="24"/>
              </w:rPr>
              <w:t xml:space="preserve"> году – </w:t>
            </w:r>
            <w:r w:rsidR="002756D8" w:rsidRPr="00E840C5">
              <w:rPr>
                <w:rFonts w:eastAsia="Aptos" w:cs="Times New Roman"/>
                <w:sz w:val="24"/>
                <w:szCs w:val="24"/>
              </w:rPr>
              <w:t>46</w:t>
            </w:r>
            <w:r w:rsidR="00E840C5" w:rsidRPr="00E840C5">
              <w:rPr>
                <w:rFonts w:eastAsia="Aptos" w:cs="Times New Roman"/>
                <w:sz w:val="24"/>
                <w:szCs w:val="24"/>
              </w:rPr>
              <w:t xml:space="preserve"> </w:t>
            </w:r>
            <w:r w:rsidR="002756D8" w:rsidRPr="00E840C5">
              <w:rPr>
                <w:rFonts w:eastAsia="Aptos" w:cs="Times New Roman"/>
                <w:sz w:val="24"/>
                <w:szCs w:val="24"/>
              </w:rPr>
              <w:t>503</w:t>
            </w:r>
            <w:r w:rsidR="00E840C5" w:rsidRPr="00E840C5">
              <w:rPr>
                <w:rFonts w:eastAsia="Aptos" w:cs="Times New Roman"/>
                <w:sz w:val="24"/>
                <w:szCs w:val="24"/>
              </w:rPr>
              <w:t xml:space="preserve"> </w:t>
            </w:r>
            <w:r w:rsidR="002756D8" w:rsidRPr="00E840C5">
              <w:rPr>
                <w:rFonts w:eastAsia="Aptos" w:cs="Times New Roman"/>
                <w:sz w:val="24"/>
                <w:szCs w:val="24"/>
              </w:rPr>
              <w:t>815,9</w:t>
            </w:r>
            <w:r w:rsidR="001E2F75">
              <w:rPr>
                <w:rFonts w:eastAsia="Aptos" w:cs="Times New Roman"/>
                <w:sz w:val="24"/>
                <w:szCs w:val="24"/>
              </w:rPr>
              <w:t>;</w:t>
            </w:r>
          </w:p>
          <w:p w14:paraId="39DB7E80" w14:textId="1DB32613" w:rsidR="0045236F" w:rsidRPr="00E840C5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E840C5">
              <w:rPr>
                <w:rFonts w:eastAsia="Aptos" w:cs="Times New Roman"/>
                <w:sz w:val="24"/>
                <w:szCs w:val="24"/>
              </w:rPr>
              <w:t>в 202</w:t>
            </w:r>
            <w:r w:rsidR="0026650A" w:rsidRPr="00E840C5">
              <w:rPr>
                <w:rFonts w:eastAsia="Aptos" w:cs="Times New Roman"/>
                <w:sz w:val="24"/>
                <w:szCs w:val="24"/>
              </w:rPr>
              <w:t>6</w:t>
            </w:r>
            <w:r w:rsidRPr="00E840C5">
              <w:rPr>
                <w:rFonts w:eastAsia="Aptos" w:cs="Times New Roman"/>
                <w:sz w:val="24"/>
                <w:szCs w:val="24"/>
              </w:rPr>
              <w:t xml:space="preserve"> году – </w:t>
            </w:r>
            <w:r w:rsidR="0026650A" w:rsidRPr="00E840C5">
              <w:rPr>
                <w:rFonts w:eastAsia="Aptos" w:cs="Times New Roman"/>
                <w:sz w:val="24"/>
                <w:szCs w:val="24"/>
              </w:rPr>
              <w:t>51 624</w:t>
            </w:r>
            <w:r w:rsidR="002756D8" w:rsidRPr="00E840C5">
              <w:rPr>
                <w:rFonts w:eastAsia="Aptos" w:cs="Times New Roman"/>
                <w:sz w:val="24"/>
                <w:szCs w:val="24"/>
              </w:rPr>
              <w:t> </w:t>
            </w:r>
            <w:r w:rsidR="0026650A" w:rsidRPr="00E840C5">
              <w:rPr>
                <w:rFonts w:eastAsia="Aptos" w:cs="Times New Roman"/>
                <w:sz w:val="24"/>
                <w:szCs w:val="24"/>
              </w:rPr>
              <w:t>052</w:t>
            </w:r>
            <w:r w:rsidR="002756D8" w:rsidRPr="00E840C5">
              <w:rPr>
                <w:rFonts w:eastAsia="Aptos" w:cs="Times New Roman"/>
                <w:sz w:val="24"/>
                <w:szCs w:val="24"/>
              </w:rPr>
              <w:t>,1</w:t>
            </w:r>
            <w:r w:rsidR="001E2F75">
              <w:rPr>
                <w:rFonts w:eastAsia="Aptos" w:cs="Times New Roman"/>
                <w:sz w:val="24"/>
                <w:szCs w:val="24"/>
              </w:rPr>
              <w:t>;</w:t>
            </w:r>
          </w:p>
          <w:p w14:paraId="3490D35C" w14:textId="7CC858F3" w:rsidR="0045236F" w:rsidRPr="00E840C5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E840C5">
              <w:rPr>
                <w:rFonts w:eastAsia="Aptos" w:cs="Times New Roman"/>
                <w:sz w:val="24"/>
                <w:szCs w:val="24"/>
              </w:rPr>
              <w:t>в 202</w:t>
            </w:r>
            <w:r w:rsidR="0026650A" w:rsidRPr="00E840C5">
              <w:rPr>
                <w:rFonts w:eastAsia="Aptos" w:cs="Times New Roman"/>
                <w:sz w:val="24"/>
                <w:szCs w:val="24"/>
              </w:rPr>
              <w:t>7</w:t>
            </w:r>
            <w:r w:rsidRPr="00E840C5">
              <w:rPr>
                <w:rFonts w:eastAsia="Aptos" w:cs="Times New Roman"/>
                <w:sz w:val="24"/>
                <w:szCs w:val="24"/>
              </w:rPr>
              <w:t xml:space="preserve"> году – </w:t>
            </w:r>
            <w:r w:rsidR="0026650A" w:rsidRPr="00E840C5">
              <w:rPr>
                <w:rFonts w:eastAsia="Aptos" w:cs="Times New Roman"/>
                <w:sz w:val="24"/>
                <w:szCs w:val="24"/>
              </w:rPr>
              <w:t>56 990</w:t>
            </w:r>
            <w:r w:rsidR="002756D8" w:rsidRPr="00E840C5">
              <w:rPr>
                <w:rFonts w:eastAsia="Aptos" w:cs="Times New Roman"/>
                <w:sz w:val="24"/>
                <w:szCs w:val="24"/>
              </w:rPr>
              <w:t> </w:t>
            </w:r>
            <w:r w:rsidR="0026650A" w:rsidRPr="00E840C5">
              <w:rPr>
                <w:rFonts w:eastAsia="Aptos" w:cs="Times New Roman"/>
                <w:sz w:val="24"/>
                <w:szCs w:val="24"/>
              </w:rPr>
              <w:t>929</w:t>
            </w:r>
            <w:r w:rsidR="002756D8" w:rsidRPr="00E840C5">
              <w:rPr>
                <w:rFonts w:eastAsia="Aptos" w:cs="Times New Roman"/>
                <w:sz w:val="24"/>
                <w:szCs w:val="24"/>
              </w:rPr>
              <w:t>,2</w:t>
            </w:r>
            <w:r w:rsidR="001E2F75">
              <w:rPr>
                <w:rFonts w:eastAsia="Aptos" w:cs="Times New Roman"/>
                <w:sz w:val="24"/>
                <w:szCs w:val="24"/>
              </w:rPr>
              <w:t>;</w:t>
            </w:r>
          </w:p>
          <w:p w14:paraId="3309489D" w14:textId="26F41B66" w:rsidR="002756D8" w:rsidRPr="00E840C5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E840C5">
              <w:rPr>
                <w:rFonts w:eastAsia="Aptos" w:cs="Times New Roman"/>
                <w:sz w:val="24"/>
                <w:szCs w:val="24"/>
              </w:rPr>
              <w:t>в 202</w:t>
            </w:r>
            <w:r w:rsidR="0026650A" w:rsidRPr="00E840C5">
              <w:rPr>
                <w:rFonts w:eastAsia="Aptos" w:cs="Times New Roman"/>
                <w:sz w:val="24"/>
                <w:szCs w:val="24"/>
              </w:rPr>
              <w:t>8</w:t>
            </w:r>
            <w:r w:rsidRPr="00E840C5">
              <w:rPr>
                <w:rFonts w:eastAsia="Aptos" w:cs="Times New Roman"/>
                <w:sz w:val="24"/>
                <w:szCs w:val="24"/>
              </w:rPr>
              <w:t xml:space="preserve"> году – </w:t>
            </w:r>
            <w:r w:rsidR="002756D8" w:rsidRPr="00E840C5">
              <w:rPr>
                <w:rFonts w:eastAsia="Aptos" w:cs="Times New Roman"/>
                <w:sz w:val="24"/>
                <w:szCs w:val="24"/>
              </w:rPr>
              <w:t>62</w:t>
            </w:r>
            <w:r w:rsidR="00E840C5" w:rsidRPr="00E840C5">
              <w:rPr>
                <w:rFonts w:eastAsia="Aptos" w:cs="Times New Roman"/>
                <w:sz w:val="24"/>
                <w:szCs w:val="24"/>
              </w:rPr>
              <w:t xml:space="preserve"> </w:t>
            </w:r>
            <w:r w:rsidR="002756D8" w:rsidRPr="00E840C5">
              <w:rPr>
                <w:rFonts w:eastAsia="Aptos" w:cs="Times New Roman"/>
                <w:sz w:val="24"/>
                <w:szCs w:val="24"/>
              </w:rPr>
              <w:t>673</w:t>
            </w:r>
            <w:r w:rsidR="00E840C5" w:rsidRPr="00E840C5">
              <w:rPr>
                <w:rFonts w:eastAsia="Aptos" w:cs="Times New Roman"/>
                <w:sz w:val="24"/>
                <w:szCs w:val="24"/>
              </w:rPr>
              <w:t xml:space="preserve"> </w:t>
            </w:r>
            <w:r w:rsidR="002756D8" w:rsidRPr="00E840C5">
              <w:rPr>
                <w:rFonts w:eastAsia="Aptos" w:cs="Times New Roman"/>
                <w:sz w:val="24"/>
                <w:szCs w:val="24"/>
              </w:rPr>
              <w:t>352,6</w:t>
            </w:r>
          </w:p>
        </w:tc>
      </w:tr>
      <w:tr w:rsidR="0045236F" w:rsidRPr="0045236F" w14:paraId="1AD1718B" w14:textId="77777777" w:rsidTr="001E2F75">
        <w:trPr>
          <w:trHeight w:val="137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38E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17.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227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24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498" w14:textId="6610B222" w:rsidR="0045236F" w:rsidRPr="0045236F" w:rsidRDefault="0026650A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>
              <w:rPr>
                <w:rFonts w:eastAsia="Aptos" w:cs="Times New Roman"/>
                <w:sz w:val="24"/>
                <w:szCs w:val="24"/>
              </w:rPr>
              <w:t>385 329</w:t>
            </w:r>
          </w:p>
        </w:tc>
      </w:tr>
      <w:tr w:rsidR="0045236F" w:rsidRPr="0045236F" w14:paraId="479A9178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93C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18.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82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F02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2134" w14:textId="2AB167C4" w:rsidR="00201E2C" w:rsidRPr="0045236F" w:rsidRDefault="00201E2C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E840C5">
              <w:rPr>
                <w:rFonts w:eastAsia="Aptos" w:cs="Times New Roman"/>
                <w:sz w:val="24"/>
                <w:szCs w:val="24"/>
              </w:rPr>
              <w:t>58</w:t>
            </w:r>
          </w:p>
        </w:tc>
      </w:tr>
      <w:tr w:rsidR="0045236F" w:rsidRPr="0045236F" w14:paraId="3FB44C6E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90A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19.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D56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04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064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н/д</w:t>
            </w:r>
          </w:p>
        </w:tc>
      </w:tr>
      <w:tr w:rsidR="0045236F" w:rsidRPr="0045236F" w14:paraId="7F88277F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E1F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20.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926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78E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18D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н/д</w:t>
            </w:r>
          </w:p>
        </w:tc>
      </w:tr>
    </w:tbl>
    <w:p w14:paraId="2560330B" w14:textId="77777777" w:rsidR="0045236F" w:rsidRPr="0045236F" w:rsidRDefault="0045236F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7692E2DE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  <w:lang w:val="en-US"/>
        </w:rPr>
      </w:pPr>
      <w:r w:rsidRPr="0045236F">
        <w:rPr>
          <w:rFonts w:eastAsia="Aptos" w:cs="Times New Roman"/>
          <w:sz w:val="24"/>
          <w:szCs w:val="24"/>
          <w:lang w:val="en-US"/>
        </w:rPr>
        <w:t>ПАСПОРТ НАЛОГОВОГО РАСХОДА РОССИЙСКОЙ ФЕДЕРАЦИИ</w:t>
      </w:r>
    </w:p>
    <w:p w14:paraId="7C164F7D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b/>
          <w:sz w:val="24"/>
          <w:szCs w:val="24"/>
        </w:rPr>
      </w:pPr>
      <w:r w:rsidRPr="0045236F">
        <w:rPr>
          <w:rFonts w:eastAsia="Aptos" w:cs="Times New Roman"/>
          <w:sz w:val="24"/>
          <w:szCs w:val="24"/>
        </w:rPr>
        <w:t>«Исключение из состава объектов налогообложения по налогу на имущество организаций воздушных судов, зарегистрированных в Государственном реестре гражданских воздушных судов»</w:t>
      </w:r>
    </w:p>
    <w:tbl>
      <w:tblPr>
        <w:tblW w:w="9918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"/>
        <w:gridCol w:w="3990"/>
        <w:gridCol w:w="1918"/>
        <w:gridCol w:w="6"/>
        <w:gridCol w:w="3537"/>
      </w:tblGrid>
      <w:tr w:rsidR="0045236F" w:rsidRPr="0045236F" w14:paraId="4D16E846" w14:textId="77777777" w:rsidTr="001E2F75">
        <w:trPr>
          <w:trHeight w:val="514"/>
        </w:trPr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5D8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EC4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004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6FB7A325" w14:textId="77777777" w:rsidTr="001E2F75">
        <w:trPr>
          <w:trHeight w:val="251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91B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5FBFB25E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ACD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A25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2B7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C0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Налог на имущество</w:t>
            </w:r>
          </w:p>
        </w:tc>
      </w:tr>
      <w:tr w:rsidR="0045236F" w:rsidRPr="0045236F" w14:paraId="23F8CF5F" w14:textId="77777777" w:rsidTr="001E2F75">
        <w:trPr>
          <w:trHeight w:val="9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B3D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2.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03F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F1C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FBA6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Налоговый кодекс Российской Федерации (в ред. от 29.09.2019 № 324-ФЗ) ст.374/п.4/пп.10</w:t>
            </w:r>
          </w:p>
        </w:tc>
      </w:tr>
      <w:tr w:rsidR="0045236F" w:rsidRPr="0045236F" w14:paraId="08BF1086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E9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3.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A18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EB9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21F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Юридические лица</w:t>
            </w:r>
          </w:p>
        </w:tc>
      </w:tr>
      <w:tr w:rsidR="0045236F" w:rsidRPr="0045236F" w14:paraId="66088A2C" w14:textId="77777777" w:rsidTr="001E2F75">
        <w:trPr>
          <w:trHeight w:val="40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7A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4.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4A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8C5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87C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 xml:space="preserve">Не признаются объектами налогообложения воздушные суда, зарегистрированные в Государственном реестре гражданских воздушных судов лицами, получившими статус участника специального административного района в соответствии с Федеральным законом от 03.08.2018 </w:t>
            </w:r>
            <w:r w:rsidRPr="0045236F">
              <w:rPr>
                <w:rFonts w:eastAsia="Aptos" w:cs="Times New Roman"/>
                <w:sz w:val="24"/>
                <w:szCs w:val="24"/>
              </w:rPr>
              <w:br/>
              <w:t>№ 291-ФЗ «О специальных административных районах на территориях Калининградской области и Приморского края»</w:t>
            </w:r>
          </w:p>
        </w:tc>
      </w:tr>
      <w:tr w:rsidR="0045236F" w:rsidRPr="0045236F" w14:paraId="7A826A91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B29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5.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4DA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31F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C31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pacing w:val="-1"/>
                <w:sz w:val="24"/>
                <w:szCs w:val="24"/>
              </w:rPr>
              <w:t xml:space="preserve">Организации, 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которым </w:t>
            </w:r>
            <w:r w:rsidRPr="0045236F">
              <w:rPr>
                <w:rFonts w:eastAsia="Aptos" w:cs="Times New Roman"/>
                <w:spacing w:val="-1"/>
                <w:sz w:val="24"/>
                <w:szCs w:val="24"/>
              </w:rPr>
              <w:t xml:space="preserve">выдан сертификат эксплуатанта </w:t>
            </w:r>
            <w:r w:rsidRPr="0045236F">
              <w:rPr>
                <w:rFonts w:eastAsia="Aptos" w:cs="Times New Roman"/>
                <w:sz w:val="24"/>
                <w:szCs w:val="24"/>
              </w:rPr>
              <w:t xml:space="preserve">для </w:t>
            </w:r>
            <w:r w:rsidRPr="0045236F">
              <w:rPr>
                <w:rFonts w:eastAsia="Aptos" w:cs="Times New Roman"/>
                <w:spacing w:val="-1"/>
                <w:sz w:val="24"/>
                <w:szCs w:val="24"/>
              </w:rPr>
              <w:t>осуществления коммерческих воздушных перевозок</w:t>
            </w:r>
          </w:p>
        </w:tc>
      </w:tr>
      <w:tr w:rsidR="0045236F" w:rsidRPr="0045236F" w14:paraId="5487DA49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459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6.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C67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51C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D54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01.01.2020</w:t>
            </w:r>
          </w:p>
        </w:tc>
      </w:tr>
      <w:tr w:rsidR="0045236F" w:rsidRPr="0045236F" w14:paraId="61DB4A72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060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7.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66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F91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536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-</w:t>
            </w:r>
          </w:p>
        </w:tc>
      </w:tr>
      <w:tr w:rsidR="0045236F" w:rsidRPr="0045236F" w14:paraId="5B69EC4E" w14:textId="77777777" w:rsidTr="001E2F75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ED0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4ECEC0F9" w14:textId="77777777" w:rsidTr="001E2F75">
        <w:trPr>
          <w:trHeight w:val="55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4B5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8.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551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9A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607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Стимулирующая</w:t>
            </w:r>
          </w:p>
        </w:tc>
      </w:tr>
      <w:tr w:rsidR="0045236F" w:rsidRPr="0045236F" w14:paraId="1C341A40" w14:textId="77777777" w:rsidTr="001E2F75">
        <w:trPr>
          <w:trHeight w:val="136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E11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9.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73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BE1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60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Реальный рост инвестиций</w:t>
            </w:r>
            <w:r w:rsidRPr="0045236F">
              <w:rPr>
                <w:rFonts w:eastAsia="Aptos" w:cs="Times New Roman"/>
                <w:sz w:val="24"/>
                <w:szCs w:val="24"/>
              </w:rPr>
              <w:br/>
              <w:t xml:space="preserve">в основной капитал транспортного комплекса </w:t>
            </w:r>
          </w:p>
        </w:tc>
      </w:tr>
      <w:tr w:rsidR="0045236F" w:rsidRPr="0045236F" w14:paraId="6EB5ECF4" w14:textId="77777777" w:rsidTr="001E2F75">
        <w:trPr>
          <w:trHeight w:val="34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D82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10.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0DE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социально–экономической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0E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перечень налоговых расходов Российской Федерации,</w:t>
            </w:r>
          </w:p>
          <w:p w14:paraId="0B65E57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данные Минтранса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219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48B1D1A7" w14:textId="77777777" w:rsidTr="001E2F75">
        <w:trPr>
          <w:trHeight w:val="187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4EF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11.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489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CF4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</w:rPr>
              <w:t>Минтранс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D08C" w14:textId="3AA0F7E2" w:rsid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</w:rPr>
            </w:pPr>
            <w:r w:rsidRPr="00D704B1">
              <w:rPr>
                <w:rFonts w:eastAsia="Aptos" w:cs="Times New Roman"/>
                <w:sz w:val="24"/>
              </w:rPr>
              <w:t xml:space="preserve">Повышение доступности качественных транспортных услуг для обеспечения транспортной подвижности населения на уровне </w:t>
            </w:r>
            <w:r w:rsidR="001E2F75">
              <w:rPr>
                <w:rFonts w:eastAsia="Aptos" w:cs="Times New Roman"/>
                <w:sz w:val="24"/>
              </w:rPr>
              <w:br/>
            </w:r>
            <w:r w:rsidRPr="00D704B1">
              <w:rPr>
                <w:rFonts w:eastAsia="Aptos" w:cs="Times New Roman"/>
                <w:sz w:val="24"/>
              </w:rPr>
              <w:t>14,2 тыс. пасс.-км на 1 жителя</w:t>
            </w:r>
          </w:p>
          <w:p w14:paraId="786EAB62" w14:textId="58541C40" w:rsidR="00822F31" w:rsidRPr="0045236F" w:rsidRDefault="00822F31" w:rsidP="00822F31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</w:p>
        </w:tc>
      </w:tr>
      <w:tr w:rsidR="0045236F" w:rsidRPr="0045236F" w14:paraId="61AA7787" w14:textId="77777777" w:rsidTr="001E2F75">
        <w:trPr>
          <w:trHeight w:val="117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C1A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12.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A5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873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4F1B" w14:textId="4C527F01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Calibri" w:cs="Times New Roman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="001E2F75">
              <w:rPr>
                <w:rFonts w:eastAsia="Calibri" w:cs="Times New Roman"/>
                <w:sz w:val="24"/>
                <w:szCs w:val="24"/>
              </w:rPr>
              <w:br/>
            </w:r>
            <w:r w:rsidRPr="0045236F">
              <w:rPr>
                <w:rFonts w:eastAsia="Calibri" w:cs="Times New Roman"/>
                <w:sz w:val="24"/>
                <w:szCs w:val="24"/>
              </w:rPr>
              <w:t>в процентах к 2021 году</w:t>
            </w:r>
          </w:p>
        </w:tc>
      </w:tr>
      <w:tr w:rsidR="0045236F" w:rsidRPr="0045236F" w14:paraId="76A9AA1C" w14:textId="77777777" w:rsidTr="001E2F75">
        <w:trPr>
          <w:trHeight w:val="81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632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13.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218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D3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DF21" w14:textId="13DF246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Calibri" w:cs="Times New Roman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Pr="0045236F">
              <w:rPr>
                <w:rFonts w:eastAsia="Aptos" w:cs="Times New Roman"/>
                <w:sz w:val="24"/>
                <w:szCs w:val="24"/>
              </w:rPr>
              <w:t>в процентах к 2021 году,</w:t>
            </w:r>
            <w:r w:rsidRPr="0045236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1E2F75">
              <w:rPr>
                <w:rFonts w:eastAsia="Calibri" w:cs="Times New Roman"/>
                <w:sz w:val="24"/>
                <w:szCs w:val="24"/>
              </w:rPr>
              <w:br/>
            </w:r>
            <w:r w:rsidRPr="0045236F">
              <w:rPr>
                <w:rFonts w:eastAsia="Calibri" w:cs="Times New Roman"/>
                <w:sz w:val="24"/>
                <w:szCs w:val="24"/>
              </w:rPr>
              <w:t>в 202</w:t>
            </w:r>
            <w:r w:rsidR="00107C4F">
              <w:rPr>
                <w:rFonts w:eastAsia="Calibri" w:cs="Times New Roman"/>
                <w:sz w:val="24"/>
                <w:szCs w:val="24"/>
              </w:rPr>
              <w:t>4</w:t>
            </w:r>
            <w:r w:rsidRPr="0045236F">
              <w:rPr>
                <w:rFonts w:eastAsia="Calibri" w:cs="Times New Roman"/>
                <w:sz w:val="24"/>
                <w:szCs w:val="24"/>
              </w:rPr>
              <w:t xml:space="preserve"> году – 13</w:t>
            </w:r>
            <w:r w:rsidR="00107C4F">
              <w:rPr>
                <w:rFonts w:eastAsia="Calibri" w:cs="Times New Roman"/>
                <w:sz w:val="24"/>
                <w:szCs w:val="24"/>
              </w:rPr>
              <w:t>4,0</w:t>
            </w:r>
            <w:r w:rsidRPr="0045236F">
              <w:rPr>
                <w:rFonts w:eastAsia="Calibri" w:cs="Times New Roman"/>
                <w:sz w:val="24"/>
                <w:szCs w:val="24"/>
              </w:rPr>
              <w:t xml:space="preserve"> %</w:t>
            </w:r>
          </w:p>
        </w:tc>
      </w:tr>
      <w:tr w:rsidR="0045236F" w:rsidRPr="0045236F" w14:paraId="053CD13F" w14:textId="77777777" w:rsidTr="001E2F75">
        <w:trPr>
          <w:trHeight w:val="10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C0E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14.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C6E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626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3AF8" w14:textId="77777777" w:rsidR="0045236F" w:rsidRPr="0045236F" w:rsidRDefault="0045236F" w:rsidP="0045236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в процентах к 2021 году составит: </w:t>
            </w:r>
          </w:p>
          <w:p w14:paraId="20B357F2" w14:textId="77777777" w:rsidR="00107C4F" w:rsidRPr="0045236F" w:rsidRDefault="00107C4F" w:rsidP="00107C4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2025 году – 1</w:t>
            </w:r>
            <w:r>
              <w:rPr>
                <w:rFonts w:eastAsia="Aptos"/>
                <w:sz w:val="24"/>
                <w:szCs w:val="24"/>
              </w:rPr>
              <w:t>23,9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1B41A2A7" w14:textId="77777777" w:rsidR="00107C4F" w:rsidRPr="0045236F" w:rsidRDefault="00107C4F" w:rsidP="00107C4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2026 году – 1</w:t>
            </w:r>
            <w:r>
              <w:rPr>
                <w:rFonts w:eastAsia="Aptos"/>
                <w:sz w:val="24"/>
                <w:szCs w:val="24"/>
              </w:rPr>
              <w:t>30,0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40099BF0" w14:textId="77777777" w:rsidR="00107C4F" w:rsidRDefault="00107C4F" w:rsidP="00107C4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2027 году – 13</w:t>
            </w:r>
            <w:r>
              <w:rPr>
                <w:rFonts w:eastAsia="Aptos"/>
                <w:sz w:val="24"/>
                <w:szCs w:val="24"/>
              </w:rPr>
              <w:t>6,4</w:t>
            </w:r>
            <w:r w:rsidRPr="0045236F">
              <w:rPr>
                <w:rFonts w:eastAsia="Aptos"/>
                <w:sz w:val="24"/>
                <w:szCs w:val="24"/>
              </w:rPr>
              <w:t xml:space="preserve"> %</w:t>
            </w:r>
            <w:r>
              <w:rPr>
                <w:rFonts w:eastAsia="Aptos"/>
                <w:sz w:val="24"/>
                <w:szCs w:val="24"/>
              </w:rPr>
              <w:t>;</w:t>
            </w:r>
          </w:p>
          <w:p w14:paraId="473CDED1" w14:textId="4BB013AA" w:rsidR="0045236F" w:rsidRPr="0045236F" w:rsidRDefault="00107C4F" w:rsidP="00107C4F">
            <w:pPr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в 2028 году – 143,1%</w:t>
            </w:r>
          </w:p>
        </w:tc>
      </w:tr>
      <w:tr w:rsidR="0045236F" w:rsidRPr="0045236F" w14:paraId="2AC20E88" w14:textId="77777777" w:rsidTr="001E2F75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FEC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08E1C81C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30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15.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882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431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 xml:space="preserve">ФНС России, </w:t>
            </w:r>
          </w:p>
          <w:p w14:paraId="6675834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Минфин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240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н/д</w:t>
            </w:r>
          </w:p>
        </w:tc>
      </w:tr>
      <w:tr w:rsidR="0045236F" w:rsidRPr="0045236F" w14:paraId="3DFF99B7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8A0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16.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F12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77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Минфин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A61D" w14:textId="7284517E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 2024 году – н/д</w:t>
            </w:r>
            <w:r w:rsidR="001E2F75">
              <w:rPr>
                <w:rFonts w:eastAsia="Aptos" w:cs="Times New Roman"/>
                <w:sz w:val="24"/>
                <w:szCs w:val="24"/>
              </w:rPr>
              <w:t>;</w:t>
            </w:r>
          </w:p>
          <w:p w14:paraId="57035B82" w14:textId="35AA8EF0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 2025 году – н/д</w:t>
            </w:r>
            <w:r w:rsidR="001E2F75">
              <w:rPr>
                <w:rFonts w:eastAsia="Aptos" w:cs="Times New Roman"/>
                <w:sz w:val="24"/>
                <w:szCs w:val="24"/>
              </w:rPr>
              <w:t>;</w:t>
            </w:r>
          </w:p>
          <w:p w14:paraId="36DA742D" w14:textId="593732F4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 2026 году – н/д</w:t>
            </w:r>
            <w:r w:rsidR="001E2F75">
              <w:rPr>
                <w:rFonts w:eastAsia="Aptos" w:cs="Times New Roman"/>
                <w:sz w:val="24"/>
                <w:szCs w:val="24"/>
              </w:rPr>
              <w:t>;</w:t>
            </w:r>
          </w:p>
          <w:p w14:paraId="75A7B60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в 2027 году – н/д</w:t>
            </w:r>
          </w:p>
        </w:tc>
      </w:tr>
      <w:tr w:rsidR="0045236F" w:rsidRPr="0045236F" w14:paraId="0A68BC24" w14:textId="77777777" w:rsidTr="001E2F75">
        <w:trPr>
          <w:trHeight w:val="137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D38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17.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B7E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45A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FF30" w14:textId="7FAC4C19" w:rsidR="0045236F" w:rsidRPr="0045236F" w:rsidRDefault="00107C4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>
              <w:rPr>
                <w:rFonts w:eastAsia="Aptos" w:cs="Times New Roman"/>
                <w:sz w:val="24"/>
                <w:szCs w:val="24"/>
              </w:rPr>
              <w:t>385 329</w:t>
            </w:r>
          </w:p>
        </w:tc>
      </w:tr>
      <w:tr w:rsidR="0045236F" w:rsidRPr="0045236F" w14:paraId="09F69E36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38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18.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536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10A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AA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н/д</w:t>
            </w:r>
          </w:p>
        </w:tc>
      </w:tr>
      <w:tr w:rsidR="0045236F" w:rsidRPr="0045236F" w14:paraId="2462D6F1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3A2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19.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07B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DD7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D99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н/д</w:t>
            </w:r>
          </w:p>
        </w:tc>
      </w:tr>
      <w:tr w:rsidR="0045236F" w:rsidRPr="0045236F" w14:paraId="7177E692" w14:textId="77777777" w:rsidTr="001E2F75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7E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20.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264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583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ФНС России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41E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 w:cs="Times New Roman"/>
                <w:sz w:val="24"/>
                <w:szCs w:val="24"/>
              </w:rPr>
            </w:pPr>
            <w:r w:rsidRPr="0045236F">
              <w:rPr>
                <w:rFonts w:eastAsia="Aptos" w:cs="Times New Roman"/>
                <w:sz w:val="24"/>
                <w:szCs w:val="24"/>
              </w:rPr>
              <w:t>н/д</w:t>
            </w:r>
          </w:p>
        </w:tc>
      </w:tr>
    </w:tbl>
    <w:p w14:paraId="1FD551B9" w14:textId="77777777" w:rsidR="0045236F" w:rsidRPr="0045236F" w:rsidRDefault="0045236F" w:rsidP="0045236F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55ACE239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  <w:lang w:val="en-US"/>
        </w:rPr>
      </w:pPr>
      <w:r w:rsidRPr="0045236F">
        <w:rPr>
          <w:rFonts w:eastAsia="Aptos" w:cs="Times New Roman"/>
          <w:sz w:val="24"/>
          <w:szCs w:val="24"/>
          <w:lang w:val="en-US"/>
        </w:rPr>
        <w:t>ПАСПОРТ НАЛОГОВОГО РАСХОДА РОССИЙСКОЙ ФЕДЕРАЦИИ</w:t>
      </w:r>
    </w:p>
    <w:p w14:paraId="646F9180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b/>
          <w:sz w:val="24"/>
          <w:szCs w:val="24"/>
        </w:rPr>
      </w:pPr>
      <w:r w:rsidRPr="0045236F">
        <w:rPr>
          <w:rFonts w:eastAsia="Aptos" w:cs="Times New Roman"/>
          <w:sz w:val="24"/>
          <w:szCs w:val="24"/>
        </w:rPr>
        <w:t>«</w:t>
      </w:r>
      <w:r w:rsidRPr="0045236F">
        <w:rPr>
          <w:rFonts w:eastAsia="Aptos" w:cs="Times New Roman"/>
          <w:sz w:val="24"/>
          <w:szCs w:val="24"/>
          <w:lang w:eastAsia="ru-RU"/>
        </w:rPr>
        <w:t>Исключение из состава объектов налогообложения по транспортному налогу воздушных судов, зарегистрированных в Государственном реестре гражданских воздушных судов</w:t>
      </w:r>
      <w:r w:rsidRPr="0045236F">
        <w:rPr>
          <w:rFonts w:eastAsia="Aptos" w:cs="Times New Roman"/>
          <w:sz w:val="24"/>
          <w:szCs w:val="24"/>
        </w:rPr>
        <w:t>»</w:t>
      </w:r>
    </w:p>
    <w:tbl>
      <w:tblPr>
        <w:tblStyle w:val="afe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567"/>
        <w:gridCol w:w="1984"/>
        <w:gridCol w:w="851"/>
        <w:gridCol w:w="2688"/>
      </w:tblGrid>
      <w:tr w:rsidR="0045236F" w:rsidRPr="0045236F" w14:paraId="55BB0BF1" w14:textId="77777777" w:rsidTr="001E2F75">
        <w:trPr>
          <w:trHeight w:val="680"/>
        </w:trPr>
        <w:tc>
          <w:tcPr>
            <w:tcW w:w="568" w:type="dxa"/>
            <w:vAlign w:val="center"/>
          </w:tcPr>
          <w:p w14:paraId="272DD1D0" w14:textId="77777777" w:rsidR="0045236F" w:rsidRPr="0045236F" w:rsidRDefault="0045236F" w:rsidP="0045236F">
            <w:pPr>
              <w:spacing w:line="240" w:lineRule="auto"/>
              <w:jc w:val="center"/>
              <w:rPr>
                <w:rFonts w:eastAsia="Aptos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23D6EB23" w14:textId="77777777" w:rsidR="0045236F" w:rsidRPr="0045236F" w:rsidRDefault="0045236F" w:rsidP="0045236F">
            <w:pPr>
              <w:spacing w:line="240" w:lineRule="auto"/>
              <w:jc w:val="center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3402" w:type="dxa"/>
            <w:gridSpan w:val="3"/>
            <w:vAlign w:val="center"/>
          </w:tcPr>
          <w:p w14:paraId="070757A3" w14:textId="77777777" w:rsidR="0045236F" w:rsidRPr="0045236F" w:rsidRDefault="0045236F" w:rsidP="0045236F">
            <w:pPr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Источник данных</w:t>
            </w:r>
          </w:p>
        </w:tc>
        <w:tc>
          <w:tcPr>
            <w:tcW w:w="2688" w:type="dxa"/>
            <w:vAlign w:val="center"/>
          </w:tcPr>
          <w:p w14:paraId="3FB9CB5A" w14:textId="77777777" w:rsidR="0045236F" w:rsidRPr="0045236F" w:rsidRDefault="0045236F" w:rsidP="0045236F">
            <w:pPr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5FA0A86F" w14:textId="77777777" w:rsidTr="001E2F75">
        <w:trPr>
          <w:trHeight w:val="680"/>
        </w:trPr>
        <w:tc>
          <w:tcPr>
            <w:tcW w:w="10060" w:type="dxa"/>
            <w:gridSpan w:val="6"/>
            <w:vAlign w:val="center"/>
          </w:tcPr>
          <w:p w14:paraId="03C60B0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outlineLvl w:val="2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4B97C27D" w14:textId="77777777" w:rsidTr="001E2F75">
        <w:trPr>
          <w:trHeight w:val="2484"/>
        </w:trPr>
        <w:tc>
          <w:tcPr>
            <w:tcW w:w="568" w:type="dxa"/>
          </w:tcPr>
          <w:p w14:paraId="316A955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</w:tcPr>
          <w:p w14:paraId="60EF535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1984" w:type="dxa"/>
          </w:tcPr>
          <w:p w14:paraId="585C0CD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39" w:type="dxa"/>
            <w:gridSpan w:val="2"/>
          </w:tcPr>
          <w:p w14:paraId="5E645ED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Транспортный налог</w:t>
            </w:r>
          </w:p>
        </w:tc>
      </w:tr>
      <w:tr w:rsidR="0045236F" w:rsidRPr="0045236F" w14:paraId="4885B60D" w14:textId="77777777" w:rsidTr="001E2F75">
        <w:trPr>
          <w:trHeight w:val="2719"/>
        </w:trPr>
        <w:tc>
          <w:tcPr>
            <w:tcW w:w="568" w:type="dxa"/>
          </w:tcPr>
          <w:p w14:paraId="180D0177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</w:tcPr>
          <w:p w14:paraId="45FDF3B8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1984" w:type="dxa"/>
          </w:tcPr>
          <w:p w14:paraId="3A7BAA3E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39" w:type="dxa"/>
            <w:gridSpan w:val="2"/>
          </w:tcPr>
          <w:p w14:paraId="353EE28B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Налоговый кодекс Российской Федерации (в ред. от 29.09.2019 № 324-ФЗ) ст.358/п.2/пп.12</w:t>
            </w:r>
          </w:p>
        </w:tc>
      </w:tr>
      <w:tr w:rsidR="0045236F" w:rsidRPr="0045236F" w14:paraId="3F51CF73" w14:textId="77777777" w:rsidTr="001E2F75">
        <w:trPr>
          <w:trHeight w:val="2484"/>
        </w:trPr>
        <w:tc>
          <w:tcPr>
            <w:tcW w:w="568" w:type="dxa"/>
          </w:tcPr>
          <w:p w14:paraId="4CA5FC78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</w:tcPr>
          <w:p w14:paraId="16D3691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84" w:type="dxa"/>
          </w:tcPr>
          <w:p w14:paraId="4772E3C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39" w:type="dxa"/>
            <w:gridSpan w:val="2"/>
          </w:tcPr>
          <w:p w14:paraId="1D9A30E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Юридические лица</w:t>
            </w:r>
          </w:p>
        </w:tc>
      </w:tr>
      <w:tr w:rsidR="0045236F" w:rsidRPr="0045236F" w14:paraId="28CE227C" w14:textId="77777777" w:rsidTr="001E2F75">
        <w:trPr>
          <w:trHeight w:val="4168"/>
        </w:trPr>
        <w:tc>
          <w:tcPr>
            <w:tcW w:w="568" w:type="dxa"/>
          </w:tcPr>
          <w:p w14:paraId="409052F5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</w:tcPr>
          <w:p w14:paraId="7BCB553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4" w:type="dxa"/>
          </w:tcPr>
          <w:p w14:paraId="42914BD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39" w:type="dxa"/>
            <w:gridSpan w:val="2"/>
          </w:tcPr>
          <w:p w14:paraId="5B1752BE" w14:textId="4C1C032E" w:rsidR="0045236F" w:rsidRPr="0045236F" w:rsidRDefault="0045236F" w:rsidP="001E2F75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Не являются объектом налогообложения: воздушные суда, зарегистрированные в Государственном реестре гражданских воздушных судов лицами, получившими статус участника специального административного района в соответствии с Федеральным законом от </w:t>
            </w:r>
            <w:r w:rsidR="001E2F75">
              <w:rPr>
                <w:rFonts w:eastAsia="Aptos"/>
                <w:sz w:val="24"/>
                <w:szCs w:val="24"/>
              </w:rPr>
              <w:t>03.08.2018</w:t>
            </w:r>
            <w:r w:rsidRPr="0045236F">
              <w:rPr>
                <w:rFonts w:eastAsia="Aptos"/>
                <w:sz w:val="24"/>
                <w:szCs w:val="24"/>
              </w:rPr>
              <w:t xml:space="preserve"> </w:t>
            </w:r>
            <w:r w:rsidR="001E2F75">
              <w:rPr>
                <w:rFonts w:eastAsia="Aptos"/>
                <w:sz w:val="24"/>
                <w:szCs w:val="24"/>
              </w:rPr>
              <w:br/>
              <w:t>№ 291-ФЗ «</w:t>
            </w:r>
            <w:r w:rsidRPr="0045236F">
              <w:rPr>
                <w:rFonts w:eastAsia="Aptos"/>
                <w:sz w:val="24"/>
                <w:szCs w:val="24"/>
              </w:rPr>
              <w:t>О специальных административных районах на территориях Калининград</w:t>
            </w:r>
            <w:r w:rsidR="001E2F75">
              <w:rPr>
                <w:rFonts w:eastAsia="Aptos"/>
                <w:sz w:val="24"/>
                <w:szCs w:val="24"/>
              </w:rPr>
              <w:t>ской области и Приморского края»</w:t>
            </w:r>
          </w:p>
        </w:tc>
      </w:tr>
      <w:tr w:rsidR="0045236F" w:rsidRPr="0045236F" w14:paraId="728A9395" w14:textId="77777777" w:rsidTr="001E2F75">
        <w:trPr>
          <w:trHeight w:val="680"/>
        </w:trPr>
        <w:tc>
          <w:tcPr>
            <w:tcW w:w="568" w:type="dxa"/>
          </w:tcPr>
          <w:p w14:paraId="070DB243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</w:tcPr>
          <w:p w14:paraId="337C653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84" w:type="dxa"/>
          </w:tcPr>
          <w:p w14:paraId="4642F32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39" w:type="dxa"/>
            <w:gridSpan w:val="2"/>
          </w:tcPr>
          <w:p w14:paraId="1175E2CD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pacing w:val="-1"/>
                <w:sz w:val="24"/>
                <w:szCs w:val="24"/>
              </w:rPr>
              <w:t xml:space="preserve">Организации, </w:t>
            </w:r>
            <w:r w:rsidRPr="0045236F">
              <w:rPr>
                <w:rFonts w:eastAsia="Aptos"/>
                <w:sz w:val="24"/>
                <w:szCs w:val="24"/>
              </w:rPr>
              <w:t xml:space="preserve">которым </w:t>
            </w:r>
            <w:r w:rsidRPr="0045236F">
              <w:rPr>
                <w:rFonts w:eastAsia="Aptos"/>
                <w:spacing w:val="-1"/>
                <w:sz w:val="24"/>
                <w:szCs w:val="24"/>
              </w:rPr>
              <w:t xml:space="preserve">выдан сертификат эксплуатанта </w:t>
            </w:r>
            <w:r w:rsidRPr="0045236F">
              <w:rPr>
                <w:rFonts w:eastAsia="Aptos"/>
                <w:sz w:val="24"/>
                <w:szCs w:val="24"/>
              </w:rPr>
              <w:t xml:space="preserve">для </w:t>
            </w:r>
            <w:r w:rsidRPr="0045236F">
              <w:rPr>
                <w:rFonts w:eastAsia="Aptos"/>
                <w:spacing w:val="-1"/>
                <w:sz w:val="24"/>
                <w:szCs w:val="24"/>
              </w:rPr>
              <w:t>осуществления коммерческих воздушных перевозок</w:t>
            </w:r>
          </w:p>
        </w:tc>
      </w:tr>
      <w:tr w:rsidR="0045236F" w:rsidRPr="0045236F" w14:paraId="58D5FC04" w14:textId="77777777" w:rsidTr="001E2F75">
        <w:trPr>
          <w:trHeight w:val="680"/>
        </w:trPr>
        <w:tc>
          <w:tcPr>
            <w:tcW w:w="568" w:type="dxa"/>
          </w:tcPr>
          <w:p w14:paraId="494CB569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</w:tcPr>
          <w:p w14:paraId="1ED867C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4" w:type="dxa"/>
          </w:tcPr>
          <w:p w14:paraId="6F11B63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39" w:type="dxa"/>
            <w:gridSpan w:val="2"/>
          </w:tcPr>
          <w:p w14:paraId="15898C3F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01.01.2020</w:t>
            </w:r>
          </w:p>
        </w:tc>
      </w:tr>
      <w:tr w:rsidR="0045236F" w:rsidRPr="0045236F" w14:paraId="38C96E88" w14:textId="77777777" w:rsidTr="001E2F75">
        <w:trPr>
          <w:trHeight w:val="680"/>
        </w:trPr>
        <w:tc>
          <w:tcPr>
            <w:tcW w:w="568" w:type="dxa"/>
          </w:tcPr>
          <w:p w14:paraId="243208F6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2"/>
          </w:tcPr>
          <w:p w14:paraId="2E8E813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4" w:type="dxa"/>
          </w:tcPr>
          <w:p w14:paraId="2C00B9A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-</w:t>
            </w:r>
          </w:p>
        </w:tc>
        <w:tc>
          <w:tcPr>
            <w:tcW w:w="3539" w:type="dxa"/>
            <w:gridSpan w:val="2"/>
          </w:tcPr>
          <w:p w14:paraId="32DF3A39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</w:rPr>
              <w:t>-</w:t>
            </w:r>
          </w:p>
        </w:tc>
      </w:tr>
      <w:tr w:rsidR="0045236F" w:rsidRPr="0045236F" w14:paraId="3F8DBA7F" w14:textId="77777777" w:rsidTr="001E2F75">
        <w:trPr>
          <w:trHeight w:val="680"/>
        </w:trPr>
        <w:tc>
          <w:tcPr>
            <w:tcW w:w="10060" w:type="dxa"/>
            <w:gridSpan w:val="6"/>
            <w:vAlign w:val="center"/>
          </w:tcPr>
          <w:p w14:paraId="22A2185F" w14:textId="77777777" w:rsidR="0045236F" w:rsidRPr="0045236F" w:rsidRDefault="0045236F" w:rsidP="0045236F">
            <w:pPr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0081B3FE" w14:textId="77777777" w:rsidTr="001E2F75">
        <w:trPr>
          <w:trHeight w:val="1627"/>
        </w:trPr>
        <w:tc>
          <w:tcPr>
            <w:tcW w:w="568" w:type="dxa"/>
          </w:tcPr>
          <w:p w14:paraId="3B3866A4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2"/>
          </w:tcPr>
          <w:p w14:paraId="7DC6668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1984" w:type="dxa"/>
          </w:tcPr>
          <w:p w14:paraId="3F578DA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перечень налоговых расходов Российской Федерации</w:t>
            </w:r>
          </w:p>
        </w:tc>
        <w:tc>
          <w:tcPr>
            <w:tcW w:w="3539" w:type="dxa"/>
            <w:gridSpan w:val="2"/>
          </w:tcPr>
          <w:p w14:paraId="1CE10B7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Стимулирующая</w:t>
            </w:r>
          </w:p>
        </w:tc>
      </w:tr>
      <w:tr w:rsidR="0045236F" w:rsidRPr="0045236F" w14:paraId="4A180004" w14:textId="77777777" w:rsidTr="001E2F75">
        <w:trPr>
          <w:trHeight w:val="2410"/>
        </w:trPr>
        <w:tc>
          <w:tcPr>
            <w:tcW w:w="568" w:type="dxa"/>
          </w:tcPr>
          <w:p w14:paraId="0AE2CFFF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2"/>
          </w:tcPr>
          <w:p w14:paraId="3A52305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4" w:type="dxa"/>
          </w:tcPr>
          <w:p w14:paraId="7E167D7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Федерации,</w:t>
            </w:r>
          </w:p>
          <w:p w14:paraId="3FD85BB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данные Минтранса России</w:t>
            </w:r>
          </w:p>
        </w:tc>
        <w:tc>
          <w:tcPr>
            <w:tcW w:w="3539" w:type="dxa"/>
            <w:gridSpan w:val="2"/>
          </w:tcPr>
          <w:p w14:paraId="6A43E79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Реальный рост инвестиций</w:t>
            </w:r>
            <w:r w:rsidRPr="0045236F">
              <w:rPr>
                <w:rFonts w:eastAsia="Aptos"/>
                <w:sz w:val="24"/>
                <w:szCs w:val="24"/>
              </w:rPr>
              <w:br/>
              <w:t xml:space="preserve">в основной капитал транспортного комплекса </w:t>
            </w:r>
          </w:p>
        </w:tc>
      </w:tr>
      <w:tr w:rsidR="0045236F" w:rsidRPr="0045236F" w14:paraId="6B8C2AC0" w14:textId="77777777" w:rsidTr="001E2F75">
        <w:trPr>
          <w:trHeight w:val="566"/>
        </w:trPr>
        <w:tc>
          <w:tcPr>
            <w:tcW w:w="568" w:type="dxa"/>
          </w:tcPr>
          <w:p w14:paraId="15C57ED6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10.</w:t>
            </w:r>
          </w:p>
        </w:tc>
        <w:tc>
          <w:tcPr>
            <w:tcW w:w="3969" w:type="dxa"/>
            <w:gridSpan w:val="2"/>
          </w:tcPr>
          <w:p w14:paraId="549F820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социально-экономической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4" w:type="dxa"/>
          </w:tcPr>
          <w:p w14:paraId="064B24E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39" w:type="dxa"/>
            <w:gridSpan w:val="2"/>
          </w:tcPr>
          <w:p w14:paraId="0BD4534B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2BF77346" w14:textId="77777777" w:rsidTr="001E2F75">
        <w:trPr>
          <w:trHeight w:val="1582"/>
        </w:trPr>
        <w:tc>
          <w:tcPr>
            <w:tcW w:w="568" w:type="dxa"/>
          </w:tcPr>
          <w:p w14:paraId="7B510507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11.</w:t>
            </w:r>
          </w:p>
        </w:tc>
        <w:tc>
          <w:tcPr>
            <w:tcW w:w="3969" w:type="dxa"/>
            <w:gridSpan w:val="2"/>
          </w:tcPr>
          <w:p w14:paraId="6E3AD25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4" w:type="dxa"/>
          </w:tcPr>
          <w:p w14:paraId="61A4CDC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</w:rPr>
              <w:t>Минтранс России</w:t>
            </w:r>
          </w:p>
        </w:tc>
        <w:tc>
          <w:tcPr>
            <w:tcW w:w="3539" w:type="dxa"/>
            <w:gridSpan w:val="2"/>
          </w:tcPr>
          <w:p w14:paraId="4E2B9D0A" w14:textId="69B2D639" w:rsidR="0045236F" w:rsidRDefault="0045236F" w:rsidP="0045236F">
            <w:pPr>
              <w:spacing w:line="240" w:lineRule="auto"/>
              <w:rPr>
                <w:rFonts w:eastAsia="Aptos"/>
                <w:sz w:val="24"/>
              </w:rPr>
            </w:pPr>
            <w:r w:rsidRPr="00D704B1">
              <w:rPr>
                <w:rFonts w:eastAsia="Aptos"/>
                <w:sz w:val="24"/>
              </w:rPr>
              <w:t xml:space="preserve">Повышение доступности качественных транспортных услуг для обеспечения транспортной подвижности населения на уровне </w:t>
            </w:r>
            <w:r w:rsidR="001E2F75">
              <w:rPr>
                <w:rFonts w:eastAsia="Aptos"/>
                <w:sz w:val="24"/>
              </w:rPr>
              <w:br/>
            </w:r>
            <w:r w:rsidRPr="00D704B1">
              <w:rPr>
                <w:rFonts w:eastAsia="Aptos"/>
                <w:sz w:val="24"/>
              </w:rPr>
              <w:t>14,2 тыс. пасс.-км на 1 жителя</w:t>
            </w:r>
          </w:p>
          <w:p w14:paraId="0A77AB68" w14:textId="2DCC9B5E" w:rsidR="00822F31" w:rsidRPr="0045236F" w:rsidRDefault="00822F31" w:rsidP="00822F31">
            <w:pPr>
              <w:spacing w:line="240" w:lineRule="auto"/>
              <w:rPr>
                <w:rFonts w:eastAsia="Aptos"/>
                <w:sz w:val="24"/>
              </w:rPr>
            </w:pPr>
          </w:p>
        </w:tc>
      </w:tr>
      <w:tr w:rsidR="0045236F" w:rsidRPr="0045236F" w14:paraId="738C5D5A" w14:textId="77777777" w:rsidTr="001E2F75">
        <w:trPr>
          <w:trHeight w:val="1559"/>
        </w:trPr>
        <w:tc>
          <w:tcPr>
            <w:tcW w:w="568" w:type="dxa"/>
          </w:tcPr>
          <w:p w14:paraId="4F0E0AA3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12.</w:t>
            </w:r>
          </w:p>
        </w:tc>
        <w:tc>
          <w:tcPr>
            <w:tcW w:w="3969" w:type="dxa"/>
            <w:gridSpan w:val="2"/>
          </w:tcPr>
          <w:p w14:paraId="68BAF09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4" w:type="dxa"/>
          </w:tcPr>
          <w:p w14:paraId="66ADE2B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39" w:type="dxa"/>
            <w:gridSpan w:val="2"/>
          </w:tcPr>
          <w:p w14:paraId="37DEA5D3" w14:textId="0CD132BC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="001E2F75">
              <w:rPr>
                <w:rFonts w:eastAsia="Calibri"/>
                <w:sz w:val="24"/>
                <w:szCs w:val="24"/>
              </w:rPr>
              <w:br/>
            </w:r>
            <w:r w:rsidRPr="0045236F">
              <w:rPr>
                <w:rFonts w:eastAsia="Calibri"/>
                <w:sz w:val="24"/>
                <w:szCs w:val="24"/>
              </w:rPr>
              <w:t>в процентах к 2021 году</w:t>
            </w:r>
          </w:p>
        </w:tc>
      </w:tr>
      <w:tr w:rsidR="0045236F" w:rsidRPr="0045236F" w14:paraId="430639B3" w14:textId="77777777" w:rsidTr="001E2F75">
        <w:trPr>
          <w:trHeight w:val="4386"/>
        </w:trPr>
        <w:tc>
          <w:tcPr>
            <w:tcW w:w="568" w:type="dxa"/>
          </w:tcPr>
          <w:p w14:paraId="6AE62D65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13.</w:t>
            </w:r>
          </w:p>
        </w:tc>
        <w:tc>
          <w:tcPr>
            <w:tcW w:w="3969" w:type="dxa"/>
            <w:gridSpan w:val="2"/>
          </w:tcPr>
          <w:p w14:paraId="1B68648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социально-экономической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84" w:type="dxa"/>
          </w:tcPr>
          <w:p w14:paraId="0EE4FA4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39" w:type="dxa"/>
            <w:gridSpan w:val="2"/>
          </w:tcPr>
          <w:p w14:paraId="0162B6AA" w14:textId="50940A99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Calibri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Pr="0045236F">
              <w:rPr>
                <w:rFonts w:eastAsia="Aptos"/>
                <w:sz w:val="24"/>
                <w:szCs w:val="24"/>
              </w:rPr>
              <w:t>в процентах к 2021 году,</w:t>
            </w:r>
            <w:r w:rsidRPr="0045236F">
              <w:rPr>
                <w:rFonts w:eastAsia="Calibri"/>
                <w:sz w:val="24"/>
                <w:szCs w:val="24"/>
              </w:rPr>
              <w:t xml:space="preserve"> </w:t>
            </w:r>
            <w:r w:rsidR="001E2F75">
              <w:rPr>
                <w:rFonts w:eastAsia="Calibri"/>
                <w:sz w:val="24"/>
                <w:szCs w:val="24"/>
              </w:rPr>
              <w:br/>
            </w:r>
            <w:r w:rsidRPr="0045236F">
              <w:rPr>
                <w:rFonts w:eastAsia="Calibri"/>
                <w:sz w:val="24"/>
                <w:szCs w:val="24"/>
              </w:rPr>
              <w:t>в 202</w:t>
            </w:r>
            <w:r w:rsidR="00107C4F">
              <w:rPr>
                <w:rFonts w:eastAsia="Calibri"/>
                <w:sz w:val="24"/>
                <w:szCs w:val="24"/>
              </w:rPr>
              <w:t>4</w:t>
            </w:r>
            <w:r w:rsidRPr="0045236F">
              <w:rPr>
                <w:rFonts w:eastAsia="Calibri"/>
                <w:sz w:val="24"/>
                <w:szCs w:val="24"/>
              </w:rPr>
              <w:t xml:space="preserve"> году – </w:t>
            </w:r>
            <w:r w:rsidR="00107C4F">
              <w:rPr>
                <w:rFonts w:eastAsia="Calibri"/>
                <w:sz w:val="24"/>
                <w:szCs w:val="24"/>
              </w:rPr>
              <w:t>134,0</w:t>
            </w:r>
            <w:r w:rsidRPr="0045236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5236F" w:rsidRPr="0045236F" w14:paraId="3EE622F6" w14:textId="77777777" w:rsidTr="001E2F75">
        <w:trPr>
          <w:trHeight w:val="680"/>
        </w:trPr>
        <w:tc>
          <w:tcPr>
            <w:tcW w:w="568" w:type="dxa"/>
          </w:tcPr>
          <w:p w14:paraId="60E06CBB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14.</w:t>
            </w:r>
          </w:p>
        </w:tc>
        <w:tc>
          <w:tcPr>
            <w:tcW w:w="3969" w:type="dxa"/>
            <w:gridSpan w:val="2"/>
          </w:tcPr>
          <w:p w14:paraId="5A67612D" w14:textId="77777777" w:rsid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  <w:p w14:paraId="1CB82C09" w14:textId="77777777" w:rsidR="001E2F75" w:rsidRPr="0045236F" w:rsidRDefault="001E2F75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7E108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Минтранс России</w:t>
            </w:r>
          </w:p>
        </w:tc>
        <w:tc>
          <w:tcPr>
            <w:tcW w:w="3539" w:type="dxa"/>
            <w:gridSpan w:val="2"/>
          </w:tcPr>
          <w:p w14:paraId="5F4D4B9B" w14:textId="77777777" w:rsidR="00B811DD" w:rsidRPr="0045236F" w:rsidRDefault="00B811DD" w:rsidP="00B811DD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в процентах к 2021 году составит: </w:t>
            </w:r>
          </w:p>
          <w:p w14:paraId="49F3631F" w14:textId="77777777" w:rsidR="00107C4F" w:rsidRPr="0045236F" w:rsidRDefault="00107C4F" w:rsidP="00107C4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2025 году – 1</w:t>
            </w:r>
            <w:r>
              <w:rPr>
                <w:rFonts w:eastAsia="Aptos"/>
                <w:sz w:val="24"/>
                <w:szCs w:val="24"/>
              </w:rPr>
              <w:t>23,9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192E695E" w14:textId="77777777" w:rsidR="00107C4F" w:rsidRPr="0045236F" w:rsidRDefault="00107C4F" w:rsidP="00107C4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2026 году – 1</w:t>
            </w:r>
            <w:r>
              <w:rPr>
                <w:rFonts w:eastAsia="Aptos"/>
                <w:sz w:val="24"/>
                <w:szCs w:val="24"/>
              </w:rPr>
              <w:t>30,0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248CEB1B" w14:textId="77777777" w:rsidR="00107C4F" w:rsidRDefault="00107C4F" w:rsidP="00107C4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2027 году – 13</w:t>
            </w:r>
            <w:r>
              <w:rPr>
                <w:rFonts w:eastAsia="Aptos"/>
                <w:sz w:val="24"/>
                <w:szCs w:val="24"/>
              </w:rPr>
              <w:t>6,4</w:t>
            </w:r>
            <w:r w:rsidRPr="0045236F">
              <w:rPr>
                <w:rFonts w:eastAsia="Aptos"/>
                <w:sz w:val="24"/>
                <w:szCs w:val="24"/>
              </w:rPr>
              <w:t xml:space="preserve"> %</w:t>
            </w:r>
            <w:r>
              <w:rPr>
                <w:rFonts w:eastAsia="Aptos"/>
                <w:sz w:val="24"/>
                <w:szCs w:val="24"/>
              </w:rPr>
              <w:t>;</w:t>
            </w:r>
          </w:p>
          <w:p w14:paraId="1AD3801A" w14:textId="4D2427E0" w:rsidR="0045236F" w:rsidRPr="0045236F" w:rsidRDefault="00107C4F" w:rsidP="00107C4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в 2028 году – 143,1%</w:t>
            </w:r>
          </w:p>
        </w:tc>
      </w:tr>
      <w:tr w:rsidR="0045236F" w:rsidRPr="0045236F" w14:paraId="05D3C786" w14:textId="77777777" w:rsidTr="001E2F75">
        <w:trPr>
          <w:trHeight w:val="794"/>
        </w:trPr>
        <w:tc>
          <w:tcPr>
            <w:tcW w:w="10060" w:type="dxa"/>
            <w:gridSpan w:val="6"/>
            <w:vAlign w:val="center"/>
          </w:tcPr>
          <w:p w14:paraId="1DD81614" w14:textId="77777777" w:rsidR="0045236F" w:rsidRPr="0045236F" w:rsidRDefault="0045236F" w:rsidP="0045236F">
            <w:pPr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2073D9C2" w14:textId="77777777" w:rsidTr="001E2F75">
        <w:trPr>
          <w:trHeight w:val="2608"/>
        </w:trPr>
        <w:tc>
          <w:tcPr>
            <w:tcW w:w="568" w:type="dxa"/>
          </w:tcPr>
          <w:p w14:paraId="289A1362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15.</w:t>
            </w:r>
          </w:p>
        </w:tc>
        <w:tc>
          <w:tcPr>
            <w:tcW w:w="3969" w:type="dxa"/>
            <w:gridSpan w:val="2"/>
          </w:tcPr>
          <w:p w14:paraId="39E656D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1984" w:type="dxa"/>
          </w:tcPr>
          <w:p w14:paraId="549D5CF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России,</w:t>
            </w:r>
          </w:p>
          <w:p w14:paraId="3403CBF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Минфин России</w:t>
            </w:r>
          </w:p>
        </w:tc>
        <w:tc>
          <w:tcPr>
            <w:tcW w:w="3539" w:type="dxa"/>
            <w:gridSpan w:val="2"/>
          </w:tcPr>
          <w:p w14:paraId="10B5907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  <w:tr w:rsidR="0045236F" w:rsidRPr="0045236F" w14:paraId="2E799393" w14:textId="77777777" w:rsidTr="001E2F75">
        <w:trPr>
          <w:trHeight w:val="680"/>
        </w:trPr>
        <w:tc>
          <w:tcPr>
            <w:tcW w:w="568" w:type="dxa"/>
          </w:tcPr>
          <w:p w14:paraId="1775A79E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16.</w:t>
            </w:r>
          </w:p>
        </w:tc>
        <w:tc>
          <w:tcPr>
            <w:tcW w:w="3969" w:type="dxa"/>
            <w:gridSpan w:val="2"/>
          </w:tcPr>
          <w:p w14:paraId="17AC1E7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1984" w:type="dxa"/>
          </w:tcPr>
          <w:p w14:paraId="411941F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Минфин России</w:t>
            </w:r>
          </w:p>
        </w:tc>
        <w:tc>
          <w:tcPr>
            <w:tcW w:w="3539" w:type="dxa"/>
            <w:gridSpan w:val="2"/>
          </w:tcPr>
          <w:p w14:paraId="0104D4A3" w14:textId="4B07F422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 w:rsidR="00F142CA">
              <w:rPr>
                <w:rFonts w:eastAsia="Aptos"/>
                <w:sz w:val="24"/>
                <w:szCs w:val="24"/>
              </w:rPr>
              <w:t>5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н/д</w:t>
            </w:r>
            <w:r w:rsidR="001E2F75">
              <w:rPr>
                <w:rFonts w:eastAsia="Aptos"/>
                <w:sz w:val="24"/>
                <w:szCs w:val="24"/>
              </w:rPr>
              <w:t>;</w:t>
            </w:r>
          </w:p>
          <w:p w14:paraId="315E2943" w14:textId="0B2D8EB4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 w:rsidR="00F142CA">
              <w:rPr>
                <w:rFonts w:eastAsia="Aptos"/>
                <w:sz w:val="24"/>
                <w:szCs w:val="24"/>
              </w:rPr>
              <w:t>6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н/д</w:t>
            </w:r>
            <w:r w:rsidR="001E2F75">
              <w:rPr>
                <w:rFonts w:eastAsia="Aptos"/>
                <w:sz w:val="24"/>
                <w:szCs w:val="24"/>
              </w:rPr>
              <w:t>;</w:t>
            </w:r>
          </w:p>
          <w:p w14:paraId="0461C417" w14:textId="6DC8346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 w:rsidR="00F142CA">
              <w:rPr>
                <w:rFonts w:eastAsia="Aptos"/>
                <w:sz w:val="24"/>
                <w:szCs w:val="24"/>
              </w:rPr>
              <w:t>7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н/д</w:t>
            </w:r>
            <w:r w:rsidR="001E2F75">
              <w:rPr>
                <w:rFonts w:eastAsia="Aptos"/>
                <w:sz w:val="24"/>
                <w:szCs w:val="24"/>
              </w:rPr>
              <w:t>;</w:t>
            </w:r>
          </w:p>
          <w:p w14:paraId="35AC4FAE" w14:textId="21DDF0EF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</w:t>
            </w:r>
            <w:r w:rsidR="00F142CA">
              <w:rPr>
                <w:rFonts w:eastAsia="Aptos"/>
                <w:sz w:val="24"/>
                <w:szCs w:val="24"/>
              </w:rPr>
              <w:t>8</w:t>
            </w:r>
            <w:r w:rsidRPr="0045236F">
              <w:rPr>
                <w:rFonts w:eastAsia="Aptos"/>
                <w:sz w:val="24"/>
                <w:szCs w:val="24"/>
              </w:rPr>
              <w:t xml:space="preserve"> году – н/д</w:t>
            </w:r>
          </w:p>
        </w:tc>
      </w:tr>
      <w:tr w:rsidR="0045236F" w:rsidRPr="0045236F" w14:paraId="382294CD" w14:textId="77777777" w:rsidTr="001E2F75">
        <w:trPr>
          <w:trHeight w:val="680"/>
        </w:trPr>
        <w:tc>
          <w:tcPr>
            <w:tcW w:w="568" w:type="dxa"/>
          </w:tcPr>
          <w:p w14:paraId="091F49F8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17.</w:t>
            </w:r>
          </w:p>
        </w:tc>
        <w:tc>
          <w:tcPr>
            <w:tcW w:w="3969" w:type="dxa"/>
            <w:gridSpan w:val="2"/>
          </w:tcPr>
          <w:p w14:paraId="1065613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1984" w:type="dxa"/>
          </w:tcPr>
          <w:p w14:paraId="1C4F8F0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539" w:type="dxa"/>
            <w:gridSpan w:val="2"/>
          </w:tcPr>
          <w:p w14:paraId="332F497A" w14:textId="37367DEC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5</w:t>
            </w:r>
            <w:r w:rsidR="00107C4F">
              <w:rPr>
                <w:rFonts w:eastAsia="Aptos"/>
                <w:sz w:val="24"/>
                <w:szCs w:val="24"/>
              </w:rPr>
              <w:t>85 286</w:t>
            </w:r>
          </w:p>
        </w:tc>
      </w:tr>
      <w:tr w:rsidR="0045236F" w:rsidRPr="0045236F" w14:paraId="0535A9C2" w14:textId="77777777" w:rsidTr="001E2F75">
        <w:trPr>
          <w:trHeight w:val="680"/>
        </w:trPr>
        <w:tc>
          <w:tcPr>
            <w:tcW w:w="568" w:type="dxa"/>
          </w:tcPr>
          <w:p w14:paraId="21B36141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18.</w:t>
            </w:r>
          </w:p>
        </w:tc>
        <w:tc>
          <w:tcPr>
            <w:tcW w:w="3969" w:type="dxa"/>
            <w:gridSpan w:val="2"/>
          </w:tcPr>
          <w:p w14:paraId="79A6B9D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984" w:type="dxa"/>
          </w:tcPr>
          <w:p w14:paraId="0C34C5B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539" w:type="dxa"/>
            <w:gridSpan w:val="2"/>
          </w:tcPr>
          <w:p w14:paraId="5F9228D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  <w:tr w:rsidR="0045236F" w:rsidRPr="0045236F" w14:paraId="4DD1372C" w14:textId="77777777" w:rsidTr="001E2F75">
        <w:trPr>
          <w:trHeight w:val="680"/>
        </w:trPr>
        <w:tc>
          <w:tcPr>
            <w:tcW w:w="568" w:type="dxa"/>
          </w:tcPr>
          <w:p w14:paraId="76BE2F4C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19.</w:t>
            </w:r>
          </w:p>
        </w:tc>
        <w:tc>
          <w:tcPr>
            <w:tcW w:w="3969" w:type="dxa"/>
            <w:gridSpan w:val="2"/>
          </w:tcPr>
          <w:p w14:paraId="79295CC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1984" w:type="dxa"/>
          </w:tcPr>
          <w:p w14:paraId="42DA681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539" w:type="dxa"/>
            <w:gridSpan w:val="2"/>
          </w:tcPr>
          <w:p w14:paraId="4FD8DE3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  <w:tr w:rsidR="0045236F" w:rsidRPr="0045236F" w14:paraId="10DA216B" w14:textId="77777777" w:rsidTr="001E2F75">
        <w:trPr>
          <w:trHeight w:val="70"/>
        </w:trPr>
        <w:tc>
          <w:tcPr>
            <w:tcW w:w="568" w:type="dxa"/>
          </w:tcPr>
          <w:p w14:paraId="6E3E7B5B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20.</w:t>
            </w:r>
          </w:p>
        </w:tc>
        <w:tc>
          <w:tcPr>
            <w:tcW w:w="3969" w:type="dxa"/>
            <w:gridSpan w:val="2"/>
          </w:tcPr>
          <w:p w14:paraId="6E0F533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рублей).</w:t>
            </w:r>
          </w:p>
        </w:tc>
        <w:tc>
          <w:tcPr>
            <w:tcW w:w="1984" w:type="dxa"/>
          </w:tcPr>
          <w:p w14:paraId="5CF9045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ФНС России</w:t>
            </w:r>
          </w:p>
        </w:tc>
        <w:tc>
          <w:tcPr>
            <w:tcW w:w="3539" w:type="dxa"/>
            <w:gridSpan w:val="2"/>
          </w:tcPr>
          <w:p w14:paraId="5827FB2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н/д</w:t>
            </w:r>
          </w:p>
        </w:tc>
      </w:tr>
    </w:tbl>
    <w:p w14:paraId="1B40C616" w14:textId="77777777" w:rsidR="0045236F" w:rsidRPr="0045236F" w:rsidRDefault="0045236F" w:rsidP="0045236F">
      <w:pPr>
        <w:spacing w:line="240" w:lineRule="auto"/>
        <w:jc w:val="center"/>
        <w:rPr>
          <w:rFonts w:eastAsia="Aptos" w:cs="Times New Roman"/>
          <w:sz w:val="24"/>
          <w:szCs w:val="24"/>
        </w:rPr>
      </w:pPr>
    </w:p>
    <w:p w14:paraId="1EFC0705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  <w:lang w:val="en-US"/>
        </w:rPr>
      </w:pPr>
      <w:r w:rsidRPr="0045236F">
        <w:rPr>
          <w:rFonts w:eastAsia="Aptos" w:cs="Times New Roman"/>
          <w:sz w:val="24"/>
          <w:szCs w:val="24"/>
          <w:lang w:val="en-US"/>
        </w:rPr>
        <w:t>ПАСПОРТ НАЛОГОВОГО РАСХОДА РОССИЙСКОЙ ФЕДЕРАЦИИ</w:t>
      </w:r>
    </w:p>
    <w:p w14:paraId="45A61A2A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b/>
          <w:sz w:val="24"/>
          <w:szCs w:val="24"/>
        </w:rPr>
      </w:pPr>
      <w:r w:rsidRPr="0045236F">
        <w:rPr>
          <w:rFonts w:eastAsia="Aptos" w:cs="Times New Roman"/>
          <w:sz w:val="24"/>
          <w:szCs w:val="24"/>
        </w:rPr>
        <w:t>«Пониженная ставка НДС при реализации гражданских воздушных судов»</w:t>
      </w:r>
    </w:p>
    <w:tbl>
      <w:tblPr>
        <w:tblStyle w:val="afe"/>
        <w:tblW w:w="9918" w:type="dxa"/>
        <w:tblLayout w:type="fixed"/>
        <w:tblLook w:val="04A0" w:firstRow="1" w:lastRow="0" w:firstColumn="1" w:lastColumn="0" w:noHBand="0" w:noVBand="1"/>
      </w:tblPr>
      <w:tblGrid>
        <w:gridCol w:w="467"/>
        <w:gridCol w:w="3990"/>
        <w:gridCol w:w="1918"/>
        <w:gridCol w:w="6"/>
        <w:gridCol w:w="3537"/>
      </w:tblGrid>
      <w:tr w:rsidR="0045236F" w:rsidRPr="0045236F" w14:paraId="5EC20C32" w14:textId="77777777" w:rsidTr="001E2F75">
        <w:trPr>
          <w:trHeight w:val="514"/>
        </w:trPr>
        <w:tc>
          <w:tcPr>
            <w:tcW w:w="4457" w:type="dxa"/>
            <w:gridSpan w:val="2"/>
          </w:tcPr>
          <w:p w14:paraId="1046A4D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1924" w:type="dxa"/>
            <w:gridSpan w:val="2"/>
          </w:tcPr>
          <w:p w14:paraId="012D741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3537" w:type="dxa"/>
          </w:tcPr>
          <w:p w14:paraId="47CB567E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147BD33E" w14:textId="77777777" w:rsidTr="001E2F75">
        <w:trPr>
          <w:trHeight w:val="251"/>
        </w:trPr>
        <w:tc>
          <w:tcPr>
            <w:tcW w:w="9918" w:type="dxa"/>
            <w:gridSpan w:val="5"/>
          </w:tcPr>
          <w:p w14:paraId="555AB91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35F776D9" w14:textId="77777777" w:rsidTr="001E2F75">
        <w:tc>
          <w:tcPr>
            <w:tcW w:w="467" w:type="dxa"/>
          </w:tcPr>
          <w:p w14:paraId="6D63BF3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990" w:type="dxa"/>
          </w:tcPr>
          <w:p w14:paraId="26ABD56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1918" w:type="dxa"/>
          </w:tcPr>
          <w:p w14:paraId="2926DF9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</w:tcPr>
          <w:p w14:paraId="535D1B9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Налог на добавленную стоимость</w:t>
            </w:r>
          </w:p>
        </w:tc>
      </w:tr>
      <w:tr w:rsidR="0045236F" w:rsidRPr="0045236F" w14:paraId="0D85DDF7" w14:textId="77777777" w:rsidTr="001E2F75">
        <w:trPr>
          <w:trHeight w:val="920"/>
        </w:trPr>
        <w:tc>
          <w:tcPr>
            <w:tcW w:w="467" w:type="dxa"/>
          </w:tcPr>
          <w:p w14:paraId="71972F4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990" w:type="dxa"/>
          </w:tcPr>
          <w:p w14:paraId="4FFCDB4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1918" w:type="dxa"/>
          </w:tcPr>
          <w:p w14:paraId="3276219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</w:tcPr>
          <w:p w14:paraId="78F29688" w14:textId="77777777" w:rsidR="0045236F" w:rsidRPr="0045236F" w:rsidRDefault="0045236F" w:rsidP="0045236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Налоговый кодекс Российской Федерации (в ред. от 29.09.2019 № 324-ФЗ) ст.164/п.1/пп.15</w:t>
            </w:r>
          </w:p>
        </w:tc>
      </w:tr>
      <w:tr w:rsidR="0045236F" w:rsidRPr="0045236F" w14:paraId="1861A002" w14:textId="77777777" w:rsidTr="001E2F75">
        <w:tc>
          <w:tcPr>
            <w:tcW w:w="467" w:type="dxa"/>
          </w:tcPr>
          <w:p w14:paraId="63A0F84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990" w:type="dxa"/>
          </w:tcPr>
          <w:p w14:paraId="316110A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18" w:type="dxa"/>
          </w:tcPr>
          <w:p w14:paraId="73C7FF1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</w:tcPr>
          <w:p w14:paraId="5A916F2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color w:val="000000"/>
                <w:sz w:val="24"/>
                <w:szCs w:val="24"/>
              </w:rPr>
              <w:t>Юридические лица / индивидуальные предприниматели</w:t>
            </w:r>
          </w:p>
        </w:tc>
      </w:tr>
      <w:tr w:rsidR="0045236F" w:rsidRPr="0045236F" w14:paraId="08F50BBD" w14:textId="77777777" w:rsidTr="001E2F75">
        <w:trPr>
          <w:trHeight w:val="400"/>
        </w:trPr>
        <w:tc>
          <w:tcPr>
            <w:tcW w:w="467" w:type="dxa"/>
          </w:tcPr>
          <w:p w14:paraId="74441DBA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990" w:type="dxa"/>
          </w:tcPr>
          <w:p w14:paraId="743560D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</w:tcPr>
          <w:p w14:paraId="3ED0936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</w:tcPr>
          <w:p w14:paraId="62B305DE" w14:textId="7C0AC95A" w:rsidR="0045236F" w:rsidRPr="0045236F" w:rsidRDefault="0045236F" w:rsidP="001E2F75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Реализация гражданских воздушных судов, зарегистрированных (подлежащих регистрации) в Государственном реестре гражданских воздушных судов Российской Федерации, а также работ (услуг) по строительству гражданских воздушных судов при условии представления в налоговые органы документов, предусмотренных статьей 165 НК РФ</w:t>
            </w:r>
          </w:p>
        </w:tc>
      </w:tr>
      <w:tr w:rsidR="0045236F" w:rsidRPr="0045236F" w14:paraId="2A8BFF75" w14:textId="77777777" w:rsidTr="001E2F75">
        <w:tc>
          <w:tcPr>
            <w:tcW w:w="467" w:type="dxa"/>
          </w:tcPr>
          <w:p w14:paraId="3BD00F5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990" w:type="dxa"/>
          </w:tcPr>
          <w:p w14:paraId="37E8CFC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18" w:type="dxa"/>
          </w:tcPr>
          <w:p w14:paraId="7978AD7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</w:tcPr>
          <w:p w14:paraId="25A448D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Юридические лица, осуществляющие сделки, связанные с ввозом гражданских воздушных судов</w:t>
            </w:r>
          </w:p>
        </w:tc>
      </w:tr>
      <w:tr w:rsidR="0045236F" w:rsidRPr="0045236F" w14:paraId="50433F6C" w14:textId="77777777" w:rsidTr="001E2F75">
        <w:tc>
          <w:tcPr>
            <w:tcW w:w="467" w:type="dxa"/>
          </w:tcPr>
          <w:p w14:paraId="57D3F5A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990" w:type="dxa"/>
          </w:tcPr>
          <w:p w14:paraId="79850DA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</w:tcPr>
          <w:p w14:paraId="006A43D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</w:tcPr>
          <w:p w14:paraId="07B89BF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01.01.2020</w:t>
            </w:r>
          </w:p>
        </w:tc>
      </w:tr>
      <w:tr w:rsidR="0045236F" w:rsidRPr="0045236F" w14:paraId="3D416C66" w14:textId="77777777" w:rsidTr="001E2F75">
        <w:tc>
          <w:tcPr>
            <w:tcW w:w="467" w:type="dxa"/>
          </w:tcPr>
          <w:p w14:paraId="3EE4F38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990" w:type="dxa"/>
          </w:tcPr>
          <w:p w14:paraId="705F69B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</w:tcPr>
          <w:p w14:paraId="176886D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gridSpan w:val="2"/>
          </w:tcPr>
          <w:p w14:paraId="200A112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5236F" w:rsidRPr="0045236F" w14:paraId="17ECA721" w14:textId="77777777" w:rsidTr="001E2F75">
        <w:tc>
          <w:tcPr>
            <w:tcW w:w="9918" w:type="dxa"/>
            <w:gridSpan w:val="5"/>
          </w:tcPr>
          <w:p w14:paraId="11E84D5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5D2C8C65" w14:textId="77777777" w:rsidTr="001E2F75">
        <w:trPr>
          <w:trHeight w:val="559"/>
        </w:trPr>
        <w:tc>
          <w:tcPr>
            <w:tcW w:w="467" w:type="dxa"/>
          </w:tcPr>
          <w:p w14:paraId="6CD4554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990" w:type="dxa"/>
          </w:tcPr>
          <w:p w14:paraId="28D7AEA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1918" w:type="dxa"/>
          </w:tcPr>
          <w:p w14:paraId="75530E7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</w:tcPr>
          <w:p w14:paraId="0E5E92A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Стимулирующая</w:t>
            </w:r>
          </w:p>
        </w:tc>
      </w:tr>
      <w:tr w:rsidR="0045236F" w:rsidRPr="0045236F" w14:paraId="4CCC44F1" w14:textId="77777777" w:rsidTr="001E2F75">
        <w:trPr>
          <w:trHeight w:val="494"/>
        </w:trPr>
        <w:tc>
          <w:tcPr>
            <w:tcW w:w="467" w:type="dxa"/>
          </w:tcPr>
          <w:p w14:paraId="1112F156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990" w:type="dxa"/>
          </w:tcPr>
          <w:p w14:paraId="1EC1204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</w:tcPr>
          <w:p w14:paraId="71FFE17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</w:tcPr>
          <w:p w14:paraId="0079696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Реальный рост инвестиций</w:t>
            </w:r>
            <w:r w:rsidRPr="0045236F">
              <w:rPr>
                <w:rFonts w:eastAsia="Times New Roman"/>
                <w:sz w:val="24"/>
                <w:szCs w:val="24"/>
              </w:rPr>
              <w:br/>
              <w:t xml:space="preserve">в основной капитал транспортного комплекса </w:t>
            </w:r>
          </w:p>
        </w:tc>
      </w:tr>
      <w:tr w:rsidR="0045236F" w:rsidRPr="0045236F" w14:paraId="4EEE625F" w14:textId="77777777" w:rsidTr="001E2F75">
        <w:trPr>
          <w:trHeight w:val="342"/>
        </w:trPr>
        <w:tc>
          <w:tcPr>
            <w:tcW w:w="467" w:type="dxa"/>
          </w:tcPr>
          <w:p w14:paraId="537DACD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3990" w:type="dxa"/>
          </w:tcPr>
          <w:p w14:paraId="175B960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социально-экономической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</w:tcPr>
          <w:p w14:paraId="2F969A8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 и данные Минтранса России</w:t>
            </w:r>
          </w:p>
        </w:tc>
        <w:tc>
          <w:tcPr>
            <w:tcW w:w="3543" w:type="dxa"/>
            <w:gridSpan w:val="2"/>
          </w:tcPr>
          <w:p w14:paraId="3FB2F1A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755FE89A" w14:textId="77777777" w:rsidTr="001E2F75">
        <w:trPr>
          <w:trHeight w:val="1879"/>
        </w:trPr>
        <w:tc>
          <w:tcPr>
            <w:tcW w:w="467" w:type="dxa"/>
          </w:tcPr>
          <w:p w14:paraId="2A40BF4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3990" w:type="dxa"/>
          </w:tcPr>
          <w:p w14:paraId="10F644A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</w:tcPr>
          <w:p w14:paraId="52B3C5C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</w:tcPr>
          <w:p w14:paraId="25CA5AF4" w14:textId="44DB7A41" w:rsidR="0045236F" w:rsidRPr="00D704B1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D704B1">
              <w:rPr>
                <w:rFonts w:eastAsia="Times New Roman"/>
                <w:sz w:val="24"/>
                <w:szCs w:val="24"/>
              </w:rPr>
              <w:t xml:space="preserve">Повышение доступности качественных транспортных услуг для обеспечения транспортной подвижности населения на уровне </w:t>
            </w:r>
            <w:r w:rsidR="001E2F75">
              <w:rPr>
                <w:rFonts w:eastAsia="Times New Roman"/>
                <w:sz w:val="24"/>
                <w:szCs w:val="24"/>
              </w:rPr>
              <w:br/>
            </w:r>
            <w:r w:rsidRPr="00D704B1">
              <w:rPr>
                <w:rFonts w:eastAsia="Times New Roman"/>
                <w:sz w:val="24"/>
                <w:szCs w:val="24"/>
              </w:rPr>
              <w:t>14,2 тыс. пасс.-км на 1 жителя</w:t>
            </w:r>
          </w:p>
          <w:p w14:paraId="55B755B5" w14:textId="1D713001" w:rsidR="00822F31" w:rsidRPr="00D704B1" w:rsidRDefault="00822F31" w:rsidP="00822F31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6B368D52" w14:textId="77777777" w:rsidTr="001E2F75">
        <w:trPr>
          <w:trHeight w:val="2744"/>
        </w:trPr>
        <w:tc>
          <w:tcPr>
            <w:tcW w:w="467" w:type="dxa"/>
          </w:tcPr>
          <w:p w14:paraId="7B6B52B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3990" w:type="dxa"/>
          </w:tcPr>
          <w:p w14:paraId="5F50BFD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</w:tcPr>
          <w:p w14:paraId="37DCB66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</w:tcPr>
          <w:p w14:paraId="294F888F" w14:textId="32EDF37E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="001E2F75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>в процентах к 2021 году</w:t>
            </w:r>
          </w:p>
        </w:tc>
      </w:tr>
      <w:tr w:rsidR="0045236F" w:rsidRPr="0045236F" w14:paraId="42E8BAA9" w14:textId="77777777" w:rsidTr="001E2F75">
        <w:trPr>
          <w:trHeight w:val="815"/>
        </w:trPr>
        <w:tc>
          <w:tcPr>
            <w:tcW w:w="467" w:type="dxa"/>
          </w:tcPr>
          <w:p w14:paraId="26D8658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3990" w:type="dxa"/>
          </w:tcPr>
          <w:p w14:paraId="56BC6EE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</w:tcPr>
          <w:p w14:paraId="15F81D0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</w:tcPr>
          <w:p w14:paraId="6A7DEEA7" w14:textId="6DA3077B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Индекс физического объема инвестиций в основной капитал по видам деятельности транспортного комплекса, в процентах к 202</w:t>
            </w:r>
            <w:r w:rsidR="00B811DD">
              <w:rPr>
                <w:rFonts w:eastAsia="Times New Roman"/>
                <w:sz w:val="24"/>
                <w:szCs w:val="24"/>
              </w:rPr>
              <w:t>1</w:t>
            </w:r>
            <w:r w:rsidRPr="0045236F">
              <w:rPr>
                <w:rFonts w:eastAsia="Times New Roman"/>
                <w:sz w:val="24"/>
                <w:szCs w:val="24"/>
              </w:rPr>
              <w:t xml:space="preserve"> году, </w:t>
            </w:r>
            <w:r w:rsidR="001E2F75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>в 202</w:t>
            </w:r>
            <w:r w:rsidR="00F142CA">
              <w:rPr>
                <w:rFonts w:eastAsia="Times New Roman"/>
                <w:sz w:val="24"/>
                <w:szCs w:val="24"/>
              </w:rPr>
              <w:t>4</w:t>
            </w:r>
            <w:r w:rsidRPr="0045236F">
              <w:rPr>
                <w:rFonts w:eastAsia="Times New Roman"/>
                <w:sz w:val="24"/>
                <w:szCs w:val="24"/>
              </w:rPr>
              <w:t xml:space="preserve"> году – </w:t>
            </w:r>
            <w:r w:rsidR="00107C4F">
              <w:rPr>
                <w:rFonts w:eastAsia="Times New Roman"/>
                <w:sz w:val="24"/>
                <w:szCs w:val="24"/>
              </w:rPr>
              <w:t>134,0</w:t>
            </w:r>
            <w:r w:rsidRPr="0045236F">
              <w:rPr>
                <w:rFonts w:eastAsia="Times New Roman"/>
                <w:sz w:val="24"/>
                <w:szCs w:val="24"/>
              </w:rPr>
              <w:t xml:space="preserve"> %</w:t>
            </w:r>
          </w:p>
          <w:p w14:paraId="7C39727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4210D02A" w14:textId="77777777" w:rsidTr="001E2F75">
        <w:trPr>
          <w:trHeight w:val="748"/>
        </w:trPr>
        <w:tc>
          <w:tcPr>
            <w:tcW w:w="467" w:type="dxa"/>
          </w:tcPr>
          <w:p w14:paraId="754DBC3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3990" w:type="dxa"/>
          </w:tcPr>
          <w:p w14:paraId="423B37A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1918" w:type="dxa"/>
          </w:tcPr>
          <w:p w14:paraId="74D2738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</w:tcPr>
          <w:p w14:paraId="48A60F67" w14:textId="77777777" w:rsidR="00B811DD" w:rsidRPr="0045236F" w:rsidRDefault="00B811DD" w:rsidP="00B811DD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в процентах к 2021 году составит: </w:t>
            </w:r>
          </w:p>
          <w:p w14:paraId="0D5CDDDD" w14:textId="77777777" w:rsidR="00107C4F" w:rsidRPr="0045236F" w:rsidRDefault="00107C4F" w:rsidP="00107C4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2025 году – 1</w:t>
            </w:r>
            <w:r>
              <w:rPr>
                <w:rFonts w:eastAsia="Aptos"/>
                <w:sz w:val="24"/>
                <w:szCs w:val="24"/>
              </w:rPr>
              <w:t>23,9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3EB83237" w14:textId="77777777" w:rsidR="00107C4F" w:rsidRPr="0045236F" w:rsidRDefault="00107C4F" w:rsidP="00107C4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2026 году – 1</w:t>
            </w:r>
            <w:r>
              <w:rPr>
                <w:rFonts w:eastAsia="Aptos"/>
                <w:sz w:val="24"/>
                <w:szCs w:val="24"/>
              </w:rPr>
              <w:t>30,0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3B6B3409" w14:textId="77777777" w:rsidR="00107C4F" w:rsidRDefault="00107C4F" w:rsidP="00107C4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2027 году – 13</w:t>
            </w:r>
            <w:r>
              <w:rPr>
                <w:rFonts w:eastAsia="Aptos"/>
                <w:sz w:val="24"/>
                <w:szCs w:val="24"/>
              </w:rPr>
              <w:t>6,4</w:t>
            </w:r>
            <w:r w:rsidRPr="0045236F">
              <w:rPr>
                <w:rFonts w:eastAsia="Aptos"/>
                <w:sz w:val="24"/>
                <w:szCs w:val="24"/>
              </w:rPr>
              <w:t xml:space="preserve"> %</w:t>
            </w:r>
            <w:r>
              <w:rPr>
                <w:rFonts w:eastAsia="Aptos"/>
                <w:sz w:val="24"/>
                <w:szCs w:val="24"/>
              </w:rPr>
              <w:t>;</w:t>
            </w:r>
          </w:p>
          <w:p w14:paraId="0E4682B3" w14:textId="1AB7FEC2" w:rsidR="0045236F" w:rsidRPr="0045236F" w:rsidRDefault="00107C4F" w:rsidP="00107C4F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в 2028 году – 143,1%</w:t>
            </w:r>
          </w:p>
        </w:tc>
      </w:tr>
      <w:tr w:rsidR="0045236F" w:rsidRPr="0045236F" w14:paraId="3FD6624F" w14:textId="77777777" w:rsidTr="001E2F75">
        <w:tc>
          <w:tcPr>
            <w:tcW w:w="9918" w:type="dxa"/>
            <w:gridSpan w:val="5"/>
          </w:tcPr>
          <w:p w14:paraId="1A0EAB82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0CB1494E" w14:textId="77777777" w:rsidTr="001E2F75">
        <w:tc>
          <w:tcPr>
            <w:tcW w:w="467" w:type="dxa"/>
          </w:tcPr>
          <w:p w14:paraId="1E86408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3990" w:type="dxa"/>
          </w:tcPr>
          <w:p w14:paraId="1F65332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1918" w:type="dxa"/>
          </w:tcPr>
          <w:p w14:paraId="086787E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ФНС России, </w:t>
            </w:r>
          </w:p>
          <w:p w14:paraId="06D4852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Минфин России</w:t>
            </w:r>
          </w:p>
        </w:tc>
        <w:tc>
          <w:tcPr>
            <w:tcW w:w="3543" w:type="dxa"/>
            <w:gridSpan w:val="2"/>
          </w:tcPr>
          <w:p w14:paraId="2203F3EB" w14:textId="47ABDD80" w:rsidR="0045236F" w:rsidRPr="0045236F" w:rsidRDefault="00107C4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65 640 242</w:t>
            </w:r>
          </w:p>
        </w:tc>
      </w:tr>
      <w:tr w:rsidR="0045236F" w:rsidRPr="0045236F" w14:paraId="460C8470" w14:textId="77777777" w:rsidTr="001E2F75">
        <w:tc>
          <w:tcPr>
            <w:tcW w:w="467" w:type="dxa"/>
          </w:tcPr>
          <w:p w14:paraId="0855DB0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3990" w:type="dxa"/>
          </w:tcPr>
          <w:p w14:paraId="60C05D0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1918" w:type="dxa"/>
          </w:tcPr>
          <w:p w14:paraId="4EBDCC4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Минфин России</w:t>
            </w:r>
          </w:p>
        </w:tc>
        <w:tc>
          <w:tcPr>
            <w:tcW w:w="3543" w:type="dxa"/>
            <w:gridSpan w:val="2"/>
          </w:tcPr>
          <w:p w14:paraId="3D88449E" w14:textId="2262EA4E" w:rsidR="0045236F" w:rsidRPr="00E840C5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в 202</w:t>
            </w:r>
            <w:r w:rsidR="00107C4F">
              <w:rPr>
                <w:rFonts w:eastAsia="Times New Roman"/>
                <w:sz w:val="24"/>
                <w:szCs w:val="24"/>
              </w:rPr>
              <w:t>5</w:t>
            </w:r>
            <w:r w:rsidRPr="0045236F">
              <w:rPr>
                <w:rFonts w:eastAsia="Times New Roman"/>
                <w:sz w:val="24"/>
                <w:szCs w:val="24"/>
              </w:rPr>
              <w:t xml:space="preserve"> </w:t>
            </w:r>
            <w:r w:rsidRPr="00E840C5">
              <w:rPr>
                <w:rFonts w:eastAsia="Times New Roman"/>
                <w:sz w:val="24"/>
                <w:szCs w:val="24"/>
              </w:rPr>
              <w:t xml:space="preserve">году – </w:t>
            </w:r>
            <w:r w:rsidR="00107C4F" w:rsidRPr="00E840C5">
              <w:rPr>
                <w:rFonts w:eastAsia="Times New Roman"/>
                <w:sz w:val="24"/>
                <w:szCs w:val="24"/>
              </w:rPr>
              <w:t>14 569</w:t>
            </w:r>
            <w:r w:rsidR="00201E2C" w:rsidRPr="00E840C5">
              <w:rPr>
                <w:rFonts w:eastAsia="Times New Roman"/>
                <w:sz w:val="24"/>
                <w:szCs w:val="24"/>
              </w:rPr>
              <w:t> </w:t>
            </w:r>
            <w:r w:rsidR="00107C4F" w:rsidRPr="00E840C5">
              <w:rPr>
                <w:rFonts w:eastAsia="Times New Roman"/>
                <w:sz w:val="24"/>
                <w:szCs w:val="24"/>
              </w:rPr>
              <w:t>319</w:t>
            </w:r>
            <w:r w:rsidR="00201E2C" w:rsidRPr="00E840C5">
              <w:rPr>
                <w:rFonts w:eastAsia="Times New Roman"/>
                <w:sz w:val="24"/>
                <w:szCs w:val="24"/>
              </w:rPr>
              <w:t>,2</w:t>
            </w:r>
            <w:r w:rsidR="001E2F75">
              <w:rPr>
                <w:rFonts w:eastAsia="Times New Roman"/>
                <w:sz w:val="24"/>
                <w:szCs w:val="24"/>
              </w:rPr>
              <w:t>;</w:t>
            </w:r>
          </w:p>
          <w:p w14:paraId="171E3AD8" w14:textId="47C3661C" w:rsidR="00201E2C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в 202</w:t>
            </w:r>
            <w:r w:rsidR="00107C4F" w:rsidRPr="00E840C5">
              <w:rPr>
                <w:rFonts w:eastAsia="Times New Roman"/>
                <w:sz w:val="24"/>
                <w:szCs w:val="24"/>
              </w:rPr>
              <w:t>6</w:t>
            </w:r>
            <w:r w:rsidRPr="00E840C5">
              <w:rPr>
                <w:rFonts w:eastAsia="Times New Roman"/>
                <w:sz w:val="24"/>
                <w:szCs w:val="24"/>
              </w:rPr>
              <w:t xml:space="preserve"> году – </w:t>
            </w:r>
            <w:r w:rsidR="00201E2C" w:rsidRPr="00E840C5">
              <w:rPr>
                <w:rFonts w:eastAsia="Times New Roman"/>
                <w:sz w:val="24"/>
                <w:szCs w:val="24"/>
              </w:rPr>
              <w:t>18</w:t>
            </w:r>
            <w:r w:rsidR="00E840C5" w:rsidRPr="00E840C5">
              <w:rPr>
                <w:rFonts w:eastAsia="Times New Roman"/>
                <w:sz w:val="24"/>
                <w:szCs w:val="24"/>
              </w:rPr>
              <w:t xml:space="preserve"> </w:t>
            </w:r>
            <w:r w:rsidR="00201E2C" w:rsidRPr="00E840C5">
              <w:rPr>
                <w:rFonts w:eastAsia="Times New Roman"/>
                <w:sz w:val="24"/>
                <w:szCs w:val="24"/>
              </w:rPr>
              <w:t>850</w:t>
            </w:r>
            <w:r w:rsidR="00E840C5" w:rsidRPr="00E840C5">
              <w:rPr>
                <w:rFonts w:eastAsia="Times New Roman"/>
                <w:sz w:val="24"/>
                <w:szCs w:val="24"/>
              </w:rPr>
              <w:t xml:space="preserve"> </w:t>
            </w:r>
            <w:r w:rsidR="00201E2C" w:rsidRPr="00E840C5">
              <w:rPr>
                <w:rFonts w:eastAsia="Times New Roman"/>
                <w:sz w:val="24"/>
                <w:szCs w:val="24"/>
              </w:rPr>
              <w:t>999,8</w:t>
            </w:r>
            <w:r w:rsidR="001E2F75">
              <w:rPr>
                <w:rFonts w:eastAsia="Times New Roman"/>
                <w:sz w:val="24"/>
                <w:szCs w:val="24"/>
              </w:rPr>
              <w:t>;</w:t>
            </w:r>
          </w:p>
          <w:p w14:paraId="0685A824" w14:textId="2E312DB8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в 202</w:t>
            </w:r>
            <w:r w:rsidR="00107C4F" w:rsidRPr="00E840C5">
              <w:rPr>
                <w:rFonts w:eastAsia="Times New Roman"/>
                <w:sz w:val="24"/>
                <w:szCs w:val="24"/>
              </w:rPr>
              <w:t>7</w:t>
            </w:r>
            <w:r w:rsidRPr="00E840C5">
              <w:rPr>
                <w:rFonts w:eastAsia="Times New Roman"/>
                <w:sz w:val="24"/>
                <w:szCs w:val="24"/>
              </w:rPr>
              <w:t xml:space="preserve"> году – </w:t>
            </w:r>
            <w:r w:rsidR="00335F22" w:rsidRPr="00E840C5">
              <w:rPr>
                <w:rFonts w:eastAsia="Times New Roman"/>
                <w:sz w:val="24"/>
                <w:szCs w:val="24"/>
              </w:rPr>
              <w:t>20 187</w:t>
            </w:r>
            <w:r w:rsidR="00201E2C" w:rsidRPr="00E840C5">
              <w:rPr>
                <w:rFonts w:eastAsia="Times New Roman"/>
                <w:sz w:val="24"/>
                <w:szCs w:val="24"/>
              </w:rPr>
              <w:t> </w:t>
            </w:r>
            <w:r w:rsidR="00335F22" w:rsidRPr="00E840C5">
              <w:rPr>
                <w:rFonts w:eastAsia="Times New Roman"/>
                <w:sz w:val="24"/>
                <w:szCs w:val="24"/>
              </w:rPr>
              <w:t>698</w:t>
            </w:r>
            <w:r w:rsidR="00201E2C" w:rsidRPr="00E840C5">
              <w:rPr>
                <w:rFonts w:eastAsia="Times New Roman"/>
                <w:sz w:val="24"/>
                <w:szCs w:val="24"/>
              </w:rPr>
              <w:t>,4</w:t>
            </w:r>
            <w:r w:rsidR="001E2F75">
              <w:rPr>
                <w:rFonts w:eastAsia="Times New Roman"/>
                <w:sz w:val="24"/>
                <w:szCs w:val="24"/>
              </w:rPr>
              <w:t>;</w:t>
            </w:r>
          </w:p>
          <w:p w14:paraId="50902C9E" w14:textId="0E45A91F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в 202</w:t>
            </w:r>
            <w:r w:rsidR="00107C4F" w:rsidRPr="00E840C5">
              <w:rPr>
                <w:rFonts w:eastAsia="Times New Roman"/>
                <w:sz w:val="24"/>
                <w:szCs w:val="24"/>
              </w:rPr>
              <w:t>8</w:t>
            </w:r>
            <w:r w:rsidRPr="00E840C5">
              <w:rPr>
                <w:rFonts w:eastAsia="Times New Roman"/>
                <w:sz w:val="24"/>
                <w:szCs w:val="24"/>
              </w:rPr>
              <w:t xml:space="preserve"> году – </w:t>
            </w:r>
            <w:r w:rsidR="00335F22" w:rsidRPr="00E840C5">
              <w:rPr>
                <w:rFonts w:eastAsia="Times New Roman"/>
                <w:sz w:val="24"/>
                <w:szCs w:val="24"/>
              </w:rPr>
              <w:t>19 939 165</w:t>
            </w:r>
          </w:p>
        </w:tc>
      </w:tr>
      <w:tr w:rsidR="0045236F" w:rsidRPr="0045236F" w14:paraId="1E2C6EFC" w14:textId="77777777" w:rsidTr="001E2F75">
        <w:tc>
          <w:tcPr>
            <w:tcW w:w="467" w:type="dxa"/>
          </w:tcPr>
          <w:p w14:paraId="69418AC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3990" w:type="dxa"/>
          </w:tcPr>
          <w:p w14:paraId="12753F0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1918" w:type="dxa"/>
          </w:tcPr>
          <w:p w14:paraId="36FF770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3543" w:type="dxa"/>
            <w:gridSpan w:val="2"/>
          </w:tcPr>
          <w:p w14:paraId="01867468" w14:textId="6AB7431F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</w:t>
            </w:r>
            <w:r w:rsidR="00201E2C">
              <w:rPr>
                <w:rFonts w:eastAsia="Times New Roman"/>
                <w:sz w:val="24"/>
                <w:szCs w:val="24"/>
              </w:rPr>
              <w:t> </w:t>
            </w:r>
            <w:r w:rsidR="00201E2C" w:rsidRPr="00E840C5">
              <w:rPr>
                <w:rFonts w:eastAsia="Times New Roman"/>
                <w:sz w:val="24"/>
                <w:szCs w:val="24"/>
              </w:rPr>
              <w:t>238 3</w:t>
            </w:r>
            <w:r w:rsidR="00335F22" w:rsidRPr="00E840C5">
              <w:rPr>
                <w:rFonts w:eastAsia="Times New Roman"/>
                <w:sz w:val="24"/>
                <w:szCs w:val="24"/>
              </w:rPr>
              <w:t>98</w:t>
            </w:r>
          </w:p>
        </w:tc>
      </w:tr>
      <w:tr w:rsidR="0045236F" w:rsidRPr="0045236F" w14:paraId="2D07AD15" w14:textId="77777777" w:rsidTr="001E2F75">
        <w:tc>
          <w:tcPr>
            <w:tcW w:w="467" w:type="dxa"/>
          </w:tcPr>
          <w:p w14:paraId="29AA6BA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3990" w:type="dxa"/>
          </w:tcPr>
          <w:p w14:paraId="09F19EA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918" w:type="dxa"/>
          </w:tcPr>
          <w:p w14:paraId="15615EB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3543" w:type="dxa"/>
            <w:gridSpan w:val="2"/>
          </w:tcPr>
          <w:p w14:paraId="537AE749" w14:textId="4DE19D08" w:rsidR="0045236F" w:rsidRPr="00335F22" w:rsidRDefault="00335F22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87</w:t>
            </w:r>
          </w:p>
        </w:tc>
      </w:tr>
      <w:tr w:rsidR="0045236F" w:rsidRPr="0045236F" w14:paraId="1A62F5B4" w14:textId="77777777" w:rsidTr="001E2F75">
        <w:tc>
          <w:tcPr>
            <w:tcW w:w="467" w:type="dxa"/>
          </w:tcPr>
          <w:p w14:paraId="1A87BA6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3990" w:type="dxa"/>
          </w:tcPr>
          <w:p w14:paraId="6407992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1918" w:type="dxa"/>
          </w:tcPr>
          <w:p w14:paraId="128A3CF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3543" w:type="dxa"/>
            <w:gridSpan w:val="2"/>
          </w:tcPr>
          <w:p w14:paraId="5C5094A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н/д</w:t>
            </w:r>
          </w:p>
        </w:tc>
      </w:tr>
      <w:tr w:rsidR="0045236F" w:rsidRPr="0045236F" w14:paraId="7ED9DC7F" w14:textId="77777777" w:rsidTr="001E2F75">
        <w:tc>
          <w:tcPr>
            <w:tcW w:w="467" w:type="dxa"/>
          </w:tcPr>
          <w:p w14:paraId="6178AE9D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3990" w:type="dxa"/>
          </w:tcPr>
          <w:p w14:paraId="6DCFAE0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918" w:type="dxa"/>
          </w:tcPr>
          <w:p w14:paraId="5354191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3543" w:type="dxa"/>
            <w:gridSpan w:val="2"/>
          </w:tcPr>
          <w:p w14:paraId="5C53330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н/д</w:t>
            </w:r>
          </w:p>
        </w:tc>
      </w:tr>
    </w:tbl>
    <w:p w14:paraId="5FB16B34" w14:textId="77777777" w:rsidR="00335F22" w:rsidRDefault="00335F22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</w:p>
    <w:p w14:paraId="08BE6B17" w14:textId="635219B7" w:rsidR="0045236F" w:rsidRPr="00335F22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335F22">
        <w:rPr>
          <w:rFonts w:eastAsia="Aptos" w:cs="Times New Roman"/>
          <w:sz w:val="24"/>
          <w:szCs w:val="24"/>
        </w:rPr>
        <w:t>ПАСПОРТ НАЛОГОВОГО РАСХОДА РОССИЙСКОЙ ФЕДЕРАЦИИ</w:t>
      </w:r>
    </w:p>
    <w:p w14:paraId="0C1F13D2" w14:textId="77777777" w:rsidR="0045236F" w:rsidRPr="0045236F" w:rsidRDefault="0045236F" w:rsidP="0045236F">
      <w:pPr>
        <w:widowControl w:val="0"/>
        <w:spacing w:before="120" w:after="120" w:line="240" w:lineRule="auto"/>
        <w:jc w:val="center"/>
        <w:rPr>
          <w:rFonts w:eastAsia="Aptos" w:cs="Times New Roman"/>
          <w:b/>
          <w:sz w:val="24"/>
          <w:szCs w:val="24"/>
        </w:rPr>
      </w:pPr>
      <w:r w:rsidRPr="0045236F">
        <w:rPr>
          <w:rFonts w:eastAsia="Aptos" w:cs="Times New Roman"/>
          <w:sz w:val="24"/>
          <w:szCs w:val="24"/>
        </w:rPr>
        <w:t>«Пониженная ставка НДС на услуги по передаче гражданских воздушных судов»</w:t>
      </w:r>
    </w:p>
    <w:tbl>
      <w:tblPr>
        <w:tblStyle w:val="afe"/>
        <w:tblW w:w="9918" w:type="dxa"/>
        <w:tblLayout w:type="fixed"/>
        <w:tblLook w:val="04A0" w:firstRow="1" w:lastRow="0" w:firstColumn="1" w:lastColumn="0" w:noHBand="0" w:noVBand="1"/>
      </w:tblPr>
      <w:tblGrid>
        <w:gridCol w:w="467"/>
        <w:gridCol w:w="3990"/>
        <w:gridCol w:w="1918"/>
        <w:gridCol w:w="6"/>
        <w:gridCol w:w="3537"/>
      </w:tblGrid>
      <w:tr w:rsidR="0045236F" w:rsidRPr="0045236F" w14:paraId="2B613565" w14:textId="77777777" w:rsidTr="001E2F75">
        <w:trPr>
          <w:trHeight w:val="514"/>
        </w:trPr>
        <w:tc>
          <w:tcPr>
            <w:tcW w:w="4457" w:type="dxa"/>
            <w:gridSpan w:val="2"/>
          </w:tcPr>
          <w:p w14:paraId="1F48173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1924" w:type="dxa"/>
            <w:gridSpan w:val="2"/>
          </w:tcPr>
          <w:p w14:paraId="2BAE533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3537" w:type="dxa"/>
          </w:tcPr>
          <w:p w14:paraId="59BC6450" w14:textId="77777777" w:rsidR="0045236F" w:rsidRPr="0045236F" w:rsidRDefault="0045236F" w:rsidP="0045236F">
            <w:pPr>
              <w:widowControl w:val="0"/>
              <w:tabs>
                <w:tab w:val="left" w:pos="6075"/>
              </w:tabs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Характеристики</w:t>
            </w:r>
          </w:p>
        </w:tc>
      </w:tr>
      <w:tr w:rsidR="0045236F" w:rsidRPr="0045236F" w14:paraId="75A6AFEF" w14:textId="77777777" w:rsidTr="001E2F75">
        <w:trPr>
          <w:trHeight w:val="251"/>
        </w:trPr>
        <w:tc>
          <w:tcPr>
            <w:tcW w:w="9918" w:type="dxa"/>
            <w:gridSpan w:val="5"/>
          </w:tcPr>
          <w:p w14:paraId="4B4A1F7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I. Нормативные характеристики налогового расхода Российской Федерации</w:t>
            </w:r>
          </w:p>
        </w:tc>
      </w:tr>
      <w:tr w:rsidR="0045236F" w:rsidRPr="0045236F" w14:paraId="64388C96" w14:textId="77777777" w:rsidTr="001E2F75">
        <w:tc>
          <w:tcPr>
            <w:tcW w:w="467" w:type="dxa"/>
          </w:tcPr>
          <w:p w14:paraId="16B8668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990" w:type="dxa"/>
          </w:tcPr>
          <w:p w14:paraId="3B410DF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налогов, сборов, таможенных платежей и страховых взносов на обязательное социальное страхование, по которым предусматриваются налоговые льготы, освобождения и иные преференции</w:t>
            </w:r>
          </w:p>
        </w:tc>
        <w:tc>
          <w:tcPr>
            <w:tcW w:w="1918" w:type="dxa"/>
          </w:tcPr>
          <w:p w14:paraId="49C0E7C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</w:tcPr>
          <w:p w14:paraId="0887FE6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Налог на добавленную стоимость</w:t>
            </w:r>
          </w:p>
        </w:tc>
      </w:tr>
      <w:tr w:rsidR="0045236F" w:rsidRPr="0045236F" w14:paraId="27FD6FE9" w14:textId="77777777" w:rsidTr="001E2F75">
        <w:trPr>
          <w:trHeight w:val="920"/>
        </w:trPr>
        <w:tc>
          <w:tcPr>
            <w:tcW w:w="467" w:type="dxa"/>
          </w:tcPr>
          <w:p w14:paraId="6876536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990" w:type="dxa"/>
          </w:tcPr>
          <w:p w14:paraId="1E6A4207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Нормативные правовые акты, международные договоры, их структурные единицы, которыми предусматриваются налоговые льготы, освобождения и иные преференции по налогам, сборам, таможенным платежам и страховым взносам на обязательное социальное страхование</w:t>
            </w:r>
          </w:p>
        </w:tc>
        <w:tc>
          <w:tcPr>
            <w:tcW w:w="1918" w:type="dxa"/>
          </w:tcPr>
          <w:p w14:paraId="6D73D57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</w:tcPr>
          <w:p w14:paraId="416DAFC8" w14:textId="7A587D5F" w:rsidR="0045236F" w:rsidRPr="0045236F" w:rsidRDefault="0045236F" w:rsidP="001E2F75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Налоговый кодекс Российской Федерации (в ред. от 29.09.2019 № 324-ФЗ)</w:t>
            </w:r>
            <w:r w:rsidR="001E2F75">
              <w:rPr>
                <w:rFonts w:eastAsia="Aptos"/>
                <w:sz w:val="24"/>
                <w:szCs w:val="24"/>
              </w:rPr>
              <w:t xml:space="preserve"> </w:t>
            </w:r>
            <w:r w:rsidRPr="0045236F">
              <w:rPr>
                <w:rFonts w:eastAsia="Times New Roman"/>
                <w:sz w:val="24"/>
                <w:szCs w:val="24"/>
              </w:rPr>
              <w:t>ст.164/п.1/пп.17</w:t>
            </w:r>
          </w:p>
        </w:tc>
      </w:tr>
      <w:tr w:rsidR="0045236F" w:rsidRPr="0045236F" w14:paraId="045483BA" w14:textId="77777777" w:rsidTr="001E2F75">
        <w:tc>
          <w:tcPr>
            <w:tcW w:w="467" w:type="dxa"/>
          </w:tcPr>
          <w:p w14:paraId="40BB18D5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990" w:type="dxa"/>
          </w:tcPr>
          <w:p w14:paraId="64B47F6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18" w:type="dxa"/>
          </w:tcPr>
          <w:p w14:paraId="7B87FB4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</w:tcPr>
          <w:p w14:paraId="2ABF34A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Юридические лица / индивидуальные предприниматели</w:t>
            </w:r>
          </w:p>
        </w:tc>
      </w:tr>
      <w:tr w:rsidR="0045236F" w:rsidRPr="0045236F" w14:paraId="30FF5298" w14:textId="77777777" w:rsidTr="001E2F75">
        <w:trPr>
          <w:trHeight w:val="400"/>
        </w:trPr>
        <w:tc>
          <w:tcPr>
            <w:tcW w:w="467" w:type="dxa"/>
          </w:tcPr>
          <w:p w14:paraId="394E36D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990" w:type="dxa"/>
          </w:tcPr>
          <w:p w14:paraId="089B69E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</w:tcPr>
          <w:p w14:paraId="4D3B279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</w:tcPr>
          <w:p w14:paraId="716B008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Реализация услуг по передаче гражданских воздушных судов, зарегистрированных (подлежащих регистрации) в Государственном реестре гражданских воздушных судов Российской Федерации, по договорам аренды (лизинга) при условии представления в налоговые органы документов, предусмотренных статьей 165 НК РФ</w:t>
            </w:r>
          </w:p>
        </w:tc>
      </w:tr>
      <w:tr w:rsidR="0045236F" w:rsidRPr="0045236F" w14:paraId="16D74092" w14:textId="77777777" w:rsidTr="001E2F75">
        <w:tc>
          <w:tcPr>
            <w:tcW w:w="467" w:type="dxa"/>
          </w:tcPr>
          <w:p w14:paraId="4E10634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990" w:type="dxa"/>
          </w:tcPr>
          <w:p w14:paraId="65BCFD9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Целевая категория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918" w:type="dxa"/>
          </w:tcPr>
          <w:p w14:paraId="1E58AA0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</w:tcPr>
          <w:p w14:paraId="4A7F75C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Организации, которым выдан сертификат эксплуатанта для осуществления коммерческих воздушных перевозок</w:t>
            </w:r>
          </w:p>
        </w:tc>
      </w:tr>
      <w:tr w:rsidR="0045236F" w:rsidRPr="0045236F" w14:paraId="364D718F" w14:textId="77777777" w:rsidTr="001E2F75">
        <w:tc>
          <w:tcPr>
            <w:tcW w:w="467" w:type="dxa"/>
          </w:tcPr>
          <w:p w14:paraId="5AD4E79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990" w:type="dxa"/>
          </w:tcPr>
          <w:p w14:paraId="34C69CA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Даты вступления в силу нормативных правовых актов, международных договоров, устанавливающих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</w:tcPr>
          <w:p w14:paraId="427456A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</w:tcPr>
          <w:p w14:paraId="042C65E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01.01.2020</w:t>
            </w:r>
          </w:p>
        </w:tc>
      </w:tr>
      <w:tr w:rsidR="0045236F" w:rsidRPr="0045236F" w14:paraId="06D5265D" w14:textId="77777777" w:rsidTr="001E2F75">
        <w:trPr>
          <w:trHeight w:val="3402"/>
        </w:trPr>
        <w:tc>
          <w:tcPr>
            <w:tcW w:w="467" w:type="dxa"/>
          </w:tcPr>
          <w:p w14:paraId="540A485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990" w:type="dxa"/>
          </w:tcPr>
          <w:p w14:paraId="29867086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Даты вступления в силу нормативных правовых актов, международных договоров, отменяющих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</w:tcPr>
          <w:p w14:paraId="259797A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gridSpan w:val="2"/>
          </w:tcPr>
          <w:p w14:paraId="43A0B1E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5236F" w:rsidRPr="0045236F" w14:paraId="7B36D654" w14:textId="77777777" w:rsidTr="001E2F75">
        <w:tc>
          <w:tcPr>
            <w:tcW w:w="9918" w:type="dxa"/>
            <w:gridSpan w:val="5"/>
          </w:tcPr>
          <w:p w14:paraId="3A2D698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II. Целевые характеристики налогового расхода Российской Федерации</w:t>
            </w:r>
          </w:p>
        </w:tc>
      </w:tr>
      <w:tr w:rsidR="0045236F" w:rsidRPr="0045236F" w14:paraId="06CA5096" w14:textId="77777777" w:rsidTr="001E2F75">
        <w:trPr>
          <w:trHeight w:val="559"/>
        </w:trPr>
        <w:tc>
          <w:tcPr>
            <w:tcW w:w="467" w:type="dxa"/>
          </w:tcPr>
          <w:p w14:paraId="01C956B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990" w:type="dxa"/>
          </w:tcPr>
          <w:p w14:paraId="2411852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Целевая категория налоговых расходов Российской Федерации</w:t>
            </w:r>
          </w:p>
        </w:tc>
        <w:tc>
          <w:tcPr>
            <w:tcW w:w="1918" w:type="dxa"/>
          </w:tcPr>
          <w:p w14:paraId="4F2ED42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</w:t>
            </w:r>
          </w:p>
        </w:tc>
        <w:tc>
          <w:tcPr>
            <w:tcW w:w="3543" w:type="dxa"/>
            <w:gridSpan w:val="2"/>
          </w:tcPr>
          <w:p w14:paraId="528D037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Стимулирующая</w:t>
            </w:r>
          </w:p>
        </w:tc>
      </w:tr>
      <w:tr w:rsidR="0045236F" w:rsidRPr="0045236F" w14:paraId="506CBE5E" w14:textId="77777777" w:rsidTr="001E2F75">
        <w:trPr>
          <w:trHeight w:val="1362"/>
        </w:trPr>
        <w:tc>
          <w:tcPr>
            <w:tcW w:w="467" w:type="dxa"/>
          </w:tcPr>
          <w:p w14:paraId="1A823CFF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990" w:type="dxa"/>
          </w:tcPr>
          <w:p w14:paraId="116AC67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</w:tcPr>
          <w:p w14:paraId="484BEC04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</w:tcPr>
          <w:p w14:paraId="23AA1EC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Реальный рост инвестиций</w:t>
            </w:r>
            <w:r w:rsidRPr="0045236F">
              <w:rPr>
                <w:rFonts w:eastAsia="Times New Roman"/>
                <w:sz w:val="24"/>
                <w:szCs w:val="24"/>
              </w:rPr>
              <w:br/>
              <w:t xml:space="preserve">в основной капитал транспортного комплекса </w:t>
            </w:r>
          </w:p>
        </w:tc>
      </w:tr>
      <w:tr w:rsidR="0045236F" w:rsidRPr="0045236F" w14:paraId="7E007496" w14:textId="77777777" w:rsidTr="001E2F75">
        <w:trPr>
          <w:trHeight w:val="4649"/>
        </w:trPr>
        <w:tc>
          <w:tcPr>
            <w:tcW w:w="467" w:type="dxa"/>
          </w:tcPr>
          <w:p w14:paraId="76D00DD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3990" w:type="dxa"/>
          </w:tcPr>
          <w:p w14:paraId="26AED37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государственных программ Российской Федерации, наименования нормативных правовых актов, международных договоров, определяющих цели социально-экономической политики Российской Федерации, не относящиеся к государственным программам Российской Федерации, в целях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</w:tcPr>
          <w:p w14:paraId="1BF302C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перечень налоговых расходов Российской Федерации и данные Минтранса России</w:t>
            </w:r>
          </w:p>
        </w:tc>
        <w:tc>
          <w:tcPr>
            <w:tcW w:w="3543" w:type="dxa"/>
            <w:gridSpan w:val="2"/>
          </w:tcPr>
          <w:p w14:paraId="54BD520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Развитие транспортной системы</w:t>
            </w:r>
          </w:p>
        </w:tc>
      </w:tr>
      <w:tr w:rsidR="0045236F" w:rsidRPr="0045236F" w14:paraId="09A51249" w14:textId="77777777" w:rsidTr="001E2F75">
        <w:trPr>
          <w:trHeight w:val="3231"/>
        </w:trPr>
        <w:tc>
          <w:tcPr>
            <w:tcW w:w="467" w:type="dxa"/>
          </w:tcPr>
          <w:p w14:paraId="72859879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3990" w:type="dxa"/>
          </w:tcPr>
          <w:p w14:paraId="0A374F1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Наименования целей государственных программ Российской Федерации, целей социально-экономической политики Российской Федерации, не относящихся к государственным программам Российской Федерации, определяемых нормативными правовыми актами, международными договорами, для реализации которых предоставляются налоговые льготы, освобождения и иные преференции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</w:tcPr>
          <w:p w14:paraId="06E13BC9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</w:tcPr>
          <w:p w14:paraId="054E9DF2" w14:textId="2FCEAA96" w:rsidR="0045236F" w:rsidRPr="00D704B1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D704B1">
              <w:rPr>
                <w:rFonts w:eastAsia="Times New Roman"/>
                <w:sz w:val="24"/>
                <w:szCs w:val="24"/>
              </w:rPr>
              <w:t xml:space="preserve">Повышение доступности качественных транспортных услуг для обеспечения транспортной подвижности населения на уровне </w:t>
            </w:r>
            <w:r w:rsidR="001E2F75">
              <w:rPr>
                <w:rFonts w:eastAsia="Times New Roman"/>
                <w:sz w:val="24"/>
                <w:szCs w:val="24"/>
              </w:rPr>
              <w:br/>
            </w:r>
            <w:r w:rsidRPr="00D704B1">
              <w:rPr>
                <w:rFonts w:eastAsia="Times New Roman"/>
                <w:sz w:val="24"/>
                <w:szCs w:val="24"/>
              </w:rPr>
              <w:t>14,2 тыс. пасс.-км на 1 жителя</w:t>
            </w:r>
          </w:p>
          <w:p w14:paraId="09BF441F" w14:textId="1A4B5B73" w:rsidR="00822F31" w:rsidRPr="00D704B1" w:rsidRDefault="00822F31" w:rsidP="00822F31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</w:p>
        </w:tc>
      </w:tr>
      <w:tr w:rsidR="0045236F" w:rsidRPr="0045236F" w14:paraId="1388E30F" w14:textId="77777777" w:rsidTr="001E2F75">
        <w:trPr>
          <w:trHeight w:val="1173"/>
        </w:trPr>
        <w:tc>
          <w:tcPr>
            <w:tcW w:w="467" w:type="dxa"/>
          </w:tcPr>
          <w:p w14:paraId="1CBB36C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3990" w:type="dxa"/>
          </w:tcPr>
          <w:p w14:paraId="5530B22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Показатели (индикаторы)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</w:tcPr>
          <w:p w14:paraId="4830524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</w:tcPr>
          <w:p w14:paraId="00D2014F" w14:textId="267306BF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</w:t>
            </w:r>
            <w:r w:rsidR="001E2F75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>в процентах к 2021 году</w:t>
            </w:r>
          </w:p>
        </w:tc>
      </w:tr>
      <w:tr w:rsidR="0045236F" w:rsidRPr="0045236F" w14:paraId="36C02CDF" w14:textId="77777777" w:rsidTr="001E2F75">
        <w:trPr>
          <w:trHeight w:val="815"/>
        </w:trPr>
        <w:tc>
          <w:tcPr>
            <w:tcW w:w="467" w:type="dxa"/>
          </w:tcPr>
          <w:p w14:paraId="057B6223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3990" w:type="dxa"/>
          </w:tcPr>
          <w:p w14:paraId="697093B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</w:t>
            </w:r>
          </w:p>
        </w:tc>
        <w:tc>
          <w:tcPr>
            <w:tcW w:w="1918" w:type="dxa"/>
          </w:tcPr>
          <w:p w14:paraId="1EDFE87A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</w:tcPr>
          <w:p w14:paraId="0EE65E66" w14:textId="25D6A774" w:rsidR="0045236F" w:rsidRPr="0045236F" w:rsidRDefault="0045236F" w:rsidP="00B811DD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Индекс физического объема инвестиций в основной капитал по видам деятельности транспортного комплекса, в процентах к 202</w:t>
            </w:r>
            <w:r w:rsidR="00B811DD">
              <w:rPr>
                <w:rFonts w:eastAsia="Times New Roman"/>
                <w:sz w:val="24"/>
                <w:szCs w:val="24"/>
              </w:rPr>
              <w:t>1</w:t>
            </w:r>
            <w:r w:rsidRPr="0045236F">
              <w:rPr>
                <w:rFonts w:eastAsia="Times New Roman"/>
                <w:sz w:val="24"/>
                <w:szCs w:val="24"/>
              </w:rPr>
              <w:t xml:space="preserve"> году, </w:t>
            </w:r>
            <w:r w:rsidR="001E2F75">
              <w:rPr>
                <w:rFonts w:eastAsia="Times New Roman"/>
                <w:sz w:val="24"/>
                <w:szCs w:val="24"/>
              </w:rPr>
              <w:br/>
            </w:r>
            <w:r w:rsidRPr="0045236F">
              <w:rPr>
                <w:rFonts w:eastAsia="Times New Roman"/>
                <w:sz w:val="24"/>
                <w:szCs w:val="24"/>
              </w:rPr>
              <w:t>в 202</w:t>
            </w:r>
            <w:r w:rsidR="00335F22">
              <w:rPr>
                <w:rFonts w:eastAsia="Times New Roman"/>
                <w:sz w:val="24"/>
                <w:szCs w:val="24"/>
              </w:rPr>
              <w:t>4</w:t>
            </w:r>
            <w:r w:rsidRPr="0045236F">
              <w:rPr>
                <w:rFonts w:eastAsia="Times New Roman"/>
                <w:sz w:val="24"/>
                <w:szCs w:val="24"/>
              </w:rPr>
              <w:t xml:space="preserve"> году – 1</w:t>
            </w:r>
            <w:r w:rsidR="00B811DD">
              <w:rPr>
                <w:rFonts w:eastAsia="Times New Roman"/>
                <w:sz w:val="24"/>
                <w:szCs w:val="24"/>
              </w:rPr>
              <w:t>3</w:t>
            </w:r>
            <w:r w:rsidR="00335F22">
              <w:rPr>
                <w:rFonts w:eastAsia="Times New Roman"/>
                <w:sz w:val="24"/>
                <w:szCs w:val="24"/>
              </w:rPr>
              <w:t>4</w:t>
            </w:r>
            <w:r w:rsidR="00B811DD">
              <w:rPr>
                <w:rFonts w:eastAsia="Times New Roman"/>
                <w:sz w:val="24"/>
                <w:szCs w:val="24"/>
              </w:rPr>
              <w:t>,</w:t>
            </w:r>
            <w:r w:rsidR="00335F22">
              <w:rPr>
                <w:rFonts w:eastAsia="Times New Roman"/>
                <w:sz w:val="24"/>
                <w:szCs w:val="24"/>
              </w:rPr>
              <w:t>0</w:t>
            </w:r>
            <w:r w:rsidRPr="0045236F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45236F" w:rsidRPr="0045236F" w14:paraId="7CC42AAF" w14:textId="77777777" w:rsidTr="001E2F75">
        <w:trPr>
          <w:trHeight w:val="1770"/>
        </w:trPr>
        <w:tc>
          <w:tcPr>
            <w:tcW w:w="467" w:type="dxa"/>
          </w:tcPr>
          <w:p w14:paraId="05863B3C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3990" w:type="dxa"/>
          </w:tcPr>
          <w:p w14:paraId="099B269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Прогнозные (оценочные) значения показателей (индикаторов) достижения целей государственных программ Российской Федерации и (или) целей социально–экономической политики Российской Федерации, не относящихся к государственным программам Российской Федерации, в связи с предоставлением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</w:t>
            </w:r>
          </w:p>
        </w:tc>
        <w:tc>
          <w:tcPr>
            <w:tcW w:w="1918" w:type="dxa"/>
          </w:tcPr>
          <w:p w14:paraId="2023643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Минтранс России</w:t>
            </w:r>
          </w:p>
        </w:tc>
        <w:tc>
          <w:tcPr>
            <w:tcW w:w="3543" w:type="dxa"/>
            <w:gridSpan w:val="2"/>
          </w:tcPr>
          <w:p w14:paraId="08C950A7" w14:textId="77777777" w:rsidR="00B811DD" w:rsidRPr="0045236F" w:rsidRDefault="00B811DD" w:rsidP="00B811DD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 xml:space="preserve">Индекс физического объема инвестиций в основной капитал по видам деятельности транспортного комплекса, в процентах к 2021 году составит: </w:t>
            </w:r>
          </w:p>
          <w:p w14:paraId="76FE7B13" w14:textId="77777777" w:rsidR="00335F22" w:rsidRPr="0045236F" w:rsidRDefault="00335F22" w:rsidP="00335F22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2025 году – 1</w:t>
            </w:r>
            <w:r>
              <w:rPr>
                <w:rFonts w:eastAsia="Aptos"/>
                <w:sz w:val="24"/>
                <w:szCs w:val="24"/>
              </w:rPr>
              <w:t>23,9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1BC47F31" w14:textId="77777777" w:rsidR="00335F22" w:rsidRPr="0045236F" w:rsidRDefault="00335F22" w:rsidP="00335F22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2026 году – 1</w:t>
            </w:r>
            <w:r>
              <w:rPr>
                <w:rFonts w:eastAsia="Aptos"/>
                <w:sz w:val="24"/>
                <w:szCs w:val="24"/>
              </w:rPr>
              <w:t>30,0</w:t>
            </w:r>
            <w:r w:rsidRPr="0045236F">
              <w:rPr>
                <w:rFonts w:eastAsia="Aptos"/>
                <w:sz w:val="24"/>
                <w:szCs w:val="24"/>
              </w:rPr>
              <w:t xml:space="preserve"> %;</w:t>
            </w:r>
          </w:p>
          <w:p w14:paraId="5C5034DE" w14:textId="77777777" w:rsidR="00335F22" w:rsidRDefault="00335F22" w:rsidP="00335F22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Aptos"/>
                <w:sz w:val="24"/>
                <w:szCs w:val="24"/>
              </w:rPr>
              <w:t>в 2027 году – 13</w:t>
            </w:r>
            <w:r>
              <w:rPr>
                <w:rFonts w:eastAsia="Aptos"/>
                <w:sz w:val="24"/>
                <w:szCs w:val="24"/>
              </w:rPr>
              <w:t>6,4</w:t>
            </w:r>
            <w:r w:rsidRPr="0045236F">
              <w:rPr>
                <w:rFonts w:eastAsia="Aptos"/>
                <w:sz w:val="24"/>
                <w:szCs w:val="24"/>
              </w:rPr>
              <w:t xml:space="preserve"> %</w:t>
            </w:r>
            <w:r>
              <w:rPr>
                <w:rFonts w:eastAsia="Aptos"/>
                <w:sz w:val="24"/>
                <w:szCs w:val="24"/>
              </w:rPr>
              <w:t>;</w:t>
            </w:r>
          </w:p>
          <w:p w14:paraId="155F1C0F" w14:textId="0C092016" w:rsidR="0045236F" w:rsidRPr="0045236F" w:rsidRDefault="00335F22" w:rsidP="00335F22">
            <w:pPr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в 2028 году – 143,1%</w:t>
            </w:r>
          </w:p>
        </w:tc>
      </w:tr>
      <w:tr w:rsidR="0045236F" w:rsidRPr="0045236F" w14:paraId="6BA7BEDD" w14:textId="77777777" w:rsidTr="001E2F75">
        <w:trPr>
          <w:trHeight w:val="454"/>
        </w:trPr>
        <w:tc>
          <w:tcPr>
            <w:tcW w:w="9918" w:type="dxa"/>
            <w:gridSpan w:val="5"/>
          </w:tcPr>
          <w:p w14:paraId="0CA68778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III. Фискальные характеристики налогового расхода Российской Федерации</w:t>
            </w:r>
          </w:p>
        </w:tc>
      </w:tr>
      <w:tr w:rsidR="0045236F" w:rsidRPr="0045236F" w14:paraId="28BB7768" w14:textId="77777777" w:rsidTr="001E2F75">
        <w:tc>
          <w:tcPr>
            <w:tcW w:w="467" w:type="dxa"/>
          </w:tcPr>
          <w:p w14:paraId="1D520DF0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3990" w:type="dxa"/>
          </w:tcPr>
          <w:p w14:paraId="6FED682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сборов, таможенных платежей и страховых взносов на обязательное социальное страхование за отчетный финансовый год (тыс. рублей)</w:t>
            </w:r>
          </w:p>
        </w:tc>
        <w:tc>
          <w:tcPr>
            <w:tcW w:w="1918" w:type="dxa"/>
          </w:tcPr>
          <w:p w14:paraId="01C1BAAD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 xml:space="preserve">ФНС России, </w:t>
            </w:r>
          </w:p>
          <w:p w14:paraId="002320F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Минфин России</w:t>
            </w:r>
          </w:p>
        </w:tc>
        <w:tc>
          <w:tcPr>
            <w:tcW w:w="3543" w:type="dxa"/>
            <w:gridSpan w:val="2"/>
          </w:tcPr>
          <w:p w14:paraId="5EB389D4" w14:textId="224C82C6" w:rsidR="0045236F" w:rsidRPr="0045236F" w:rsidRDefault="00335F22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23 251 735</w:t>
            </w:r>
          </w:p>
        </w:tc>
      </w:tr>
      <w:tr w:rsidR="0045236F" w:rsidRPr="0045236F" w14:paraId="7BBF0B71" w14:textId="77777777" w:rsidTr="001E2F75">
        <w:tc>
          <w:tcPr>
            <w:tcW w:w="467" w:type="dxa"/>
          </w:tcPr>
          <w:p w14:paraId="3AE0A1D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3990" w:type="dxa"/>
          </w:tcPr>
          <w:p w14:paraId="56AE1690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налогов, сборов, таможенных платежей и страховых взносов на обязательное социальное страхование на текущий финансовый год, очередной финансовый год и плановый период (тыс. рублей)</w:t>
            </w:r>
          </w:p>
        </w:tc>
        <w:tc>
          <w:tcPr>
            <w:tcW w:w="1918" w:type="dxa"/>
          </w:tcPr>
          <w:p w14:paraId="6FA4818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Минфин России</w:t>
            </w:r>
          </w:p>
        </w:tc>
        <w:tc>
          <w:tcPr>
            <w:tcW w:w="3543" w:type="dxa"/>
            <w:gridSpan w:val="2"/>
          </w:tcPr>
          <w:p w14:paraId="1396DA26" w14:textId="36E2CD5B" w:rsidR="00201E2C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в 202</w:t>
            </w:r>
            <w:r w:rsidR="00335F22">
              <w:rPr>
                <w:rFonts w:eastAsia="Times New Roman"/>
                <w:sz w:val="24"/>
                <w:szCs w:val="24"/>
              </w:rPr>
              <w:t>5</w:t>
            </w:r>
            <w:r w:rsidRPr="0045236F">
              <w:rPr>
                <w:rFonts w:eastAsia="Times New Roman"/>
                <w:sz w:val="24"/>
                <w:szCs w:val="24"/>
              </w:rPr>
              <w:t xml:space="preserve"> году </w:t>
            </w:r>
            <w:r w:rsidRPr="00E840C5">
              <w:rPr>
                <w:rFonts w:eastAsia="Times New Roman"/>
                <w:sz w:val="24"/>
                <w:szCs w:val="24"/>
              </w:rPr>
              <w:t xml:space="preserve">– </w:t>
            </w:r>
            <w:r w:rsidR="00201E2C" w:rsidRPr="00E840C5">
              <w:rPr>
                <w:rFonts w:eastAsia="Aptos"/>
                <w:sz w:val="24"/>
                <w:szCs w:val="24"/>
              </w:rPr>
              <w:t>27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201E2C" w:rsidRPr="00E840C5">
              <w:rPr>
                <w:rFonts w:eastAsia="Aptos"/>
                <w:sz w:val="24"/>
                <w:szCs w:val="24"/>
              </w:rPr>
              <w:t>895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201E2C" w:rsidRPr="00E840C5">
              <w:rPr>
                <w:rFonts w:eastAsia="Aptos"/>
                <w:sz w:val="24"/>
                <w:szCs w:val="24"/>
              </w:rPr>
              <w:t>655,8</w:t>
            </w:r>
            <w:r w:rsidR="001E2F75">
              <w:rPr>
                <w:rFonts w:eastAsia="Aptos"/>
                <w:sz w:val="24"/>
                <w:szCs w:val="24"/>
              </w:rPr>
              <w:t>;</w:t>
            </w:r>
          </w:p>
          <w:p w14:paraId="1CFEFA06" w14:textId="35ECE916" w:rsidR="0045236F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в 202</w:t>
            </w:r>
            <w:r w:rsidR="00335F22" w:rsidRPr="00E840C5">
              <w:rPr>
                <w:rFonts w:eastAsia="Times New Roman"/>
                <w:sz w:val="24"/>
                <w:szCs w:val="24"/>
              </w:rPr>
              <w:t>6</w:t>
            </w:r>
            <w:r w:rsidRPr="00E840C5">
              <w:rPr>
                <w:rFonts w:eastAsia="Times New Roman"/>
                <w:sz w:val="24"/>
                <w:szCs w:val="24"/>
              </w:rPr>
              <w:t xml:space="preserve"> году – </w:t>
            </w:r>
            <w:r w:rsidR="00813479" w:rsidRPr="00E840C5">
              <w:rPr>
                <w:rFonts w:eastAsia="Times New Roman"/>
                <w:sz w:val="24"/>
                <w:szCs w:val="24"/>
              </w:rPr>
              <w:t>36 093</w:t>
            </w:r>
            <w:r w:rsidR="00201E2C" w:rsidRPr="00E840C5">
              <w:rPr>
                <w:rFonts w:eastAsia="Times New Roman"/>
                <w:sz w:val="24"/>
                <w:szCs w:val="24"/>
              </w:rPr>
              <w:t> </w:t>
            </w:r>
            <w:r w:rsidR="00813479" w:rsidRPr="00E840C5">
              <w:rPr>
                <w:rFonts w:eastAsia="Times New Roman"/>
                <w:sz w:val="24"/>
                <w:szCs w:val="24"/>
              </w:rPr>
              <w:t>725</w:t>
            </w:r>
            <w:r w:rsidR="00201E2C" w:rsidRPr="00E840C5">
              <w:rPr>
                <w:rFonts w:eastAsia="Times New Roman"/>
                <w:sz w:val="24"/>
                <w:szCs w:val="24"/>
              </w:rPr>
              <w:t>,1</w:t>
            </w:r>
            <w:r w:rsidR="001E2F75">
              <w:rPr>
                <w:rFonts w:eastAsia="Times New Roman"/>
                <w:sz w:val="24"/>
                <w:szCs w:val="24"/>
              </w:rPr>
              <w:t>;</w:t>
            </w:r>
          </w:p>
          <w:p w14:paraId="2666865A" w14:textId="5CB6C057" w:rsidR="00201E2C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в 202</w:t>
            </w:r>
            <w:r w:rsidR="00335F22" w:rsidRPr="00E840C5">
              <w:rPr>
                <w:rFonts w:eastAsia="Times New Roman"/>
                <w:sz w:val="24"/>
                <w:szCs w:val="24"/>
              </w:rPr>
              <w:t>7</w:t>
            </w:r>
            <w:r w:rsidRPr="00E840C5">
              <w:rPr>
                <w:rFonts w:eastAsia="Times New Roman"/>
                <w:sz w:val="24"/>
                <w:szCs w:val="24"/>
              </w:rPr>
              <w:t xml:space="preserve"> году – </w:t>
            </w:r>
            <w:r w:rsidR="00201E2C" w:rsidRPr="00E840C5">
              <w:rPr>
                <w:rFonts w:eastAsia="Times New Roman"/>
                <w:sz w:val="24"/>
                <w:szCs w:val="24"/>
              </w:rPr>
              <w:t>38</w:t>
            </w:r>
            <w:r w:rsidR="00E840C5" w:rsidRPr="00E840C5">
              <w:rPr>
                <w:rFonts w:eastAsia="Times New Roman"/>
                <w:sz w:val="24"/>
                <w:szCs w:val="24"/>
              </w:rPr>
              <w:t xml:space="preserve"> </w:t>
            </w:r>
            <w:r w:rsidR="00201E2C" w:rsidRPr="00E840C5">
              <w:rPr>
                <w:rFonts w:eastAsia="Times New Roman"/>
                <w:sz w:val="24"/>
                <w:szCs w:val="24"/>
              </w:rPr>
              <w:t>653</w:t>
            </w:r>
            <w:r w:rsidR="00E840C5" w:rsidRPr="00E840C5">
              <w:rPr>
                <w:rFonts w:eastAsia="Times New Roman"/>
                <w:sz w:val="24"/>
                <w:szCs w:val="24"/>
              </w:rPr>
              <w:t xml:space="preserve"> </w:t>
            </w:r>
            <w:r w:rsidR="00201E2C" w:rsidRPr="00E840C5">
              <w:rPr>
                <w:rFonts w:eastAsia="Times New Roman"/>
                <w:sz w:val="24"/>
                <w:szCs w:val="24"/>
              </w:rPr>
              <w:t>081,8</w:t>
            </w:r>
            <w:r w:rsidR="001E2F75">
              <w:rPr>
                <w:rFonts w:eastAsia="Times New Roman"/>
                <w:sz w:val="24"/>
                <w:szCs w:val="24"/>
              </w:rPr>
              <w:t>;</w:t>
            </w:r>
          </w:p>
          <w:p w14:paraId="7EA785A5" w14:textId="7556BE0B" w:rsidR="00201E2C" w:rsidRPr="00E840C5" w:rsidRDefault="0045236F" w:rsidP="0045236F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E840C5">
              <w:rPr>
                <w:rFonts w:eastAsia="Times New Roman"/>
                <w:sz w:val="24"/>
                <w:szCs w:val="24"/>
              </w:rPr>
              <w:t>в 202</w:t>
            </w:r>
            <w:r w:rsidR="00335F22" w:rsidRPr="00E840C5">
              <w:rPr>
                <w:rFonts w:eastAsia="Times New Roman"/>
                <w:sz w:val="24"/>
                <w:szCs w:val="24"/>
              </w:rPr>
              <w:t>8</w:t>
            </w:r>
            <w:r w:rsidRPr="00E840C5">
              <w:rPr>
                <w:rFonts w:eastAsia="Times New Roman"/>
                <w:sz w:val="24"/>
                <w:szCs w:val="24"/>
              </w:rPr>
              <w:t xml:space="preserve"> году – </w:t>
            </w:r>
            <w:r w:rsidR="00201E2C" w:rsidRPr="00E840C5">
              <w:rPr>
                <w:rFonts w:eastAsia="Aptos"/>
                <w:sz w:val="24"/>
                <w:szCs w:val="24"/>
              </w:rPr>
              <w:t>40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201E2C" w:rsidRPr="00E840C5">
              <w:rPr>
                <w:rFonts w:eastAsia="Aptos"/>
                <w:sz w:val="24"/>
                <w:szCs w:val="24"/>
              </w:rPr>
              <w:t>884</w:t>
            </w:r>
            <w:r w:rsidR="00E840C5" w:rsidRPr="00E840C5">
              <w:rPr>
                <w:rFonts w:eastAsia="Aptos"/>
                <w:sz w:val="24"/>
                <w:szCs w:val="24"/>
              </w:rPr>
              <w:t xml:space="preserve"> </w:t>
            </w:r>
            <w:r w:rsidR="00201E2C" w:rsidRPr="00E840C5">
              <w:rPr>
                <w:rFonts w:eastAsia="Aptos"/>
                <w:sz w:val="24"/>
                <w:szCs w:val="24"/>
              </w:rPr>
              <w:t>312,9</w:t>
            </w:r>
          </w:p>
        </w:tc>
      </w:tr>
      <w:tr w:rsidR="0045236F" w:rsidRPr="0045236F" w14:paraId="4B5B0F59" w14:textId="77777777" w:rsidTr="001E2F75">
        <w:trPr>
          <w:trHeight w:val="1376"/>
        </w:trPr>
        <w:tc>
          <w:tcPr>
            <w:tcW w:w="467" w:type="dxa"/>
          </w:tcPr>
          <w:p w14:paraId="6B26DBAB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3990" w:type="dxa"/>
          </w:tcPr>
          <w:p w14:paraId="4CC6256F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Общая численность плательщиков налогов, сборов, таможенных платежей и страховых взносов на обязательное социальное страхование в отчетном финансовому году (единиц)</w:t>
            </w:r>
          </w:p>
        </w:tc>
        <w:tc>
          <w:tcPr>
            <w:tcW w:w="1918" w:type="dxa"/>
          </w:tcPr>
          <w:p w14:paraId="6896E5F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3543" w:type="dxa"/>
            <w:gridSpan w:val="2"/>
          </w:tcPr>
          <w:p w14:paraId="00014259" w14:textId="34A502D5" w:rsidR="0045236F" w:rsidRPr="0045236F" w:rsidRDefault="00201E2C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1 </w:t>
            </w:r>
            <w:r w:rsidRPr="00E840C5">
              <w:rPr>
                <w:rFonts w:eastAsia="Times New Roman"/>
                <w:sz w:val="24"/>
                <w:szCs w:val="24"/>
              </w:rPr>
              <w:t>238 3</w:t>
            </w:r>
            <w:r w:rsidR="00813479" w:rsidRPr="00E840C5">
              <w:rPr>
                <w:rFonts w:eastAsia="Times New Roman"/>
                <w:sz w:val="24"/>
                <w:szCs w:val="24"/>
              </w:rPr>
              <w:t>98</w:t>
            </w:r>
          </w:p>
        </w:tc>
      </w:tr>
      <w:tr w:rsidR="0045236F" w:rsidRPr="0045236F" w14:paraId="0CC9949E" w14:textId="77777777" w:rsidTr="001E2F75">
        <w:tc>
          <w:tcPr>
            <w:tcW w:w="467" w:type="dxa"/>
          </w:tcPr>
          <w:p w14:paraId="7F6899F4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3990" w:type="dxa"/>
          </w:tcPr>
          <w:p w14:paraId="6AE71E6C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Численность плательщиков налогов, сборов, таможенных платежей и страховых взносов на обязательное социальное страхование,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918" w:type="dxa"/>
          </w:tcPr>
          <w:p w14:paraId="3F870DF2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3543" w:type="dxa"/>
            <w:gridSpan w:val="2"/>
          </w:tcPr>
          <w:p w14:paraId="3B2EC85E" w14:textId="22033C0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</w:t>
            </w:r>
            <w:r w:rsidR="00813479">
              <w:rPr>
                <w:rFonts w:eastAsia="Times New Roman"/>
                <w:sz w:val="24"/>
                <w:szCs w:val="24"/>
              </w:rPr>
              <w:t>55</w:t>
            </w:r>
          </w:p>
        </w:tc>
      </w:tr>
      <w:tr w:rsidR="0045236F" w:rsidRPr="0045236F" w14:paraId="1097B371" w14:textId="77777777" w:rsidTr="001E2F75">
        <w:tc>
          <w:tcPr>
            <w:tcW w:w="467" w:type="dxa"/>
          </w:tcPr>
          <w:p w14:paraId="2C573C67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3990" w:type="dxa"/>
          </w:tcPr>
          <w:p w14:paraId="29B50E71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Базовый 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по видам налога, сбора, таможенного платежа и страхового взноса на обязательное социальное страхование (тыс. рублей)</w:t>
            </w:r>
          </w:p>
        </w:tc>
        <w:tc>
          <w:tcPr>
            <w:tcW w:w="1918" w:type="dxa"/>
          </w:tcPr>
          <w:p w14:paraId="21F7C26B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3543" w:type="dxa"/>
            <w:gridSpan w:val="2"/>
          </w:tcPr>
          <w:p w14:paraId="38EA53A5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н/д</w:t>
            </w:r>
          </w:p>
        </w:tc>
      </w:tr>
      <w:tr w:rsidR="0045236F" w:rsidRPr="0045236F" w14:paraId="2BCEE313" w14:textId="77777777" w:rsidTr="001E2F75">
        <w:trPr>
          <w:trHeight w:val="4287"/>
        </w:trPr>
        <w:tc>
          <w:tcPr>
            <w:tcW w:w="467" w:type="dxa"/>
          </w:tcPr>
          <w:p w14:paraId="26CBA901" w14:textId="77777777" w:rsidR="0045236F" w:rsidRPr="0045236F" w:rsidRDefault="0045236F" w:rsidP="0045236F">
            <w:pPr>
              <w:widowControl w:val="0"/>
              <w:spacing w:line="240" w:lineRule="auto"/>
              <w:jc w:val="center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3990" w:type="dxa"/>
          </w:tcPr>
          <w:p w14:paraId="6E1F529E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Объем налогов, сборов, таможенных платежей и страховых взносов на обязательное социальное страхование, задекларированный для уплаты в бюджеты бюджетной системы Российской Федерации плательщиками налогов, сборов, таможенных платежей и страховых взносов на обязательное социальное страхование,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918" w:type="dxa"/>
          </w:tcPr>
          <w:p w14:paraId="42B16DA3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ФНС России</w:t>
            </w:r>
          </w:p>
        </w:tc>
        <w:tc>
          <w:tcPr>
            <w:tcW w:w="3543" w:type="dxa"/>
            <w:gridSpan w:val="2"/>
          </w:tcPr>
          <w:p w14:paraId="2BC7D1F8" w14:textId="77777777" w:rsidR="0045236F" w:rsidRPr="0045236F" w:rsidRDefault="0045236F" w:rsidP="0045236F">
            <w:pPr>
              <w:widowControl w:val="0"/>
              <w:spacing w:line="240" w:lineRule="auto"/>
              <w:rPr>
                <w:rFonts w:eastAsia="Aptos"/>
                <w:sz w:val="24"/>
                <w:szCs w:val="24"/>
              </w:rPr>
            </w:pPr>
            <w:r w:rsidRPr="0045236F">
              <w:rPr>
                <w:rFonts w:eastAsia="Times New Roman"/>
                <w:sz w:val="24"/>
                <w:szCs w:val="24"/>
              </w:rPr>
              <w:t>н/д</w:t>
            </w:r>
          </w:p>
        </w:tc>
      </w:tr>
    </w:tbl>
    <w:p w14:paraId="3AEA0A6C" w14:textId="77777777" w:rsidR="0045236F" w:rsidRDefault="0045236F"/>
    <w:sectPr w:rsidR="0045236F" w:rsidSect="003C6DBA">
      <w:headerReference w:type="default" r:id="rId8"/>
      <w:pgSz w:w="11906" w:h="16838" w:code="9"/>
      <w:pgMar w:top="1134" w:right="567" w:bottom="993" w:left="1134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CF0F7" w14:textId="77777777" w:rsidR="003C6DBA" w:rsidRDefault="003C6DBA" w:rsidP="0071767C">
      <w:pPr>
        <w:spacing w:line="240" w:lineRule="auto"/>
      </w:pPr>
      <w:r>
        <w:separator/>
      </w:r>
    </w:p>
  </w:endnote>
  <w:endnote w:type="continuationSeparator" w:id="0">
    <w:p w14:paraId="5D520626" w14:textId="77777777" w:rsidR="003C6DBA" w:rsidRDefault="003C6DBA" w:rsidP="007176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Rodeo"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C5ED2" w14:textId="77777777" w:rsidR="003C6DBA" w:rsidRDefault="003C6DBA" w:rsidP="0071767C">
      <w:pPr>
        <w:spacing w:line="240" w:lineRule="auto"/>
      </w:pPr>
      <w:r>
        <w:separator/>
      </w:r>
    </w:p>
  </w:footnote>
  <w:footnote w:type="continuationSeparator" w:id="0">
    <w:p w14:paraId="6D87FB62" w14:textId="77777777" w:rsidR="003C6DBA" w:rsidRDefault="003C6DBA" w:rsidP="007176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420095"/>
      <w:docPartObj>
        <w:docPartGallery w:val="Page Numbers (Top of Page)"/>
        <w:docPartUnique/>
      </w:docPartObj>
    </w:sdtPr>
    <w:sdtContent>
      <w:p w14:paraId="5349B1BE" w14:textId="765E9908" w:rsidR="003C6DBA" w:rsidRDefault="003C6DB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362">
          <w:rPr>
            <w:noProof/>
          </w:rPr>
          <w:t>107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B2C6B"/>
    <w:multiLevelType w:val="multilevel"/>
    <w:tmpl w:val="1D2B2C6B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E76A6C"/>
    <w:multiLevelType w:val="multilevel"/>
    <w:tmpl w:val="1DE76A6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860CBD"/>
    <w:multiLevelType w:val="multilevel"/>
    <w:tmpl w:val="2E860CB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AF5126"/>
    <w:multiLevelType w:val="multilevel"/>
    <w:tmpl w:val="31AF51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601E2"/>
    <w:multiLevelType w:val="multilevel"/>
    <w:tmpl w:val="42B601E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94E7BB5"/>
    <w:multiLevelType w:val="multilevel"/>
    <w:tmpl w:val="494E7BB5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5C5901"/>
    <w:multiLevelType w:val="multilevel"/>
    <w:tmpl w:val="595C590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FF0B9B"/>
    <w:multiLevelType w:val="multilevel"/>
    <w:tmpl w:val="6EFF0B9B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49C6467"/>
    <w:multiLevelType w:val="multilevel"/>
    <w:tmpl w:val="749C646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6F"/>
    <w:rsid w:val="00063362"/>
    <w:rsid w:val="00081BAF"/>
    <w:rsid w:val="000D4FCB"/>
    <w:rsid w:val="00101B8B"/>
    <w:rsid w:val="00105FF6"/>
    <w:rsid w:val="00107C4F"/>
    <w:rsid w:val="00186E19"/>
    <w:rsid w:val="00191BE8"/>
    <w:rsid w:val="001D4A77"/>
    <w:rsid w:val="001E2F75"/>
    <w:rsid w:val="00201E2C"/>
    <w:rsid w:val="00210A14"/>
    <w:rsid w:val="0026650A"/>
    <w:rsid w:val="002756D8"/>
    <w:rsid w:val="002E71EB"/>
    <w:rsid w:val="00317EB1"/>
    <w:rsid w:val="0033543C"/>
    <w:rsid w:val="00335F22"/>
    <w:rsid w:val="00340758"/>
    <w:rsid w:val="003C6DBA"/>
    <w:rsid w:val="003D33E6"/>
    <w:rsid w:val="004432C2"/>
    <w:rsid w:val="0045236F"/>
    <w:rsid w:val="004E2D22"/>
    <w:rsid w:val="00541219"/>
    <w:rsid w:val="006A76FA"/>
    <w:rsid w:val="006C4E90"/>
    <w:rsid w:val="006D0105"/>
    <w:rsid w:val="006E2BCC"/>
    <w:rsid w:val="006F356C"/>
    <w:rsid w:val="0071767C"/>
    <w:rsid w:val="007270A2"/>
    <w:rsid w:val="007A2E74"/>
    <w:rsid w:val="007B3FB9"/>
    <w:rsid w:val="00813479"/>
    <w:rsid w:val="00822F31"/>
    <w:rsid w:val="00895ADB"/>
    <w:rsid w:val="008C3129"/>
    <w:rsid w:val="008D22D4"/>
    <w:rsid w:val="00937DF4"/>
    <w:rsid w:val="00A30ED4"/>
    <w:rsid w:val="00A6050C"/>
    <w:rsid w:val="00A97CDC"/>
    <w:rsid w:val="00AD0239"/>
    <w:rsid w:val="00B166C8"/>
    <w:rsid w:val="00B46462"/>
    <w:rsid w:val="00B50DFD"/>
    <w:rsid w:val="00B64DB7"/>
    <w:rsid w:val="00B6657C"/>
    <w:rsid w:val="00B70710"/>
    <w:rsid w:val="00B811DD"/>
    <w:rsid w:val="00BA0D9B"/>
    <w:rsid w:val="00C2743C"/>
    <w:rsid w:val="00C5512E"/>
    <w:rsid w:val="00C641CA"/>
    <w:rsid w:val="00CB6602"/>
    <w:rsid w:val="00CD11FF"/>
    <w:rsid w:val="00D700FF"/>
    <w:rsid w:val="00D704B1"/>
    <w:rsid w:val="00D8440B"/>
    <w:rsid w:val="00DD2517"/>
    <w:rsid w:val="00DF616D"/>
    <w:rsid w:val="00E3009C"/>
    <w:rsid w:val="00E840C5"/>
    <w:rsid w:val="00E84391"/>
    <w:rsid w:val="00EA6937"/>
    <w:rsid w:val="00EB08C0"/>
    <w:rsid w:val="00EB13F5"/>
    <w:rsid w:val="00EB5FA7"/>
    <w:rsid w:val="00EC3A59"/>
    <w:rsid w:val="00ED3733"/>
    <w:rsid w:val="00F142CA"/>
    <w:rsid w:val="00F41A91"/>
    <w:rsid w:val="00F935E2"/>
    <w:rsid w:val="00FC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2C94"/>
  <w15:chartTrackingRefBased/>
  <w15:docId w15:val="{EDCF89DB-F26D-4AD8-BBF9-FC2CFA9E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105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5236F"/>
    <w:pPr>
      <w:keepNext/>
      <w:keepLines/>
      <w:spacing w:before="240"/>
      <w:outlineLvl w:val="0"/>
    </w:pPr>
    <w:rPr>
      <w:rFonts w:ascii="Aptos Display" w:eastAsia="DengXian Light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36F"/>
    <w:pPr>
      <w:keepNext/>
      <w:keepLines/>
      <w:spacing w:before="40"/>
      <w:outlineLvl w:val="1"/>
    </w:pPr>
    <w:rPr>
      <w:rFonts w:ascii="Aptos Display" w:eastAsia="DengXian Light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5236F"/>
    <w:pPr>
      <w:keepNext/>
      <w:keepLines/>
      <w:spacing w:before="40"/>
      <w:outlineLvl w:val="2"/>
    </w:pPr>
    <w:rPr>
      <w:rFonts w:asciiTheme="minorHAnsi" w:eastAsia="DengXian Light" w:hAnsiTheme="minorHAnsi" w:cs="Times New Roman"/>
      <w:color w:val="0F4761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36F"/>
    <w:pPr>
      <w:keepNext/>
      <w:keepLines/>
      <w:spacing w:before="40"/>
      <w:outlineLvl w:val="3"/>
    </w:pPr>
    <w:rPr>
      <w:rFonts w:asciiTheme="minorHAnsi" w:eastAsia="DengXian Light" w:hAnsiTheme="minorHAnsi" w:cs="Times New Roman"/>
      <w:i/>
      <w:iCs/>
      <w:color w:val="0F4761"/>
      <w:sz w:val="22"/>
    </w:rPr>
  </w:style>
  <w:style w:type="paragraph" w:styleId="5">
    <w:name w:val="heading 5"/>
    <w:basedOn w:val="a"/>
    <w:next w:val="a"/>
    <w:link w:val="50"/>
    <w:semiHidden/>
    <w:unhideWhenUsed/>
    <w:qFormat/>
    <w:rsid w:val="0045236F"/>
    <w:pPr>
      <w:keepNext/>
      <w:keepLines/>
      <w:spacing w:before="40"/>
      <w:outlineLvl w:val="4"/>
    </w:pPr>
    <w:rPr>
      <w:rFonts w:asciiTheme="minorHAnsi" w:eastAsia="DengXian Light" w:hAnsiTheme="minorHAnsi" w:cs="Times New Roman"/>
      <w:color w:val="0F4761"/>
      <w:sz w:val="22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5236F"/>
    <w:pPr>
      <w:keepNext/>
      <w:keepLines/>
      <w:spacing w:before="40"/>
      <w:outlineLvl w:val="5"/>
    </w:pPr>
    <w:rPr>
      <w:rFonts w:asciiTheme="minorHAnsi" w:eastAsia="DengXian Light" w:hAnsiTheme="minorHAnsi" w:cs="Times New Roman"/>
      <w:i/>
      <w:iCs/>
      <w:color w:val="595959"/>
      <w:sz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5236F"/>
    <w:pPr>
      <w:keepNext/>
      <w:keepLines/>
      <w:spacing w:before="40"/>
      <w:outlineLvl w:val="6"/>
    </w:pPr>
    <w:rPr>
      <w:rFonts w:asciiTheme="minorHAnsi" w:eastAsia="DengXian Light" w:hAnsiTheme="minorHAnsi" w:cs="Times New Roman"/>
      <w:color w:val="595959"/>
      <w:sz w:val="2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5236F"/>
    <w:pPr>
      <w:keepNext/>
      <w:keepLines/>
      <w:spacing w:before="40"/>
      <w:outlineLvl w:val="7"/>
    </w:pPr>
    <w:rPr>
      <w:rFonts w:asciiTheme="minorHAnsi" w:eastAsia="DengXian Light" w:hAnsiTheme="minorHAnsi" w:cs="Times New Roman"/>
      <w:i/>
      <w:iCs/>
      <w:color w:val="262626"/>
      <w:sz w:val="22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5236F"/>
    <w:pPr>
      <w:keepNext/>
      <w:keepLines/>
      <w:spacing w:before="40"/>
      <w:outlineLvl w:val="8"/>
    </w:pPr>
    <w:rPr>
      <w:rFonts w:asciiTheme="minorHAnsi" w:eastAsia="DengXian Light" w:hAnsiTheme="minorHAnsi" w:cs="Times New Roman"/>
      <w:color w:val="26262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45236F"/>
    <w:pPr>
      <w:keepNext/>
      <w:keepLines/>
      <w:spacing w:before="360" w:after="80" w:line="240" w:lineRule="auto"/>
      <w:outlineLvl w:val="0"/>
    </w:pPr>
    <w:rPr>
      <w:rFonts w:ascii="Aptos Display" w:eastAsia="DengXian Light" w:hAnsi="Aptos Display" w:cs="Times New Roman"/>
      <w:color w:val="0F4761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5236F"/>
    <w:pPr>
      <w:keepNext/>
      <w:keepLines/>
      <w:spacing w:before="160" w:after="80" w:line="240" w:lineRule="auto"/>
      <w:outlineLvl w:val="1"/>
    </w:pPr>
    <w:rPr>
      <w:rFonts w:ascii="Aptos Display" w:eastAsia="DengXian Light" w:hAnsi="Aptos Display" w:cs="Times New Roman"/>
      <w:color w:val="0F4761"/>
      <w:sz w:val="32"/>
      <w:szCs w:val="32"/>
    </w:rPr>
  </w:style>
  <w:style w:type="paragraph" w:customStyle="1" w:styleId="31">
    <w:name w:val="Заголовок 31"/>
    <w:basedOn w:val="a"/>
    <w:next w:val="a"/>
    <w:unhideWhenUsed/>
    <w:qFormat/>
    <w:rsid w:val="0045236F"/>
    <w:pPr>
      <w:keepNext/>
      <w:keepLines/>
      <w:spacing w:before="160" w:after="80" w:line="240" w:lineRule="auto"/>
      <w:outlineLvl w:val="2"/>
    </w:pPr>
    <w:rPr>
      <w:rFonts w:eastAsia="DengXian Light" w:cs="Times New Roman"/>
      <w:color w:val="0F4761"/>
      <w:szCs w:val="28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45236F"/>
    <w:pPr>
      <w:keepNext/>
      <w:keepLines/>
      <w:spacing w:before="80" w:after="40" w:line="240" w:lineRule="auto"/>
      <w:outlineLvl w:val="3"/>
    </w:pPr>
    <w:rPr>
      <w:rFonts w:eastAsia="DengXian Light" w:cs="Times New Roman"/>
      <w:i/>
      <w:iCs/>
      <w:color w:val="0F4761"/>
      <w:sz w:val="24"/>
    </w:rPr>
  </w:style>
  <w:style w:type="paragraph" w:customStyle="1" w:styleId="51">
    <w:name w:val="Заголовок 51"/>
    <w:basedOn w:val="a"/>
    <w:next w:val="a"/>
    <w:unhideWhenUsed/>
    <w:qFormat/>
    <w:rsid w:val="0045236F"/>
    <w:pPr>
      <w:keepNext/>
      <w:keepLines/>
      <w:spacing w:before="80" w:after="40" w:line="240" w:lineRule="auto"/>
      <w:outlineLvl w:val="4"/>
    </w:pPr>
    <w:rPr>
      <w:rFonts w:eastAsia="DengXian Light" w:cs="Times New Roman"/>
      <w:color w:val="0F4761"/>
      <w:sz w:val="24"/>
    </w:rPr>
  </w:style>
  <w:style w:type="paragraph" w:customStyle="1" w:styleId="61">
    <w:name w:val="Заголовок 61"/>
    <w:basedOn w:val="a"/>
    <w:next w:val="a"/>
    <w:uiPriority w:val="99"/>
    <w:unhideWhenUsed/>
    <w:qFormat/>
    <w:rsid w:val="0045236F"/>
    <w:pPr>
      <w:keepNext/>
      <w:keepLines/>
      <w:spacing w:before="40" w:line="240" w:lineRule="auto"/>
      <w:outlineLvl w:val="5"/>
    </w:pPr>
    <w:rPr>
      <w:rFonts w:eastAsia="DengXian Light" w:cs="Times New Roman"/>
      <w:i/>
      <w:iCs/>
      <w:color w:val="595959"/>
      <w:sz w:val="24"/>
    </w:rPr>
  </w:style>
  <w:style w:type="paragraph" w:customStyle="1" w:styleId="71">
    <w:name w:val="Заголовок 71"/>
    <w:basedOn w:val="a"/>
    <w:next w:val="a"/>
    <w:uiPriority w:val="99"/>
    <w:unhideWhenUsed/>
    <w:qFormat/>
    <w:rsid w:val="0045236F"/>
    <w:pPr>
      <w:keepNext/>
      <w:keepLines/>
      <w:spacing w:before="40" w:line="240" w:lineRule="auto"/>
      <w:outlineLvl w:val="6"/>
    </w:pPr>
    <w:rPr>
      <w:rFonts w:eastAsia="DengXian Light" w:cs="Times New Roman"/>
      <w:color w:val="595959"/>
      <w:sz w:val="24"/>
    </w:rPr>
  </w:style>
  <w:style w:type="paragraph" w:customStyle="1" w:styleId="81">
    <w:name w:val="Заголовок 81"/>
    <w:basedOn w:val="a"/>
    <w:next w:val="a"/>
    <w:uiPriority w:val="99"/>
    <w:unhideWhenUsed/>
    <w:qFormat/>
    <w:rsid w:val="0045236F"/>
    <w:pPr>
      <w:keepNext/>
      <w:keepLines/>
      <w:spacing w:line="240" w:lineRule="auto"/>
      <w:outlineLvl w:val="7"/>
    </w:pPr>
    <w:rPr>
      <w:rFonts w:eastAsia="DengXian Light" w:cs="Times New Roman"/>
      <w:i/>
      <w:iCs/>
      <w:color w:val="262626"/>
      <w:sz w:val="24"/>
    </w:rPr>
  </w:style>
  <w:style w:type="paragraph" w:customStyle="1" w:styleId="91">
    <w:name w:val="Заголовок 91"/>
    <w:basedOn w:val="a"/>
    <w:next w:val="a"/>
    <w:uiPriority w:val="99"/>
    <w:unhideWhenUsed/>
    <w:qFormat/>
    <w:rsid w:val="0045236F"/>
    <w:pPr>
      <w:keepNext/>
      <w:keepLines/>
      <w:spacing w:line="240" w:lineRule="auto"/>
      <w:outlineLvl w:val="8"/>
    </w:pPr>
    <w:rPr>
      <w:rFonts w:eastAsia="DengXian Light" w:cs="Times New Roman"/>
      <w:color w:val="262626"/>
      <w:sz w:val="24"/>
    </w:rPr>
  </w:style>
  <w:style w:type="numbering" w:customStyle="1" w:styleId="12">
    <w:name w:val="Нет списка1"/>
    <w:next w:val="a2"/>
    <w:uiPriority w:val="99"/>
    <w:semiHidden/>
    <w:unhideWhenUsed/>
    <w:rsid w:val="0045236F"/>
  </w:style>
  <w:style w:type="character" w:styleId="a3">
    <w:name w:val="FollowedHyperlink"/>
    <w:basedOn w:val="a0"/>
    <w:uiPriority w:val="99"/>
    <w:unhideWhenUsed/>
    <w:rsid w:val="0045236F"/>
    <w:rPr>
      <w:color w:val="800080"/>
      <w:u w:val="single"/>
    </w:rPr>
  </w:style>
  <w:style w:type="character" w:styleId="a4">
    <w:name w:val="footnote reference"/>
    <w:basedOn w:val="a0"/>
    <w:uiPriority w:val="99"/>
    <w:rsid w:val="0045236F"/>
    <w:rPr>
      <w:vertAlign w:val="superscript"/>
    </w:rPr>
  </w:style>
  <w:style w:type="character" w:styleId="a5">
    <w:name w:val="annotation reference"/>
    <w:basedOn w:val="a0"/>
    <w:link w:val="13"/>
    <w:uiPriority w:val="99"/>
    <w:unhideWhenUsed/>
    <w:qFormat/>
    <w:rsid w:val="0045236F"/>
    <w:rPr>
      <w:sz w:val="16"/>
      <w:szCs w:val="16"/>
    </w:rPr>
  </w:style>
  <w:style w:type="paragraph" w:customStyle="1" w:styleId="13">
    <w:name w:val="Знак примечания1"/>
    <w:basedOn w:val="a"/>
    <w:link w:val="a5"/>
    <w:uiPriority w:val="99"/>
    <w:qFormat/>
    <w:rsid w:val="0045236F"/>
    <w:pPr>
      <w:spacing w:after="200" w:line="276" w:lineRule="auto"/>
    </w:pPr>
    <w:rPr>
      <w:rFonts w:asciiTheme="minorHAnsi" w:hAnsiTheme="minorHAnsi"/>
      <w:sz w:val="16"/>
      <w:szCs w:val="16"/>
    </w:rPr>
  </w:style>
  <w:style w:type="character" w:styleId="a6">
    <w:name w:val="endnote reference"/>
    <w:uiPriority w:val="99"/>
    <w:unhideWhenUsed/>
    <w:rsid w:val="0045236F"/>
    <w:rPr>
      <w:vertAlign w:val="superscript"/>
    </w:rPr>
  </w:style>
  <w:style w:type="character" w:styleId="a7">
    <w:name w:val="Emphasis"/>
    <w:uiPriority w:val="99"/>
    <w:qFormat/>
    <w:rsid w:val="0045236F"/>
    <w:rPr>
      <w:i/>
      <w:iCs/>
    </w:rPr>
  </w:style>
  <w:style w:type="character" w:customStyle="1" w:styleId="14">
    <w:name w:val="Гиперссылка1"/>
    <w:basedOn w:val="a0"/>
    <w:uiPriority w:val="99"/>
    <w:unhideWhenUsed/>
    <w:rsid w:val="0045236F"/>
    <w:rPr>
      <w:color w:val="467886"/>
      <w:u w:val="single"/>
    </w:rPr>
  </w:style>
  <w:style w:type="character" w:styleId="a8">
    <w:name w:val="page number"/>
    <w:basedOn w:val="a0"/>
    <w:rsid w:val="0045236F"/>
  </w:style>
  <w:style w:type="character" w:styleId="a9">
    <w:name w:val="Strong"/>
    <w:uiPriority w:val="99"/>
    <w:qFormat/>
    <w:rsid w:val="0045236F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unhideWhenUsed/>
    <w:qFormat/>
    <w:rsid w:val="0045236F"/>
    <w:pPr>
      <w:spacing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ab">
    <w:name w:val="Текст выноски Знак"/>
    <w:basedOn w:val="a0"/>
    <w:link w:val="aa"/>
    <w:uiPriority w:val="99"/>
    <w:qFormat/>
    <w:rsid w:val="0045236F"/>
    <w:rPr>
      <w:rFonts w:ascii="Tahoma" w:eastAsia="Calibri" w:hAnsi="Tahoma" w:cs="Tahoma"/>
      <w:kern w:val="2"/>
      <w:sz w:val="16"/>
      <w:szCs w:val="16"/>
      <w14:ligatures w14:val="standardContextual"/>
    </w:rPr>
  </w:style>
  <w:style w:type="paragraph" w:styleId="22">
    <w:name w:val="Body Text 2"/>
    <w:basedOn w:val="a"/>
    <w:link w:val="23"/>
    <w:uiPriority w:val="99"/>
    <w:unhideWhenUsed/>
    <w:qFormat/>
    <w:rsid w:val="0045236F"/>
    <w:pPr>
      <w:spacing w:after="120" w:line="480" w:lineRule="auto"/>
    </w:pPr>
    <w:rPr>
      <w:rFonts w:ascii="Calibri" w:eastAsia="Times New Roman" w:hAnsi="Calibri" w:cs="Times New Roman"/>
      <w:sz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qFormat/>
    <w:rsid w:val="0045236F"/>
    <w:rPr>
      <w:rFonts w:ascii="Calibri" w:eastAsia="Times New Roman" w:hAnsi="Calibri" w:cs="Times New Roman"/>
      <w:sz w:val="24"/>
      <w:lang w:eastAsia="ru-RU"/>
    </w:rPr>
  </w:style>
  <w:style w:type="paragraph" w:styleId="ac">
    <w:name w:val="Plain Text"/>
    <w:basedOn w:val="a"/>
    <w:link w:val="ad"/>
    <w:rsid w:val="0045236F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45236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45236F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45236F"/>
    <w:rPr>
      <w:rFonts w:ascii="Calibri" w:eastAsia="Times New Roman" w:hAnsi="Calibri" w:cs="Times New Roman"/>
      <w:sz w:val="20"/>
      <w:szCs w:val="20"/>
    </w:rPr>
  </w:style>
  <w:style w:type="paragraph" w:customStyle="1" w:styleId="15">
    <w:name w:val="Название объекта1"/>
    <w:basedOn w:val="a"/>
    <w:next w:val="a"/>
    <w:uiPriority w:val="35"/>
    <w:unhideWhenUsed/>
    <w:qFormat/>
    <w:rsid w:val="0045236F"/>
    <w:pPr>
      <w:spacing w:after="200" w:line="240" w:lineRule="auto"/>
    </w:pPr>
    <w:rPr>
      <w:i/>
      <w:iCs/>
      <w:color w:val="0E2841"/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qFormat/>
    <w:rsid w:val="0045236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qFormat/>
    <w:rsid w:val="0045236F"/>
    <w:rPr>
      <w:rFonts w:ascii="Times New Roman" w:hAnsi="Times New Roman"/>
      <w:sz w:val="20"/>
      <w:szCs w:val="20"/>
    </w:rPr>
  </w:style>
  <w:style w:type="paragraph" w:styleId="16">
    <w:name w:val="index 1"/>
    <w:basedOn w:val="a"/>
    <w:next w:val="a"/>
    <w:autoRedefine/>
    <w:uiPriority w:val="99"/>
    <w:semiHidden/>
    <w:unhideWhenUsed/>
    <w:rsid w:val="0045236F"/>
    <w:pPr>
      <w:spacing w:line="240" w:lineRule="auto"/>
      <w:ind w:left="220" w:hanging="220"/>
    </w:pPr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5236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5236F"/>
    <w:rPr>
      <w:rFonts w:ascii="Times New Roman" w:hAnsi="Times New Roman"/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unhideWhenUsed/>
    <w:rsid w:val="0045236F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45236F"/>
    <w:rPr>
      <w:rFonts w:ascii="Times New Roman" w:hAnsi="Times New Roman"/>
      <w:sz w:val="20"/>
      <w:szCs w:val="20"/>
    </w:rPr>
  </w:style>
  <w:style w:type="paragraph" w:styleId="af6">
    <w:name w:val="header"/>
    <w:basedOn w:val="a"/>
    <w:link w:val="af7"/>
    <w:uiPriority w:val="99"/>
    <w:unhideWhenUsed/>
    <w:qFormat/>
    <w:rsid w:val="0045236F"/>
    <w:pPr>
      <w:tabs>
        <w:tab w:val="center" w:pos="4677"/>
        <w:tab w:val="right" w:pos="9355"/>
      </w:tabs>
      <w:spacing w:line="240" w:lineRule="auto"/>
    </w:pPr>
    <w:rPr>
      <w:sz w:val="24"/>
    </w:rPr>
  </w:style>
  <w:style w:type="character" w:customStyle="1" w:styleId="af7">
    <w:name w:val="Верхний колонтитул Знак"/>
    <w:basedOn w:val="a0"/>
    <w:link w:val="af6"/>
    <w:uiPriority w:val="99"/>
    <w:qFormat/>
    <w:rsid w:val="0045236F"/>
    <w:rPr>
      <w:rFonts w:ascii="Times New Roman" w:hAnsi="Times New Roman"/>
      <w:sz w:val="24"/>
    </w:rPr>
  </w:style>
  <w:style w:type="paragraph" w:styleId="af8">
    <w:name w:val="Body Text"/>
    <w:basedOn w:val="a"/>
    <w:link w:val="af9"/>
    <w:qFormat/>
    <w:rsid w:val="0045236F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qFormat/>
    <w:rsid w:val="00452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45236F"/>
    <w:pPr>
      <w:tabs>
        <w:tab w:val="right" w:leader="dot" w:pos="9345"/>
      </w:tabs>
    </w:pPr>
    <w:rPr>
      <w:kern w:val="2"/>
      <w:sz w:val="24"/>
      <w14:ligatures w14:val="standardContextual"/>
    </w:rPr>
  </w:style>
  <w:style w:type="paragraph" w:styleId="32">
    <w:name w:val="toc 3"/>
    <w:basedOn w:val="a"/>
    <w:next w:val="a"/>
    <w:autoRedefine/>
    <w:uiPriority w:val="39"/>
    <w:unhideWhenUsed/>
    <w:rsid w:val="0045236F"/>
    <w:pPr>
      <w:ind w:left="442"/>
    </w:pPr>
    <w:rPr>
      <w:kern w:val="2"/>
      <w:sz w:val="24"/>
      <w14:ligatures w14:val="standardContextual"/>
    </w:rPr>
  </w:style>
  <w:style w:type="paragraph" w:styleId="24">
    <w:name w:val="toc 2"/>
    <w:basedOn w:val="a"/>
    <w:next w:val="a"/>
    <w:link w:val="25"/>
    <w:autoRedefine/>
    <w:uiPriority w:val="39"/>
    <w:unhideWhenUsed/>
    <w:rsid w:val="0045236F"/>
    <w:pPr>
      <w:tabs>
        <w:tab w:val="right" w:leader="dot" w:pos="9345"/>
      </w:tabs>
      <w:ind w:left="221"/>
    </w:pPr>
    <w:rPr>
      <w:rFonts w:cs="Times New Roman"/>
      <w:kern w:val="2"/>
      <w:sz w:val="24"/>
      <w14:ligatures w14:val="standardContextual"/>
    </w:rPr>
  </w:style>
  <w:style w:type="paragraph" w:customStyle="1" w:styleId="18">
    <w:name w:val="Название1"/>
    <w:basedOn w:val="a"/>
    <w:next w:val="a"/>
    <w:uiPriority w:val="10"/>
    <w:qFormat/>
    <w:rsid w:val="0045236F"/>
    <w:pPr>
      <w:spacing w:after="80" w:line="240" w:lineRule="auto"/>
      <w:contextualSpacing/>
    </w:pPr>
    <w:rPr>
      <w:rFonts w:ascii="Aptos Display" w:eastAsia="DengXian Light" w:hAnsi="Aptos Display" w:cs="Times New Roman"/>
      <w:spacing w:val="-10"/>
      <w:kern w:val="28"/>
      <w:sz w:val="56"/>
      <w:szCs w:val="56"/>
    </w:rPr>
  </w:style>
  <w:style w:type="paragraph" w:styleId="afa">
    <w:name w:val="footer"/>
    <w:basedOn w:val="a"/>
    <w:link w:val="afb"/>
    <w:uiPriority w:val="99"/>
    <w:unhideWhenUsed/>
    <w:rsid w:val="0045236F"/>
    <w:pPr>
      <w:tabs>
        <w:tab w:val="center" w:pos="4677"/>
        <w:tab w:val="right" w:pos="9355"/>
      </w:tabs>
      <w:spacing w:line="240" w:lineRule="auto"/>
    </w:pPr>
    <w:rPr>
      <w:kern w:val="2"/>
      <w:sz w:val="24"/>
      <w14:ligatures w14:val="standardContextual"/>
    </w:rPr>
  </w:style>
  <w:style w:type="character" w:customStyle="1" w:styleId="afb">
    <w:name w:val="Нижний колонтитул Знак"/>
    <w:basedOn w:val="a0"/>
    <w:link w:val="afa"/>
    <w:uiPriority w:val="99"/>
    <w:qFormat/>
    <w:rsid w:val="0045236F"/>
    <w:rPr>
      <w:rFonts w:ascii="Times New Roman" w:hAnsi="Times New Roman"/>
      <w:kern w:val="2"/>
      <w:sz w:val="24"/>
      <w14:ligatures w14:val="standardContextual"/>
    </w:rPr>
  </w:style>
  <w:style w:type="paragraph" w:styleId="afc">
    <w:name w:val="Normal (Web)"/>
    <w:basedOn w:val="a"/>
    <w:unhideWhenUsed/>
    <w:qFormat/>
    <w:rsid w:val="0045236F"/>
    <w:pPr>
      <w:widowControl w:val="0"/>
      <w:spacing w:line="240" w:lineRule="auto"/>
    </w:pPr>
    <w:rPr>
      <w:rFonts w:cs="Times New Roman"/>
      <w:sz w:val="24"/>
      <w:szCs w:val="24"/>
      <w:lang w:val="en-US"/>
    </w:rPr>
  </w:style>
  <w:style w:type="paragraph" w:styleId="26">
    <w:name w:val="Body Text Indent 2"/>
    <w:basedOn w:val="a"/>
    <w:link w:val="27"/>
    <w:uiPriority w:val="99"/>
    <w:unhideWhenUsed/>
    <w:rsid w:val="0045236F"/>
    <w:pPr>
      <w:spacing w:after="120" w:line="480" w:lineRule="auto"/>
      <w:ind w:left="283"/>
    </w:pPr>
    <w:rPr>
      <w:rFonts w:ascii="Calibri" w:eastAsia="Times New Roman" w:hAnsi="Calibri" w:cs="Times New Roman"/>
      <w:sz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5236F"/>
    <w:rPr>
      <w:rFonts w:ascii="Calibri" w:eastAsia="Times New Roman" w:hAnsi="Calibri" w:cs="Times New Roman"/>
      <w:sz w:val="24"/>
      <w:lang w:eastAsia="ru-RU"/>
    </w:rPr>
  </w:style>
  <w:style w:type="paragraph" w:customStyle="1" w:styleId="19">
    <w:name w:val="Подзаголовок1"/>
    <w:basedOn w:val="a"/>
    <w:next w:val="a"/>
    <w:uiPriority w:val="11"/>
    <w:qFormat/>
    <w:rsid w:val="0045236F"/>
    <w:pPr>
      <w:spacing w:line="240" w:lineRule="auto"/>
    </w:pPr>
    <w:rPr>
      <w:rFonts w:eastAsia="DengXian Light" w:cs="Times New Roman"/>
      <w:color w:val="595959"/>
      <w:spacing w:val="15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45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kern w:val="2"/>
      <w:sz w:val="20"/>
      <w:szCs w:val="20"/>
      <w:lang w:eastAsia="ru-RU"/>
      <w14:ligatures w14:val="standardContextual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236F"/>
    <w:rPr>
      <w:rFonts w:ascii="Courier New" w:eastAsia="Times New Roman" w:hAnsi="Courier New" w:cs="Courier New"/>
      <w:kern w:val="2"/>
      <w:sz w:val="20"/>
      <w:szCs w:val="20"/>
      <w:lang w:eastAsia="ru-RU"/>
      <w14:ligatures w14:val="standardContextual"/>
    </w:rPr>
  </w:style>
  <w:style w:type="paragraph" w:styleId="afd">
    <w:name w:val="Block Text"/>
    <w:basedOn w:val="a"/>
    <w:rsid w:val="0045236F"/>
    <w:pPr>
      <w:widowControl w:val="0"/>
      <w:autoSpaceDE w:val="0"/>
      <w:autoSpaceDN w:val="0"/>
      <w:adjustRightInd w:val="0"/>
      <w:spacing w:before="380" w:line="220" w:lineRule="auto"/>
      <w:ind w:left="40" w:right="3200"/>
    </w:pPr>
    <w:rPr>
      <w:rFonts w:eastAsia="Times New Roman" w:cs="Times New Roman"/>
      <w:sz w:val="20"/>
      <w:szCs w:val="18"/>
      <w:lang w:eastAsia="ru-RU"/>
    </w:rPr>
  </w:style>
  <w:style w:type="table" w:styleId="afe">
    <w:name w:val="Table Grid"/>
    <w:basedOn w:val="a1"/>
    <w:uiPriority w:val="39"/>
    <w:rsid w:val="0045236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5236F"/>
    <w:rPr>
      <w:rFonts w:ascii="Aptos Display" w:eastAsia="DengXian Light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5236F"/>
    <w:rPr>
      <w:rFonts w:ascii="Aptos Display" w:eastAsia="DengXian Light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qFormat/>
    <w:rsid w:val="0045236F"/>
    <w:rPr>
      <w:rFonts w:eastAsia="DengXian Light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5236F"/>
    <w:rPr>
      <w:rFonts w:eastAsia="DengXian Light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rsid w:val="0045236F"/>
    <w:rPr>
      <w:rFonts w:eastAsia="DengXian Light" w:cs="Times New Roman"/>
      <w:color w:val="0F4761"/>
    </w:rPr>
  </w:style>
  <w:style w:type="character" w:customStyle="1" w:styleId="60">
    <w:name w:val="Заголовок 6 Знак"/>
    <w:basedOn w:val="a0"/>
    <w:link w:val="6"/>
    <w:uiPriority w:val="99"/>
    <w:qFormat/>
    <w:rsid w:val="0045236F"/>
    <w:rPr>
      <w:rFonts w:eastAsia="DengXian Light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9"/>
    <w:qFormat/>
    <w:rsid w:val="0045236F"/>
    <w:rPr>
      <w:rFonts w:eastAsia="DengXian Light" w:cs="Times New Roman"/>
      <w:color w:val="595959"/>
    </w:rPr>
  </w:style>
  <w:style w:type="character" w:customStyle="1" w:styleId="80">
    <w:name w:val="Заголовок 8 Знак"/>
    <w:basedOn w:val="a0"/>
    <w:link w:val="8"/>
    <w:uiPriority w:val="99"/>
    <w:qFormat/>
    <w:rsid w:val="0045236F"/>
    <w:rPr>
      <w:rFonts w:eastAsia="DengXian Light" w:cs="Times New Roman"/>
      <w:i/>
      <w:iCs/>
      <w:color w:val="262626"/>
    </w:rPr>
  </w:style>
  <w:style w:type="character" w:customStyle="1" w:styleId="90">
    <w:name w:val="Заголовок 9 Знак"/>
    <w:basedOn w:val="a0"/>
    <w:link w:val="9"/>
    <w:uiPriority w:val="99"/>
    <w:qFormat/>
    <w:rsid w:val="0045236F"/>
    <w:rPr>
      <w:rFonts w:eastAsia="DengXian Light" w:cs="Times New Roman"/>
      <w:color w:val="262626"/>
    </w:rPr>
  </w:style>
  <w:style w:type="character" w:customStyle="1" w:styleId="aff">
    <w:name w:val="Название Знак"/>
    <w:basedOn w:val="a0"/>
    <w:link w:val="aff0"/>
    <w:uiPriority w:val="10"/>
    <w:qFormat/>
    <w:rsid w:val="0045236F"/>
    <w:rPr>
      <w:rFonts w:ascii="Aptos Display" w:eastAsia="DengXian Light" w:hAnsi="Aptos Display" w:cs="Times New Roman"/>
      <w:spacing w:val="-10"/>
      <w:kern w:val="28"/>
      <w:sz w:val="56"/>
      <w:szCs w:val="56"/>
    </w:rPr>
  </w:style>
  <w:style w:type="character" w:customStyle="1" w:styleId="aff1">
    <w:name w:val="Подзаголовок Знак"/>
    <w:basedOn w:val="a0"/>
    <w:link w:val="aff2"/>
    <w:uiPriority w:val="11"/>
    <w:qFormat/>
    <w:rsid w:val="0045236F"/>
    <w:rPr>
      <w:rFonts w:eastAsia="DengXian Light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99"/>
    <w:qFormat/>
    <w:rsid w:val="0045236F"/>
    <w:pPr>
      <w:spacing w:before="160" w:line="240" w:lineRule="auto"/>
      <w:jc w:val="center"/>
    </w:pPr>
    <w:rPr>
      <w:i/>
      <w:iCs/>
      <w:color w:val="404040"/>
      <w:sz w:val="24"/>
    </w:rPr>
  </w:style>
  <w:style w:type="character" w:customStyle="1" w:styleId="28">
    <w:name w:val="Цитата 2 Знак"/>
    <w:basedOn w:val="a0"/>
    <w:link w:val="29"/>
    <w:uiPriority w:val="99"/>
    <w:qFormat/>
    <w:rsid w:val="0045236F"/>
    <w:rPr>
      <w:i/>
      <w:iCs/>
      <w:color w:val="404040"/>
    </w:rPr>
  </w:style>
  <w:style w:type="paragraph" w:styleId="aff3">
    <w:name w:val="List Paragraph"/>
    <w:basedOn w:val="a"/>
    <w:link w:val="aff4"/>
    <w:uiPriority w:val="34"/>
    <w:qFormat/>
    <w:rsid w:val="0045236F"/>
    <w:pPr>
      <w:spacing w:line="240" w:lineRule="auto"/>
      <w:ind w:left="720"/>
      <w:contextualSpacing/>
    </w:pPr>
    <w:rPr>
      <w:sz w:val="24"/>
    </w:rPr>
  </w:style>
  <w:style w:type="character" w:customStyle="1" w:styleId="1a">
    <w:name w:val="Сильное выделение1"/>
    <w:basedOn w:val="a0"/>
    <w:uiPriority w:val="99"/>
    <w:qFormat/>
    <w:rsid w:val="0045236F"/>
    <w:rPr>
      <w:i/>
      <w:iCs/>
      <w:color w:val="0F4761"/>
    </w:rPr>
  </w:style>
  <w:style w:type="paragraph" w:customStyle="1" w:styleId="1b">
    <w:name w:val="Выделенная цитата1"/>
    <w:basedOn w:val="a"/>
    <w:next w:val="a"/>
    <w:uiPriority w:val="99"/>
    <w:qFormat/>
    <w:rsid w:val="0045236F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/>
      <w:jc w:val="center"/>
    </w:pPr>
    <w:rPr>
      <w:i/>
      <w:iCs/>
      <w:color w:val="0F4761"/>
      <w:sz w:val="24"/>
    </w:rPr>
  </w:style>
  <w:style w:type="character" w:customStyle="1" w:styleId="aff5">
    <w:name w:val="Выделенная цитата Знак"/>
    <w:basedOn w:val="a0"/>
    <w:link w:val="aff6"/>
    <w:uiPriority w:val="99"/>
    <w:qFormat/>
    <w:rsid w:val="0045236F"/>
    <w:rPr>
      <w:i/>
      <w:iCs/>
      <w:color w:val="0F4761"/>
    </w:rPr>
  </w:style>
  <w:style w:type="character" w:customStyle="1" w:styleId="1c">
    <w:name w:val="Сильная ссылка1"/>
    <w:basedOn w:val="a0"/>
    <w:uiPriority w:val="99"/>
    <w:qFormat/>
    <w:rsid w:val="0045236F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452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1d">
    <w:name w:val="Заголовок оглавления1"/>
    <w:basedOn w:val="1"/>
    <w:next w:val="a"/>
    <w:uiPriority w:val="99"/>
    <w:unhideWhenUsed/>
    <w:qFormat/>
    <w:rsid w:val="0045236F"/>
  </w:style>
  <w:style w:type="character" w:customStyle="1" w:styleId="aff4">
    <w:name w:val="Абзац списка Знак"/>
    <w:basedOn w:val="a0"/>
    <w:link w:val="aff3"/>
    <w:uiPriority w:val="34"/>
    <w:qFormat/>
    <w:rsid w:val="0045236F"/>
    <w:rPr>
      <w:rFonts w:ascii="Times New Roman" w:hAnsi="Times New Roman"/>
      <w:sz w:val="24"/>
    </w:rPr>
  </w:style>
  <w:style w:type="character" w:customStyle="1" w:styleId="1e">
    <w:name w:val="Неразрешенное упоминание1"/>
    <w:basedOn w:val="a0"/>
    <w:uiPriority w:val="99"/>
    <w:semiHidden/>
    <w:unhideWhenUsed/>
    <w:qFormat/>
    <w:rsid w:val="0045236F"/>
    <w:rPr>
      <w:color w:val="605E5C"/>
      <w:shd w:val="clear" w:color="auto" w:fill="E1DFDD"/>
    </w:rPr>
  </w:style>
  <w:style w:type="paragraph" w:customStyle="1" w:styleId="headertext">
    <w:name w:val="headertext"/>
    <w:basedOn w:val="a"/>
    <w:qFormat/>
    <w:rsid w:val="004523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45236F"/>
    <w:pPr>
      <w:widowControl w:val="0"/>
      <w:autoSpaceDE w:val="0"/>
      <w:autoSpaceDN w:val="0"/>
      <w:spacing w:after="0" w:line="240" w:lineRule="auto"/>
    </w:pPr>
    <w:rPr>
      <w:rFonts w:ascii="Arial" w:eastAsia="DengXian" w:hAnsi="Arial" w:cs="Arial"/>
      <w:kern w:val="2"/>
      <w:sz w:val="20"/>
      <w:szCs w:val="24"/>
      <w:lang w:eastAsia="ru-RU"/>
      <w14:ligatures w14:val="standardContextual"/>
    </w:rPr>
  </w:style>
  <w:style w:type="paragraph" w:customStyle="1" w:styleId="ConsPlusTitle">
    <w:name w:val="ConsPlusTitle"/>
    <w:rsid w:val="0045236F"/>
    <w:pPr>
      <w:widowControl w:val="0"/>
      <w:autoSpaceDE w:val="0"/>
      <w:autoSpaceDN w:val="0"/>
      <w:spacing w:after="0" w:line="240" w:lineRule="auto"/>
    </w:pPr>
    <w:rPr>
      <w:rFonts w:ascii="Arial" w:eastAsia="DengXian" w:hAnsi="Arial" w:cs="Arial"/>
      <w:b/>
      <w:kern w:val="2"/>
      <w:sz w:val="20"/>
      <w:szCs w:val="24"/>
      <w:lang w:eastAsia="ru-RU"/>
      <w14:ligatures w14:val="standardContextual"/>
    </w:rPr>
  </w:style>
  <w:style w:type="paragraph" w:customStyle="1" w:styleId="aff7">
    <w:name w:val="обычн БО"/>
    <w:basedOn w:val="a"/>
    <w:link w:val="aff8"/>
    <w:rsid w:val="0045236F"/>
    <w:pPr>
      <w:widowControl w:val="0"/>
      <w:spacing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8">
    <w:name w:val="обычн БО Знак"/>
    <w:basedOn w:val="a0"/>
    <w:link w:val="aff7"/>
    <w:rsid w:val="0045236F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Rodeo">
    <w:name w:val="Rodeo"/>
    <w:basedOn w:val="a"/>
    <w:uiPriority w:val="99"/>
    <w:qFormat/>
    <w:rsid w:val="0045236F"/>
    <w:pPr>
      <w:widowControl w:val="0"/>
      <w:spacing w:line="240" w:lineRule="auto"/>
      <w:ind w:firstLine="851"/>
    </w:pPr>
    <w:rPr>
      <w:rFonts w:ascii="Rodeo" w:eastAsia="Times New Roman" w:hAnsi="Rodeo" w:cs="Times New Roman"/>
      <w:szCs w:val="20"/>
      <w:lang w:eastAsia="ru-RU"/>
    </w:rPr>
  </w:style>
  <w:style w:type="paragraph" w:customStyle="1" w:styleId="OLAZAG">
    <w:name w:val="OLA_ZAG"/>
    <w:basedOn w:val="a"/>
    <w:uiPriority w:val="99"/>
    <w:qFormat/>
    <w:rsid w:val="0045236F"/>
    <w:pPr>
      <w:widowControl w:val="0"/>
      <w:jc w:val="center"/>
    </w:pPr>
    <w:rPr>
      <w:rFonts w:ascii="Impact" w:eastAsia="Times New Roman" w:hAnsi="Impact" w:cs="Times New Roman"/>
      <w:sz w:val="48"/>
      <w:szCs w:val="20"/>
      <w:lang w:eastAsia="ru-RU"/>
    </w:rPr>
  </w:style>
  <w:style w:type="paragraph" w:customStyle="1" w:styleId="FR1">
    <w:name w:val="FR1"/>
    <w:qFormat/>
    <w:rsid w:val="0045236F"/>
    <w:pPr>
      <w:widowControl w:val="0"/>
      <w:spacing w:before="40"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e1">
    <w:name w:val="загола'eeвок 1"/>
    <w:basedOn w:val="a"/>
    <w:next w:val="a"/>
    <w:qFormat/>
    <w:rsid w:val="0045236F"/>
    <w:pPr>
      <w:keepNext/>
      <w:widowControl w:val="0"/>
      <w:spacing w:line="240" w:lineRule="auto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2a">
    <w:name w:val="Текст2"/>
    <w:basedOn w:val="a"/>
    <w:qFormat/>
    <w:rsid w:val="0045236F"/>
    <w:pPr>
      <w:ind w:firstLine="720"/>
    </w:pPr>
    <w:rPr>
      <w:rFonts w:eastAsia="Times New Roman" w:cs="Times New Roman"/>
      <w:szCs w:val="20"/>
      <w:lang w:eastAsia="ru-RU"/>
    </w:rPr>
  </w:style>
  <w:style w:type="character" w:customStyle="1" w:styleId="1f">
    <w:name w:val="Текст выноски Знак1"/>
    <w:basedOn w:val="a0"/>
    <w:uiPriority w:val="99"/>
    <w:semiHidden/>
    <w:qFormat/>
    <w:rsid w:val="0045236F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a"/>
    <w:uiPriority w:val="1"/>
    <w:qFormat/>
    <w:rsid w:val="0045236F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b">
    <w:name w:val="Основной текст (2)_"/>
    <w:basedOn w:val="a0"/>
    <w:link w:val="211"/>
    <w:qFormat/>
    <w:rsid w:val="0045236F"/>
    <w:rPr>
      <w:b/>
      <w:bCs/>
      <w:sz w:val="19"/>
      <w:szCs w:val="19"/>
      <w:shd w:val="clear" w:color="auto" w:fill="FFFFFF"/>
    </w:rPr>
  </w:style>
  <w:style w:type="paragraph" w:customStyle="1" w:styleId="211">
    <w:name w:val="Основной текст (2)1"/>
    <w:basedOn w:val="a"/>
    <w:link w:val="2b"/>
    <w:qFormat/>
    <w:rsid w:val="0045236F"/>
    <w:pPr>
      <w:widowControl w:val="0"/>
      <w:shd w:val="clear" w:color="auto" w:fill="FFFFFF"/>
      <w:spacing w:line="221" w:lineRule="exact"/>
      <w:ind w:hanging="580"/>
      <w:jc w:val="center"/>
    </w:pPr>
    <w:rPr>
      <w:rFonts w:asciiTheme="minorHAnsi" w:hAnsiTheme="minorHAnsi"/>
      <w:b/>
      <w:bCs/>
      <w:sz w:val="19"/>
      <w:szCs w:val="19"/>
    </w:rPr>
  </w:style>
  <w:style w:type="paragraph" w:customStyle="1" w:styleId="msobodytextfirstindentmailrucssattributepostfixmailrucssattributepostfix">
    <w:name w:val="msobodytextfirstindentmailrucssattributepostfix_mailru_css_attribute_postfix"/>
    <w:basedOn w:val="a"/>
    <w:qFormat/>
    <w:rsid w:val="004523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0"/>
    <w:uiPriority w:val="99"/>
    <w:semiHidden/>
    <w:qFormat/>
    <w:rsid w:val="0045236F"/>
    <w:rPr>
      <w:rFonts w:ascii="Calibri" w:eastAsia="Times New Roman" w:hAnsi="Calibri" w:cs="Times New Roman"/>
      <w:lang w:eastAsia="ru-RU"/>
    </w:rPr>
  </w:style>
  <w:style w:type="paragraph" w:customStyle="1" w:styleId="msonormalmailrucssattributepostfix">
    <w:name w:val="msonormal_mailru_css_attribute_postfix"/>
    <w:basedOn w:val="a"/>
    <w:qFormat/>
    <w:rsid w:val="004523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02">
    <w:name w:val="pt-a-000002"/>
    <w:basedOn w:val="a"/>
    <w:qFormat/>
    <w:rsid w:val="004523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qFormat/>
    <w:rsid w:val="0045236F"/>
  </w:style>
  <w:style w:type="paragraph" w:customStyle="1" w:styleId="pt-a-000004">
    <w:name w:val="pt-a-000004"/>
    <w:basedOn w:val="a"/>
    <w:qFormat/>
    <w:rsid w:val="004523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qFormat/>
    <w:rsid w:val="0045236F"/>
  </w:style>
  <w:style w:type="character" w:customStyle="1" w:styleId="pt-a0-000004">
    <w:name w:val="pt-a0-000004"/>
    <w:basedOn w:val="a0"/>
    <w:qFormat/>
    <w:rsid w:val="0045236F"/>
  </w:style>
  <w:style w:type="paragraph" w:customStyle="1" w:styleId="pt-2">
    <w:name w:val="pt-2"/>
    <w:basedOn w:val="a"/>
    <w:qFormat/>
    <w:rsid w:val="004523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05">
    <w:name w:val="pt-a-000005"/>
    <w:basedOn w:val="a"/>
    <w:qFormat/>
    <w:rsid w:val="004523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01">
    <w:name w:val="pt-a-000001"/>
    <w:basedOn w:val="a"/>
    <w:qFormat/>
    <w:rsid w:val="004523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45236F"/>
  </w:style>
  <w:style w:type="character" w:customStyle="1" w:styleId="pt-a3-000002">
    <w:name w:val="pt-a3-000002"/>
    <w:basedOn w:val="a0"/>
    <w:qFormat/>
    <w:rsid w:val="0045236F"/>
  </w:style>
  <w:style w:type="character" w:customStyle="1" w:styleId="pt-a3-000003">
    <w:name w:val="pt-a3-000003"/>
    <w:basedOn w:val="a0"/>
    <w:qFormat/>
    <w:rsid w:val="0045236F"/>
  </w:style>
  <w:style w:type="character" w:customStyle="1" w:styleId="ConsPlusNormal0">
    <w:name w:val="ConsPlusNormal Знак"/>
    <w:link w:val="ConsPlusNormal"/>
    <w:locked/>
    <w:rsid w:val="0045236F"/>
    <w:rPr>
      <w:rFonts w:ascii="Arial" w:eastAsia="DengXian" w:hAnsi="Arial" w:cs="Arial"/>
      <w:kern w:val="2"/>
      <w:sz w:val="20"/>
      <w:szCs w:val="24"/>
      <w:lang w:eastAsia="ru-RU"/>
      <w14:ligatures w14:val="standardContextual"/>
    </w:rPr>
  </w:style>
  <w:style w:type="paragraph" w:customStyle="1" w:styleId="1f1">
    <w:name w:val="Красная строка1"/>
    <w:basedOn w:val="af8"/>
    <w:rsid w:val="0045236F"/>
    <w:pPr>
      <w:ind w:firstLine="210"/>
    </w:pPr>
  </w:style>
  <w:style w:type="character" w:customStyle="1" w:styleId="HTML1">
    <w:name w:val="Стандартный HTML Знак1"/>
    <w:basedOn w:val="a0"/>
    <w:uiPriority w:val="99"/>
    <w:semiHidden/>
    <w:rsid w:val="0045236F"/>
    <w:rPr>
      <w:rFonts w:ascii="Consolas" w:hAnsi="Consolas"/>
      <w:kern w:val="0"/>
      <w:sz w:val="20"/>
      <w:szCs w:val="20"/>
      <w14:ligatures w14:val="none"/>
    </w:rPr>
  </w:style>
  <w:style w:type="paragraph" w:customStyle="1" w:styleId="1f2">
    <w:name w:val="Без интервала1"/>
    <w:next w:val="aff9"/>
    <w:link w:val="affa"/>
    <w:uiPriority w:val="1"/>
    <w:qFormat/>
    <w:rsid w:val="0045236F"/>
    <w:pPr>
      <w:spacing w:after="0" w:line="240" w:lineRule="auto"/>
    </w:pPr>
  </w:style>
  <w:style w:type="character" w:customStyle="1" w:styleId="affa">
    <w:name w:val="Без интервала Знак"/>
    <w:link w:val="1f2"/>
    <w:uiPriority w:val="1"/>
    <w:locked/>
    <w:rsid w:val="0045236F"/>
    <w:rPr>
      <w:kern w:val="0"/>
      <w14:ligatures w14:val="none"/>
    </w:rPr>
  </w:style>
  <w:style w:type="character" w:customStyle="1" w:styleId="pt-a0-000013">
    <w:name w:val="pt-a0-000013"/>
    <w:basedOn w:val="a0"/>
    <w:rsid w:val="0045236F"/>
  </w:style>
  <w:style w:type="paragraph" w:customStyle="1" w:styleId="1f3">
    <w:name w:val="Абзац списка1"/>
    <w:basedOn w:val="a"/>
    <w:rsid w:val="0045236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4"/>
    </w:rPr>
  </w:style>
  <w:style w:type="character" w:customStyle="1" w:styleId="pt-a0-000014">
    <w:name w:val="pt-a0-000014"/>
    <w:basedOn w:val="a0"/>
    <w:qFormat/>
    <w:rsid w:val="0045236F"/>
  </w:style>
  <w:style w:type="character" w:customStyle="1" w:styleId="pt-a0-000006">
    <w:name w:val="pt-a0-000006"/>
    <w:basedOn w:val="a0"/>
    <w:rsid w:val="0045236F"/>
  </w:style>
  <w:style w:type="paragraph" w:customStyle="1" w:styleId="0">
    <w:name w:val="0Абзац"/>
    <w:basedOn w:val="afc"/>
    <w:link w:val="00"/>
    <w:uiPriority w:val="99"/>
    <w:qFormat/>
    <w:rsid w:val="0045236F"/>
    <w:pPr>
      <w:widowControl/>
      <w:spacing w:after="120"/>
      <w:ind w:firstLine="709"/>
    </w:pPr>
    <w:rPr>
      <w:rFonts w:eastAsia="Times New Roman"/>
      <w:color w:val="000000"/>
      <w:sz w:val="28"/>
      <w:szCs w:val="28"/>
      <w:lang w:val="ru-RU"/>
    </w:rPr>
  </w:style>
  <w:style w:type="character" w:customStyle="1" w:styleId="00">
    <w:name w:val="0Абзац Знак"/>
    <w:link w:val="0"/>
    <w:uiPriority w:val="99"/>
    <w:rsid w:val="0045236F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f4">
    <w:name w:val="Слабое выделение1"/>
    <w:uiPriority w:val="99"/>
    <w:qFormat/>
    <w:rsid w:val="0045236F"/>
    <w:rPr>
      <w:i/>
      <w:iCs/>
      <w:color w:val="808080"/>
    </w:rPr>
  </w:style>
  <w:style w:type="character" w:customStyle="1" w:styleId="1f5">
    <w:name w:val="Слабая ссылка1"/>
    <w:uiPriority w:val="99"/>
    <w:qFormat/>
    <w:rsid w:val="0045236F"/>
    <w:rPr>
      <w:smallCaps/>
      <w:color w:val="C0504D"/>
      <w:u w:val="single"/>
    </w:rPr>
  </w:style>
  <w:style w:type="character" w:customStyle="1" w:styleId="1f6">
    <w:name w:val="Название книги1"/>
    <w:uiPriority w:val="99"/>
    <w:qFormat/>
    <w:rsid w:val="0045236F"/>
    <w:rPr>
      <w:b/>
      <w:bCs/>
      <w:smallCaps/>
      <w:spacing w:val="5"/>
    </w:rPr>
  </w:style>
  <w:style w:type="character" w:customStyle="1" w:styleId="apple-converted-space">
    <w:name w:val="apple-converted-space"/>
    <w:rsid w:val="0045236F"/>
  </w:style>
  <w:style w:type="paragraph" w:customStyle="1" w:styleId="ConsPlusCell">
    <w:name w:val="ConsPlusCell"/>
    <w:rsid w:val="00452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b">
    <w:name w:val="Основной текст_"/>
    <w:basedOn w:val="a0"/>
    <w:link w:val="2c"/>
    <w:rsid w:val="0045236F"/>
    <w:rPr>
      <w:shd w:val="clear" w:color="auto" w:fill="FFFFFF"/>
    </w:rPr>
  </w:style>
  <w:style w:type="paragraph" w:customStyle="1" w:styleId="2c">
    <w:name w:val="Основной текст2"/>
    <w:basedOn w:val="a"/>
    <w:link w:val="affb"/>
    <w:rsid w:val="0045236F"/>
    <w:pPr>
      <w:shd w:val="clear" w:color="auto" w:fill="FFFFFF"/>
      <w:spacing w:line="240" w:lineRule="exact"/>
      <w:jc w:val="center"/>
    </w:pPr>
    <w:rPr>
      <w:rFonts w:asciiTheme="minorHAnsi" w:hAnsiTheme="minorHAnsi"/>
      <w:sz w:val="22"/>
    </w:rPr>
  </w:style>
  <w:style w:type="paragraph" w:customStyle="1" w:styleId="xl72">
    <w:name w:val="xl72"/>
    <w:basedOn w:val="a"/>
    <w:rsid w:val="0045236F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523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qFormat/>
    <w:rsid w:val="0045236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4523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qFormat/>
    <w:rsid w:val="004523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45236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4523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qFormat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45236F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45236F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45236F"/>
    <w:pP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45236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4523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45236F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45236F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45236F"/>
    <w:pPr>
      <w:shd w:val="clear" w:color="000000" w:fill="C5D9F1"/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45236F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523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4523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45236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45236F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45236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45236F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45236F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45236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4523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4523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4523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4523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4523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4523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4523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4523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4523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23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45236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45236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45236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45236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45236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4523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4523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45236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4523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4523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45236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45236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4523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45236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45236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523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45236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4523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45236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4523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4523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4523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4523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4523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45236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4523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4523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4523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4523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45236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45236F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4523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rsid w:val="004523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45236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76">
    <w:name w:val="xl176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77">
    <w:name w:val="xl177"/>
    <w:basedOn w:val="a"/>
    <w:rsid w:val="004523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8">
    <w:name w:val="xl178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79">
    <w:name w:val="xl179"/>
    <w:basedOn w:val="a"/>
    <w:rsid w:val="004523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4523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4523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82">
    <w:name w:val="xl182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4523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84">
    <w:name w:val="xl184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85">
    <w:name w:val="xl185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86">
    <w:name w:val="xl186"/>
    <w:basedOn w:val="a"/>
    <w:rsid w:val="004523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87">
    <w:name w:val="xl187"/>
    <w:basedOn w:val="a"/>
    <w:rsid w:val="0045236F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45236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89">
    <w:name w:val="xl189"/>
    <w:basedOn w:val="a"/>
    <w:rsid w:val="004523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4523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4523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45236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93">
    <w:name w:val="xl193"/>
    <w:basedOn w:val="a"/>
    <w:rsid w:val="004523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94">
    <w:name w:val="xl194"/>
    <w:basedOn w:val="a"/>
    <w:rsid w:val="0045236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4523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96">
    <w:name w:val="xl196"/>
    <w:basedOn w:val="a"/>
    <w:rsid w:val="0045236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7">
    <w:name w:val="xl197"/>
    <w:basedOn w:val="a"/>
    <w:rsid w:val="004523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45236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99">
    <w:name w:val="xl199"/>
    <w:basedOn w:val="a"/>
    <w:rsid w:val="004523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00">
    <w:name w:val="xl200"/>
    <w:basedOn w:val="a"/>
    <w:rsid w:val="0045236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01">
    <w:name w:val="xl201"/>
    <w:basedOn w:val="a"/>
    <w:rsid w:val="004523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02">
    <w:name w:val="xl202"/>
    <w:basedOn w:val="a"/>
    <w:rsid w:val="0045236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203">
    <w:name w:val="xl203"/>
    <w:basedOn w:val="a"/>
    <w:rsid w:val="0045236F"/>
    <w:pPr>
      <w:pBdr>
        <w:bottom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204">
    <w:name w:val="xl204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05">
    <w:name w:val="xl205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06">
    <w:name w:val="xl206"/>
    <w:basedOn w:val="a"/>
    <w:rsid w:val="0045236F"/>
    <w:pPr>
      <w:pBdr>
        <w:top w:val="single" w:sz="4" w:space="0" w:color="auto"/>
        <w:bottom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207">
    <w:name w:val="xl207"/>
    <w:basedOn w:val="a"/>
    <w:rsid w:val="0045236F"/>
    <w:pPr>
      <w:pBdr>
        <w:top w:val="single" w:sz="4" w:space="0" w:color="auto"/>
        <w:bottom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208">
    <w:name w:val="xl208"/>
    <w:basedOn w:val="a"/>
    <w:rsid w:val="0045236F"/>
    <w:pPr>
      <w:pBdr>
        <w:top w:val="single" w:sz="4" w:space="0" w:color="auto"/>
        <w:bottom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209">
    <w:name w:val="xl209"/>
    <w:basedOn w:val="a"/>
    <w:rsid w:val="0045236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210">
    <w:name w:val="xl210"/>
    <w:basedOn w:val="a"/>
    <w:rsid w:val="004523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1">
    <w:name w:val="xl211"/>
    <w:basedOn w:val="a"/>
    <w:rsid w:val="0045236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2">
    <w:name w:val="xl212"/>
    <w:basedOn w:val="a"/>
    <w:rsid w:val="0045236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13">
    <w:name w:val="xl213"/>
    <w:basedOn w:val="a"/>
    <w:rsid w:val="0045236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4">
    <w:name w:val="xl214"/>
    <w:basedOn w:val="a"/>
    <w:rsid w:val="0045236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15">
    <w:name w:val="xl215"/>
    <w:basedOn w:val="a"/>
    <w:rsid w:val="0045236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16">
    <w:name w:val="xl216"/>
    <w:basedOn w:val="a"/>
    <w:rsid w:val="004523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4523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45236F"/>
    <w:pPr>
      <w:pBdr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9">
    <w:name w:val="xl219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20">
    <w:name w:val="xl220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21">
    <w:name w:val="xl221"/>
    <w:basedOn w:val="a"/>
    <w:rsid w:val="0045236F"/>
    <w:pPr>
      <w:pBdr>
        <w:left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222">
    <w:name w:val="xl222"/>
    <w:basedOn w:val="a"/>
    <w:rsid w:val="0045236F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45236F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224">
    <w:name w:val="xl224"/>
    <w:basedOn w:val="a"/>
    <w:rsid w:val="0045236F"/>
    <w:pPr>
      <w:pBdr>
        <w:top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4523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26">
    <w:name w:val="xl226"/>
    <w:basedOn w:val="a"/>
    <w:rsid w:val="004523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27">
    <w:name w:val="xl227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28">
    <w:name w:val="xl228"/>
    <w:basedOn w:val="a"/>
    <w:rsid w:val="004523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29">
    <w:name w:val="xl229"/>
    <w:basedOn w:val="a"/>
    <w:rsid w:val="004523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30">
    <w:name w:val="xl230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31">
    <w:name w:val="xl231"/>
    <w:basedOn w:val="a"/>
    <w:rsid w:val="004523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4523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34">
    <w:name w:val="xl234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35">
    <w:name w:val="xl235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36">
    <w:name w:val="xl236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37">
    <w:name w:val="xl237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38">
    <w:name w:val="xl238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39">
    <w:name w:val="xl239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40">
    <w:name w:val="xl240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41">
    <w:name w:val="xl241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242">
    <w:name w:val="xl242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43">
    <w:name w:val="xl243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3CDDD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44">
    <w:name w:val="xl244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45">
    <w:name w:val="xl245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246">
    <w:name w:val="xl246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4523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48">
    <w:name w:val="xl248"/>
    <w:basedOn w:val="a"/>
    <w:rsid w:val="004523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49">
    <w:name w:val="xl249"/>
    <w:basedOn w:val="a"/>
    <w:rsid w:val="004523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250">
    <w:name w:val="xl250"/>
    <w:basedOn w:val="a"/>
    <w:rsid w:val="004523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51">
    <w:name w:val="xl251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252">
    <w:name w:val="xl252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53">
    <w:name w:val="xl253"/>
    <w:basedOn w:val="a"/>
    <w:rsid w:val="004523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character" w:customStyle="1" w:styleId="Contents6">
    <w:name w:val="Contents 6"/>
    <w:qFormat/>
    <w:rsid w:val="0045236F"/>
  </w:style>
  <w:style w:type="paragraph" w:customStyle="1" w:styleId="212">
    <w:name w:val="Основной текст с отступом 21"/>
    <w:basedOn w:val="a"/>
    <w:uiPriority w:val="99"/>
    <w:rsid w:val="0045236F"/>
    <w:pPr>
      <w:tabs>
        <w:tab w:val="left" w:pos="5670"/>
      </w:tabs>
      <w:spacing w:line="276" w:lineRule="auto"/>
      <w:ind w:right="-23" w:firstLine="567"/>
    </w:pPr>
    <w:rPr>
      <w:rFonts w:eastAsia="Times New Roman" w:cs="Times New Roman"/>
      <w:sz w:val="24"/>
      <w:szCs w:val="20"/>
      <w:lang w:eastAsia="ru-RU"/>
    </w:rPr>
  </w:style>
  <w:style w:type="paragraph" w:customStyle="1" w:styleId="1f7">
    <w:name w:val="Обычный1"/>
    <w:uiPriority w:val="99"/>
    <w:rsid w:val="0045236F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c">
    <w:name w:val="машинопись"/>
    <w:basedOn w:val="a"/>
    <w:uiPriority w:val="99"/>
    <w:rsid w:val="0045236F"/>
    <w:pPr>
      <w:ind w:firstLine="567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45236F"/>
  </w:style>
  <w:style w:type="paragraph" w:customStyle="1" w:styleId="2d">
    <w:name w:val="Основной текст (2)"/>
    <w:basedOn w:val="a"/>
    <w:rsid w:val="0045236F"/>
    <w:pPr>
      <w:shd w:val="clear" w:color="auto" w:fill="FFFFFF"/>
      <w:spacing w:after="480" w:line="326" w:lineRule="exact"/>
      <w:ind w:firstLine="680"/>
    </w:pPr>
    <w:rPr>
      <w:rFonts w:ascii="Book Antiqua" w:eastAsia="Book Antiqua" w:hAnsi="Book Antiqua" w:cs="Times New Roman"/>
      <w:sz w:val="25"/>
    </w:rPr>
  </w:style>
  <w:style w:type="character" w:customStyle="1" w:styleId="FootnoteTextChar">
    <w:name w:val="Footnote Text Char"/>
    <w:uiPriority w:val="99"/>
    <w:semiHidden/>
    <w:rsid w:val="0045236F"/>
    <w:rPr>
      <w:b/>
      <w:sz w:val="20"/>
      <w:szCs w:val="20"/>
    </w:rPr>
  </w:style>
  <w:style w:type="character" w:customStyle="1" w:styleId="1f8">
    <w:name w:val="Текст концевой сноски Знак1"/>
    <w:uiPriority w:val="99"/>
    <w:semiHidden/>
    <w:rsid w:val="0045236F"/>
    <w:rPr>
      <w:b/>
    </w:rPr>
  </w:style>
  <w:style w:type="character" w:customStyle="1" w:styleId="ListLabel14">
    <w:name w:val="ListLabel 14"/>
    <w:qFormat/>
    <w:rsid w:val="0045236F"/>
    <w:rPr>
      <w:rFonts w:ascii="Times New Roman" w:hAnsi="Times New Roman"/>
      <w:sz w:val="24"/>
    </w:rPr>
  </w:style>
  <w:style w:type="paragraph" w:customStyle="1" w:styleId="xl67">
    <w:name w:val="xl67"/>
    <w:basedOn w:val="a"/>
    <w:rsid w:val="0045236F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45236F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5236F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5236F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52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ConsPlusNormal2">
    <w:name w:val="ConsPlusNormal2"/>
    <w:link w:val="ConsPlusNormal1"/>
    <w:rsid w:val="0045236F"/>
    <w:pPr>
      <w:spacing w:after="0" w:line="240" w:lineRule="auto"/>
    </w:pPr>
    <w:rPr>
      <w:rFonts w:eastAsia="Times New Roman" w:hAnsi="Times New Roman" w:cs="Times New Roman"/>
      <w:color w:val="000000"/>
      <w:szCs w:val="20"/>
      <w:lang w:eastAsia="ru-RU"/>
    </w:rPr>
  </w:style>
  <w:style w:type="character" w:customStyle="1" w:styleId="ConsPlusNormal1">
    <w:name w:val="ConsPlusNormal1"/>
    <w:link w:val="ConsPlusNormal2"/>
    <w:rsid w:val="0045236F"/>
    <w:rPr>
      <w:rFonts w:eastAsia="Times New Roman" w:hAnsi="Times New Roman" w:cs="Times New Roman"/>
      <w:color w:val="000000"/>
      <w:szCs w:val="20"/>
      <w:lang w:eastAsia="ru-RU"/>
    </w:rPr>
  </w:style>
  <w:style w:type="character" w:customStyle="1" w:styleId="25">
    <w:name w:val="Оглавление 2 Знак"/>
    <w:basedOn w:val="a0"/>
    <w:link w:val="24"/>
    <w:uiPriority w:val="39"/>
    <w:rsid w:val="0045236F"/>
    <w:rPr>
      <w:rFonts w:ascii="Times New Roman" w:hAnsi="Times New Roman" w:cs="Times New Roman"/>
      <w:kern w:val="2"/>
      <w:sz w:val="24"/>
      <w14:ligatures w14:val="standardContextual"/>
    </w:rPr>
  </w:style>
  <w:style w:type="paragraph" w:customStyle="1" w:styleId="sptxt">
    <w:name w:val="sp_txt"/>
    <w:basedOn w:val="a"/>
    <w:link w:val="sptxt3"/>
    <w:rsid w:val="0045236F"/>
    <w:pPr>
      <w:spacing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sptxt3">
    <w:name w:val="sp_txt3"/>
    <w:basedOn w:val="a0"/>
    <w:link w:val="sptxt"/>
    <w:rsid w:val="0045236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customStyle="1" w:styleId="Style336">
    <w:name w:val="_Style 336"/>
    <w:basedOn w:val="TableNormal"/>
    <w:rsid w:val="0045236F"/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TableNormal">
    <w:name w:val="Table Normal"/>
    <w:qFormat/>
    <w:rsid w:val="0045236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7">
    <w:name w:val="_Style 337"/>
    <w:basedOn w:val="TableNormal"/>
    <w:rsid w:val="0045236F"/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yle338">
    <w:name w:val="_Style 338"/>
    <w:basedOn w:val="TableNormal"/>
    <w:qFormat/>
    <w:rsid w:val="0045236F"/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yle339">
    <w:name w:val="_Style 339"/>
    <w:basedOn w:val="TableNormal"/>
    <w:qFormat/>
    <w:rsid w:val="0045236F"/>
    <w:tblPr>
      <w:tblCellMar>
        <w:top w:w="102" w:type="dxa"/>
        <w:left w:w="62" w:type="dxa"/>
        <w:bottom w:w="102" w:type="dxa"/>
        <w:right w:w="62" w:type="dxa"/>
      </w:tblCellMar>
    </w:tblPr>
  </w:style>
  <w:style w:type="character" w:styleId="affd">
    <w:name w:val="Hyperlink"/>
    <w:basedOn w:val="a0"/>
    <w:uiPriority w:val="99"/>
    <w:semiHidden/>
    <w:unhideWhenUsed/>
    <w:rsid w:val="0045236F"/>
    <w:rPr>
      <w:color w:val="0563C1" w:themeColor="hyperlink"/>
      <w:u w:val="single"/>
    </w:rPr>
  </w:style>
  <w:style w:type="character" w:customStyle="1" w:styleId="110">
    <w:name w:val="Заголовок 1 Знак1"/>
    <w:basedOn w:val="a0"/>
    <w:uiPriority w:val="9"/>
    <w:rsid w:val="004523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3">
    <w:name w:val="Заголовок 2 Знак1"/>
    <w:basedOn w:val="a0"/>
    <w:uiPriority w:val="9"/>
    <w:semiHidden/>
    <w:rsid w:val="004523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452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45236F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510">
    <w:name w:val="Заголовок 5 Знак1"/>
    <w:basedOn w:val="a0"/>
    <w:uiPriority w:val="9"/>
    <w:semiHidden/>
    <w:rsid w:val="0045236F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610">
    <w:name w:val="Заголовок 6 Знак1"/>
    <w:basedOn w:val="a0"/>
    <w:uiPriority w:val="9"/>
    <w:semiHidden/>
    <w:rsid w:val="0045236F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710">
    <w:name w:val="Заголовок 7 Знак1"/>
    <w:basedOn w:val="a0"/>
    <w:uiPriority w:val="9"/>
    <w:semiHidden/>
    <w:rsid w:val="0045236F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810">
    <w:name w:val="Заголовок 8 Знак1"/>
    <w:basedOn w:val="a0"/>
    <w:uiPriority w:val="9"/>
    <w:semiHidden/>
    <w:rsid w:val="004523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4523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0">
    <w:name w:val="Title"/>
    <w:basedOn w:val="a"/>
    <w:next w:val="a"/>
    <w:link w:val="aff"/>
    <w:uiPriority w:val="10"/>
    <w:qFormat/>
    <w:rsid w:val="0045236F"/>
    <w:pPr>
      <w:spacing w:line="240" w:lineRule="auto"/>
      <w:contextualSpacing/>
    </w:pPr>
    <w:rPr>
      <w:rFonts w:ascii="Aptos Display" w:eastAsia="DengXian Light" w:hAnsi="Aptos Display" w:cs="Times New Roman"/>
      <w:spacing w:val="-10"/>
      <w:kern w:val="28"/>
      <w:sz w:val="56"/>
      <w:szCs w:val="56"/>
    </w:rPr>
  </w:style>
  <w:style w:type="character" w:customStyle="1" w:styleId="1f9">
    <w:name w:val="Название Знак1"/>
    <w:basedOn w:val="a0"/>
    <w:uiPriority w:val="10"/>
    <w:rsid w:val="0045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45236F"/>
    <w:pPr>
      <w:numPr>
        <w:ilvl w:val="1"/>
      </w:numPr>
      <w:spacing w:after="160"/>
    </w:pPr>
    <w:rPr>
      <w:rFonts w:asciiTheme="minorHAnsi" w:eastAsia="DengXian Light" w:hAnsiTheme="minorHAnsi" w:cs="Times New Roman"/>
      <w:color w:val="595959"/>
      <w:spacing w:val="15"/>
      <w:szCs w:val="28"/>
    </w:rPr>
  </w:style>
  <w:style w:type="character" w:customStyle="1" w:styleId="1fa">
    <w:name w:val="Подзаголовок Знак1"/>
    <w:basedOn w:val="a0"/>
    <w:uiPriority w:val="11"/>
    <w:rsid w:val="0045236F"/>
    <w:rPr>
      <w:rFonts w:eastAsiaTheme="minorEastAsia"/>
      <w:color w:val="5A5A5A" w:themeColor="text1" w:themeTint="A5"/>
      <w:spacing w:val="15"/>
    </w:rPr>
  </w:style>
  <w:style w:type="paragraph" w:styleId="29">
    <w:name w:val="Quote"/>
    <w:basedOn w:val="a"/>
    <w:next w:val="a"/>
    <w:link w:val="28"/>
    <w:uiPriority w:val="99"/>
    <w:qFormat/>
    <w:rsid w:val="0045236F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/>
      <w:sz w:val="22"/>
    </w:rPr>
  </w:style>
  <w:style w:type="character" w:customStyle="1" w:styleId="214">
    <w:name w:val="Цитата 2 Знак1"/>
    <w:basedOn w:val="a0"/>
    <w:uiPriority w:val="29"/>
    <w:rsid w:val="0045236F"/>
    <w:rPr>
      <w:rFonts w:ascii="Times New Roman" w:hAnsi="Times New Roman"/>
      <w:i/>
      <w:iCs/>
      <w:color w:val="404040" w:themeColor="text1" w:themeTint="BF"/>
      <w:sz w:val="28"/>
    </w:rPr>
  </w:style>
  <w:style w:type="paragraph" w:styleId="aff6">
    <w:name w:val="Intense Quote"/>
    <w:basedOn w:val="a"/>
    <w:next w:val="a"/>
    <w:link w:val="aff5"/>
    <w:uiPriority w:val="99"/>
    <w:qFormat/>
    <w:rsid w:val="004523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/>
      <w:sz w:val="22"/>
    </w:rPr>
  </w:style>
  <w:style w:type="character" w:customStyle="1" w:styleId="1fb">
    <w:name w:val="Выделенная цитата Знак1"/>
    <w:basedOn w:val="a0"/>
    <w:uiPriority w:val="30"/>
    <w:rsid w:val="0045236F"/>
    <w:rPr>
      <w:rFonts w:ascii="Times New Roman" w:hAnsi="Times New Roman"/>
      <w:i/>
      <w:iCs/>
      <w:color w:val="5B9BD5" w:themeColor="accent1"/>
      <w:sz w:val="28"/>
    </w:rPr>
  </w:style>
  <w:style w:type="paragraph" w:styleId="aff9">
    <w:name w:val="No Spacing"/>
    <w:uiPriority w:val="1"/>
    <w:qFormat/>
    <w:rsid w:val="0045236F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D2017-0BE3-4010-AE2D-96FDFCFD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108</Pages>
  <Words>28964</Words>
  <Characters>165097</Characters>
  <Application>Microsoft Office Word</Application>
  <DocSecurity>0</DocSecurity>
  <Lines>1375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Скляр Алла Павловна</cp:lastModifiedBy>
  <cp:revision>5</cp:revision>
  <dcterms:created xsi:type="dcterms:W3CDTF">2025-12-12T12:17:00Z</dcterms:created>
  <dcterms:modified xsi:type="dcterms:W3CDTF">2026-02-27T08:55:00Z</dcterms:modified>
</cp:coreProperties>
</file>