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05C46488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D4BF6">
        <w:rPr>
          <w:rFonts w:ascii="Times New Roman" w:hAnsi="Times New Roman" w:cs="Times New Roman"/>
          <w:sz w:val="28"/>
          <w:szCs w:val="28"/>
        </w:rPr>
        <w:t>9328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D4BF6">
        <w:rPr>
          <w:rFonts w:ascii="Times New Roman" w:hAnsi="Times New Roman" w:cs="Times New Roman"/>
          <w:sz w:val="28"/>
          <w:szCs w:val="28"/>
        </w:rPr>
        <w:t>Покровка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D4BF6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5D4BF6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A539DB2" w14:textId="4B20C61C" w:rsidR="005D4BF6" w:rsidRDefault="00D53557" w:rsidP="00AE5D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B3852" w:rsidRPr="0056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09.12.2025 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5D4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</w:t>
      </w:r>
      <w:r w:rsidR="00D17F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4BF6">
        <w:rPr>
          <w:rFonts w:ascii="Times New Roman" w:hAnsi="Times New Roman" w:cs="Times New Roman"/>
          <w:sz w:val="28"/>
          <w:szCs w:val="28"/>
        </w:rPr>
        <w:t>Покровка</w:t>
      </w:r>
      <w:r w:rsidR="005D4BF6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5D4BF6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D4BF6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5D4BF6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D4BF6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5D4BF6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3D8C52A7" w14:textId="0766711D" w:rsidR="00C21661" w:rsidRPr="005B5C4E" w:rsidRDefault="00CB17C7" w:rsidP="00AE5D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D4BF6">
        <w:rPr>
          <w:rFonts w:ascii="Times New Roman" w:hAnsi="Times New Roman" w:cs="Times New Roman"/>
          <w:sz w:val="28"/>
          <w:szCs w:val="28"/>
        </w:rPr>
        <w:t>9328</w:t>
      </w:r>
      <w:r w:rsidR="00D53557"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87886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E7822"/>
    <w:rsid w:val="003F4B6B"/>
    <w:rsid w:val="00417F7A"/>
    <w:rsid w:val="0044219F"/>
    <w:rsid w:val="0044436B"/>
    <w:rsid w:val="00460426"/>
    <w:rsid w:val="00462A1F"/>
    <w:rsid w:val="004727D5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4BF6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758B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3852"/>
    <w:rsid w:val="00AD5031"/>
    <w:rsid w:val="00AE038A"/>
    <w:rsid w:val="00AE1D32"/>
    <w:rsid w:val="00AE5DCF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17FBB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25</cp:revision>
  <cp:lastPrinted>2024-05-28T07:20:00Z</cp:lastPrinted>
  <dcterms:created xsi:type="dcterms:W3CDTF">2024-05-27T13:04:00Z</dcterms:created>
  <dcterms:modified xsi:type="dcterms:W3CDTF">2025-12-11T07:32:00Z</dcterms:modified>
</cp:coreProperties>
</file>