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3A73" w14:textId="77777777" w:rsidR="004132BD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4132BD">
        <w:rPr>
          <w:rFonts w:ascii="Times New Roman" w:hAnsi="Times New Roman" w:cs="Times New Roman"/>
          <w:sz w:val="28"/>
          <w:szCs w:val="28"/>
        </w:rPr>
        <w:t>15</w:t>
      </w:r>
    </w:p>
    <w:p w14:paraId="09521D53" w14:textId="77777777" w:rsidR="004132BD" w:rsidRDefault="004132BD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(ранее 03-01/11589) </w:t>
      </w:r>
    </w:p>
    <w:p w14:paraId="078D6193" w14:textId="2E3B9ED8" w:rsidR="00CE2D6F" w:rsidRDefault="004132BD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>
        <w:rPr>
          <w:rFonts w:ascii="Times New Roman" w:hAnsi="Times New Roman" w:cs="Times New Roman"/>
          <w:sz w:val="28"/>
          <w:szCs w:val="28"/>
        </w:rPr>
        <w:t>Калининград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640CE8F8" w:rsidR="00D53557" w:rsidRPr="009E7E1A" w:rsidRDefault="004132BD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Гданьск (Республика Польша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7C3FF8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7347E4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1F77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660D2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132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BD5655" w14:textId="77777777" w:rsidR="004132BD" w:rsidRDefault="004132BD" w:rsidP="004132B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16A5E701" w14:textId="77777777" w:rsidR="004132BD" w:rsidRPr="009E7E1A" w:rsidRDefault="004132BD" w:rsidP="004132B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Гданьск (Республика Польша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E5F4954" w:rsidR="00C21661" w:rsidRPr="005B5C4E" w:rsidRDefault="003365CD" w:rsidP="00374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4132BD">
        <w:rPr>
          <w:rFonts w:ascii="Times New Roman" w:hAnsi="Times New Roman" w:cs="Times New Roman"/>
          <w:sz w:val="28"/>
          <w:szCs w:val="28"/>
        </w:rPr>
        <w:t>03-01/15) (ранее 03-01/11589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4D4E"/>
    <w:rsid w:val="00377818"/>
    <w:rsid w:val="0039488A"/>
    <w:rsid w:val="003A64F0"/>
    <w:rsid w:val="003C3DBA"/>
    <w:rsid w:val="003D5DBA"/>
    <w:rsid w:val="003E3219"/>
    <w:rsid w:val="003F2C82"/>
    <w:rsid w:val="003F4B6B"/>
    <w:rsid w:val="004132BD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7</cp:revision>
  <cp:lastPrinted>2024-07-30T10:08:00Z</cp:lastPrinted>
  <dcterms:created xsi:type="dcterms:W3CDTF">2025-03-17T10:27:00Z</dcterms:created>
  <dcterms:modified xsi:type="dcterms:W3CDTF">2025-08-25T11:47:00Z</dcterms:modified>
</cp:coreProperties>
</file>