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12:10; 15:00; 15:25;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12:05; 14:55; 15:20;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12:45; 15:30; 16:00; 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12:40; 15:25; 15:55;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12:55; 15:40; 16:10;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10:35; 12:50; 15:35; 16:05;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17:15; 20:00; 20:30; 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17:00; 17:30; 18:00; 18:30;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17:20; 17:50; 18:20; 18:50;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