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94.61.136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кв-л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14:00; 14:30;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14:55; 15:25; 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14:50; 15:20; 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15:35; 16:05; 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15:30; 16:00;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17:00; 17:30; 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18:30; 19:00; 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