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482A27A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532BA">
        <w:rPr>
          <w:rFonts w:ascii="Times New Roman" w:hAnsi="Times New Roman" w:cs="Times New Roman"/>
          <w:sz w:val="28"/>
          <w:szCs w:val="28"/>
        </w:rPr>
        <w:t>2814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2532BA">
        <w:rPr>
          <w:rFonts w:ascii="Times New Roman" w:hAnsi="Times New Roman" w:cs="Times New Roman"/>
          <w:sz w:val="28"/>
          <w:szCs w:val="28"/>
        </w:rPr>
        <w:t>Екатеринбург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532BA"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2532BA">
        <w:rPr>
          <w:rFonts w:ascii="Times New Roman" w:hAnsi="Times New Roman" w:cs="Times New Roman"/>
          <w:sz w:val="28"/>
          <w:szCs w:val="28"/>
        </w:rPr>
        <w:t>Таджикистан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FD070" w14:textId="0B63A329" w:rsidR="0012481A" w:rsidRPr="00F61616" w:rsidRDefault="00D53557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32BA">
        <w:rPr>
          <w:rFonts w:ascii="Times New Roman" w:hAnsi="Times New Roman" w:cs="Times New Roman"/>
          <w:sz w:val="28"/>
          <w:szCs w:val="28"/>
        </w:rPr>
        <w:t>Екатеринбург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2481A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532BA"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 w:rsidR="002532BA">
        <w:rPr>
          <w:rFonts w:ascii="Times New Roman" w:hAnsi="Times New Roman" w:cs="Times New Roman"/>
          <w:sz w:val="28"/>
          <w:szCs w:val="28"/>
        </w:rPr>
        <w:t xml:space="preserve"> (Республика Таджикистан</w:t>
      </w:r>
      <w:r w:rsidR="0012481A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FFD4D77" w:rsidR="00C21661" w:rsidRPr="005B5C4E" w:rsidRDefault="0012481A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2532BA">
        <w:rPr>
          <w:rFonts w:ascii="Times New Roman" w:hAnsi="Times New Roman" w:cs="Times New Roman"/>
          <w:sz w:val="28"/>
          <w:szCs w:val="28"/>
        </w:rPr>
        <w:t>2814</w:t>
      </w:r>
      <w:bookmarkStart w:id="0" w:name="_GoBack"/>
      <w:bookmarkEnd w:id="0"/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F3DBD7-58D9-4C4A-804A-8AD1261A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27</cp:revision>
  <cp:lastPrinted>2024-05-28T07:20:00Z</cp:lastPrinted>
  <dcterms:created xsi:type="dcterms:W3CDTF">2024-05-27T13:04:00Z</dcterms:created>
  <dcterms:modified xsi:type="dcterms:W3CDTF">2025-04-18T07:40:00Z</dcterms:modified>
</cp:coreProperties>
</file>