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4F71D25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70D58">
        <w:rPr>
          <w:rFonts w:ascii="Times New Roman" w:hAnsi="Times New Roman" w:cs="Times New Roman"/>
          <w:sz w:val="28"/>
          <w:szCs w:val="28"/>
        </w:rPr>
        <w:t xml:space="preserve">5319 </w:t>
      </w:r>
      <w:r w:rsidR="00270D58">
        <w:rPr>
          <w:rFonts w:ascii="Times New Roman" w:hAnsi="Times New Roman" w:cs="Times New Roman"/>
          <w:sz w:val="28"/>
          <w:szCs w:val="28"/>
        </w:rPr>
        <w:br/>
        <w:t>(ранее 03-01/4779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70D58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270D58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70D58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2B8F2E2C" w:rsidR="00C21661" w:rsidRPr="005B5C4E" w:rsidRDefault="00D53557" w:rsidP="00270D5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F82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F82364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0D58">
        <w:rPr>
          <w:rFonts w:ascii="Times New Roman" w:hAnsi="Times New Roman" w:cs="Times New Roman"/>
          <w:sz w:val="28"/>
          <w:szCs w:val="28"/>
        </w:rPr>
        <w:t>Забайкальск</w:t>
      </w:r>
      <w:r w:rsidR="00270D58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70D58" w:rsidRPr="007C35EF">
        <w:rPr>
          <w:rFonts w:ascii="Times New Roman" w:hAnsi="Times New Roman" w:cs="Times New Roman"/>
          <w:sz w:val="28"/>
          <w:szCs w:val="28"/>
        </w:rPr>
        <w:br/>
      </w:r>
      <w:r w:rsidR="00270D58">
        <w:rPr>
          <w:rFonts w:ascii="Times New Roman" w:hAnsi="Times New Roman" w:cs="Times New Roman"/>
          <w:sz w:val="28"/>
          <w:szCs w:val="28"/>
        </w:rPr>
        <w:t>Маньчжурия</w:t>
      </w:r>
      <w:r w:rsidR="00270D58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70D58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270D58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70D58">
        <w:rPr>
          <w:rFonts w:ascii="Times New Roman" w:hAnsi="Times New Roman" w:cs="Times New Roman"/>
          <w:sz w:val="28"/>
          <w:szCs w:val="28"/>
        </w:rPr>
        <w:t>5319 (ранее 03-01/4779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70D5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2364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2024-05-28T07:20:00Z</cp:lastPrinted>
  <dcterms:created xsi:type="dcterms:W3CDTF">2024-05-27T13:04:00Z</dcterms:created>
  <dcterms:modified xsi:type="dcterms:W3CDTF">2025-03-18T13:58:00Z</dcterms:modified>
</cp:coreProperties>
</file>