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93AA" w14:textId="77777777" w:rsidR="00FD6055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Отчет о реализации мероприятий ведомственного плана Министерства транспорта Российской Федерации</w:t>
      </w:r>
    </w:p>
    <w:p w14:paraId="7A3CD6D7" w14:textId="77777777" w:rsidR="00FD6055" w:rsidRDefault="00000000">
      <w:pPr>
        <w:pStyle w:val="Standard"/>
        <w:jc w:val="center"/>
      </w:pPr>
      <w:r>
        <w:rPr>
          <w:rFonts w:ascii="Times New Roman" w:hAnsi="Times New Roman"/>
          <w:b/>
        </w:rPr>
        <w:t>в рамках Концепции открытости федеральных органов исполнительной власти в 2024 году</w:t>
      </w:r>
    </w:p>
    <w:p w14:paraId="0B0B0080" w14:textId="77777777" w:rsidR="00FD6055" w:rsidRDefault="00FD6055">
      <w:pPr>
        <w:pStyle w:val="Standard"/>
        <w:jc w:val="center"/>
        <w:rPr>
          <w:rFonts w:ascii="Times New Roman" w:hAnsi="Times New Roman"/>
          <w:sz w:val="24"/>
        </w:rPr>
      </w:pPr>
    </w:p>
    <w:tbl>
      <w:tblPr>
        <w:tblW w:w="15029" w:type="dxa"/>
        <w:tblInd w:w="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4462"/>
        <w:gridCol w:w="3350"/>
        <w:gridCol w:w="1694"/>
        <w:gridCol w:w="4829"/>
      </w:tblGrid>
      <w:tr w:rsidR="00FD6055" w14:paraId="510DB0C9" w14:textId="77777777">
        <w:tblPrEx>
          <w:tblCellMar>
            <w:top w:w="0" w:type="dxa"/>
            <w:bottom w:w="0" w:type="dxa"/>
          </w:tblCellMar>
        </w:tblPrEx>
        <w:trPr>
          <w:trHeight w:val="407"/>
          <w:tblHeader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F4DC" w14:textId="77777777" w:rsidR="00FD6055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  <w:p w14:paraId="7EA464E6" w14:textId="77777777" w:rsidR="00FD6055" w:rsidRDefault="00FD6055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C89D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E8A7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 лица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42A9" w14:textId="77777777" w:rsidR="00FD6055" w:rsidRDefault="00000000">
            <w:pPr>
              <w:pStyle w:val="Standard"/>
              <w:widowControl w:val="0"/>
              <w:tabs>
                <w:tab w:val="left" w:pos="120"/>
                <w:tab w:val="left" w:pos="165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Исполнено/ не 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07C4" w14:textId="77777777" w:rsidR="00FD6055" w:rsidRDefault="00000000">
            <w:pPr>
              <w:pStyle w:val="Standard"/>
              <w:widowControl w:val="0"/>
              <w:tabs>
                <w:tab w:val="left" w:pos="120"/>
                <w:tab w:val="left" w:pos="165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Результат</w:t>
            </w:r>
          </w:p>
        </w:tc>
      </w:tr>
      <w:tr w:rsidR="00FD6055" w14:paraId="3DD992D9" w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ECE8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9E44A9C" w14:textId="77777777" w:rsidR="00FD6055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Реализация принципа информационной открытости Минтранса России</w:t>
            </w:r>
          </w:p>
          <w:p w14:paraId="760F23B3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D6055" w14:paraId="1BDA1021" w14:textId="77777777">
        <w:tblPrEx>
          <w:tblCellMar>
            <w:top w:w="0" w:type="dxa"/>
            <w:bottom w:w="0" w:type="dxa"/>
          </w:tblCellMar>
        </w:tblPrEx>
        <w:trPr>
          <w:trHeight w:val="1892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5C62" w14:textId="77777777" w:rsidR="00FD6055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F55D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Наполнение информацией раздела «Открытое министерство» официального интернет-сайта Минтранса России.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E1DB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Причастные департаменты Минтранса России</w:t>
            </w:r>
          </w:p>
          <w:p w14:paraId="134545B5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638FFE9A" w14:textId="77777777" w:rsidR="00FD6055" w:rsidRDefault="00000000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4F96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E7B6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 xml:space="preserve">В разделе </w:t>
            </w:r>
            <w:r>
              <w:rPr>
                <w:rFonts w:ascii="Times New Roman" w:hAnsi="Times New Roman"/>
                <w:b/>
                <w:bCs/>
                <w:sz w:val="24"/>
              </w:rPr>
              <w:t>«Открытое министерство»</w:t>
            </w:r>
            <w:r>
              <w:rPr>
                <w:rFonts w:ascii="Times New Roman" w:hAnsi="Times New Roman"/>
                <w:sz w:val="24"/>
              </w:rPr>
              <w:t xml:space="preserve"> обновлена информация подразделов «План деятельности Министерства транспорта Российской Федерации» по ссылке </w:t>
            </w:r>
            <w:hyperlink r:id="rId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https://mintrans.gov.ru/activities/101/140/documents</w:t>
              </w:r>
              <w:r>
                <w:rPr>
                  <w:rFonts w:ascii="Times New Roman" w:hAnsi="Times New Roman"/>
                  <w:sz w:val="24"/>
                </w:rPr>
                <w:t>,</w:t>
              </w:r>
            </w:hyperlink>
            <w:r>
              <w:rPr>
                <w:rFonts w:ascii="Times New Roman" w:hAnsi="Times New Roman"/>
                <w:sz w:val="24"/>
              </w:rPr>
              <w:t xml:space="preserve"> «Публичная декларация ключевых целей и приоритетных задач» по ссылке </w:t>
            </w:r>
            <w:hyperlink r:id="rId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https://mintrans.gov.ru/activities/101/238</w:t>
              </w:r>
            </w:hyperlink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«Выступления и интервью» по ссылке </w:t>
            </w:r>
            <w:hyperlink r:id="rId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https://mintrans.gov.ru/press-center/interviews</w:t>
              </w:r>
              <w:r>
                <w:rPr>
                  <w:rFonts w:ascii="Times New Roman" w:hAnsi="Times New Roman"/>
                  <w:sz w:val="24"/>
                </w:rPr>
                <w:t>,</w:t>
              </w:r>
            </w:hyperlink>
            <w:r>
              <w:rPr>
                <w:rFonts w:ascii="Times New Roman" w:hAnsi="Times New Roman"/>
                <w:sz w:val="24"/>
              </w:rPr>
              <w:t xml:space="preserve"> «Открытые данные», «Документы»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по ссылке </w:t>
            </w:r>
            <w:hyperlink r:id="rId1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https://mintrans.gov.ru/activities/</w:t>
              </w:r>
            </w:hyperlink>
            <w:r>
              <w:br/>
            </w:r>
            <w:hyperlink r:id="rId1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101</w:t>
              </w:r>
            </w:hyperlink>
            <w:hyperlink r:id="rId1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/documents</w:t>
              </w:r>
              <w:r>
                <w:rPr>
                  <w:rFonts w:ascii="Times New Roman" w:hAnsi="Times New Roman"/>
                  <w:sz w:val="24"/>
                </w:rPr>
                <w:t>,</w:t>
              </w:r>
            </w:hyperlink>
            <w:r>
              <w:rPr>
                <w:rFonts w:ascii="Times New Roman" w:hAnsi="Times New Roman"/>
                <w:sz w:val="24"/>
              </w:rPr>
              <w:t xml:space="preserve"> «Общественный совет»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по ссылке </w:t>
            </w:r>
            <w:hyperlink r:id="rId1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https://mintrans.gov.ru/ministry</w:t>
              </w:r>
            </w:hyperlink>
            <w:hyperlink r:id="rId1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/</w:t>
              </w:r>
            </w:hyperlink>
            <w:r>
              <w:br/>
            </w:r>
            <w:hyperlink r:id="rId15" w:history="1">
              <w:proofErr w:type="spellStart"/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councils</w:t>
              </w:r>
              <w:proofErr w:type="spellEnd"/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/15</w:t>
              </w:r>
            </w:hyperlink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FD6055" w14:paraId="3239E02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81C1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CE392B1" w14:textId="77777777" w:rsidR="00FD6055" w:rsidRDefault="00000000">
            <w:pPr>
              <w:pStyle w:val="Standard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Обеспечение работы с открытыми данными</w:t>
            </w:r>
          </w:p>
          <w:p w14:paraId="217F7861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D6055" w14:paraId="421B95D7" w14:textId="77777777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0E5D" w14:textId="77777777" w:rsidR="00FD6055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14:paraId="26E5F4D5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5EEE4A59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104B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Размещение на официальном интернет-сайте Минтранса России актуальных наборов открытых данных.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16E5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управления делами</w:t>
            </w:r>
          </w:p>
          <w:p w14:paraId="7D5FF63A" w14:textId="77777777" w:rsidR="00FD6055" w:rsidRDefault="00FD6055">
            <w:pPr>
              <w:pStyle w:val="Standard"/>
              <w:widowControl w:val="0"/>
              <w:jc w:val="center"/>
            </w:pPr>
          </w:p>
          <w:p w14:paraId="65760143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 за публикацию</w:t>
            </w:r>
          </w:p>
          <w:p w14:paraId="7B1B515C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наборов открытых данных сотрудники департаментов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3772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0887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Актуализированы наборы открытых данных:</w:t>
            </w:r>
          </w:p>
          <w:p w14:paraId="31F4DD0A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– план проведения плановых проверок юридических лиц и индивидуальных предпринимателей на 2024 год  (</w:t>
            </w:r>
            <w:hyperlink r:id="rId1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https://mintrans.gov.ru/opendata/7705851331-planproverki</w:t>
              </w:r>
            </w:hyperlink>
            <w:r>
              <w:rPr>
                <w:rFonts w:ascii="Times New Roman" w:hAnsi="Times New Roman"/>
                <w:sz w:val="24"/>
                <w:u w:val="single"/>
              </w:rPr>
              <w:t>);</w:t>
            </w:r>
          </w:p>
          <w:p w14:paraId="19D092BD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– информация о результатах плановых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и внеплановых проверок, проведенных Минтрансом России в пределах его полномочий, а также о результатах проверок, проведенных в Минтрансе России и подведомственных ему организациях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(</w:t>
            </w:r>
            <w:hyperlink r:id="rId1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https://mintrans.gov.ru/opendata/7705851331-proverkainfo</w:t>
              </w:r>
            </w:hyperlink>
            <w:r>
              <w:rPr>
                <w:rFonts w:ascii="Times New Roman" w:hAnsi="Times New Roman"/>
                <w:sz w:val="24"/>
                <w:u w:val="single"/>
              </w:rPr>
              <w:t>).</w:t>
            </w:r>
          </w:p>
          <w:p w14:paraId="719A28C9" w14:textId="77777777" w:rsidR="00FD6055" w:rsidRDefault="00FD6055">
            <w:pPr>
              <w:pStyle w:val="Standard"/>
              <w:widowControl w:val="0"/>
            </w:pPr>
          </w:p>
        </w:tc>
      </w:tr>
      <w:tr w:rsidR="00FD6055" w14:paraId="1658E5D5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2575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8B9D6DE" w14:textId="77777777" w:rsidR="00FD6055" w:rsidRDefault="00000000">
            <w:pPr>
              <w:pStyle w:val="Standard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Обеспечение понятности нормативно-правового регулирования, государственной политики и программ, разрабатываемых (реализуемых) Минтрансом России</w:t>
            </w:r>
          </w:p>
          <w:p w14:paraId="2C74C290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D6055" w14:paraId="01EB38F6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D5D9" w14:textId="77777777" w:rsidR="00FD6055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9CBE3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Утверждение плана законопроектной деятельности Минтранса России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на 2024 год и плана Минтранса России по подготовке проектов нормативных правовых актов на 2024 год и их размещение на официальном интернет-сайте Минтранса России.</w:t>
            </w:r>
          </w:p>
          <w:p w14:paraId="012F863B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32D8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Департамент правового обеспечения </w:t>
            </w:r>
            <w:r>
              <w:rPr>
                <w:rFonts w:ascii="Times New Roman" w:hAnsi="Times New Roman"/>
                <w:sz w:val="24"/>
              </w:rPr>
              <w:br/>
              <w:t>и законопроектной деятельности</w:t>
            </w:r>
          </w:p>
          <w:p w14:paraId="21D43ECC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6679CB2C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  <w:t>и информации Департамента управления делами</w:t>
            </w:r>
          </w:p>
          <w:p w14:paraId="69743BE0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9DD4A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1C5B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Обеспечено размещение на официальном интернет-сайте Минтранса России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в подразделе </w:t>
            </w:r>
            <w:r>
              <w:rPr>
                <w:rFonts w:ascii="Times New Roman" w:hAnsi="Times New Roman"/>
                <w:b/>
                <w:sz w:val="24"/>
              </w:rPr>
              <w:t>«</w:t>
            </w:r>
            <w:hyperlink r:id="rId18" w:history="1">
              <w:r>
                <w:rPr>
                  <w:rFonts w:ascii="Times New Roman" w:hAnsi="Times New Roman"/>
                  <w:b/>
                  <w:sz w:val="24"/>
                </w:rPr>
                <w:t>Планы Министерства транспорта Российской Федерации</w:t>
              </w:r>
            </w:hyperlink>
            <w:r>
              <w:rPr>
                <w:rFonts w:ascii="Times New Roman" w:hAnsi="Times New Roman"/>
                <w:b/>
                <w:sz w:val="24"/>
              </w:rPr>
              <w:t>»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по ссылке </w:t>
            </w:r>
            <w:hyperlink r:id="rId1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https://mintrans.gov.ru/activities/</w:t>
              </w:r>
            </w:hyperlink>
            <w:r>
              <w:br/>
            </w:r>
            <w:hyperlink r:id="rId2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275/276/</w:t>
              </w:r>
              <w:proofErr w:type="spellStart"/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documents</w:t>
              </w:r>
              <w:proofErr w:type="spellEnd"/>
            </w:hyperlink>
            <w:r>
              <w:rPr>
                <w:rFonts w:ascii="Times New Roman" w:hAnsi="Times New Roman"/>
                <w:sz w:val="24"/>
              </w:rPr>
              <w:t>:</w:t>
            </w:r>
          </w:p>
          <w:p w14:paraId="2B1B7294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– распоряжения Минтранса России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от 30 января 2024 г. № ВС-18-р</w:t>
            </w:r>
            <w: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«Об утверждении Плана законопроектной деятельности Министерства транспорта Российской Федерации на 2024 год и его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реализации»;</w:t>
            </w:r>
          </w:p>
          <w:p w14:paraId="57074EFD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– распоряжения Минтранса России</w:t>
            </w:r>
            <w:r>
              <w:rPr>
                <w:rFonts w:ascii="Times New Roman" w:hAnsi="Times New Roman"/>
                <w:sz w:val="24"/>
              </w:rPr>
              <w:br/>
              <w:t>от 29 февраля 2024 г. № ВС-38-р</w:t>
            </w:r>
            <w:r>
              <w:rPr>
                <w:rFonts w:ascii="Times New Roman" w:hAnsi="Times New Roman"/>
                <w:sz w:val="24"/>
              </w:rPr>
              <w:br/>
              <w:t>«Об утверждении Плана Министерства транспорта Российской Федерации</w:t>
            </w:r>
            <w:r>
              <w:rPr>
                <w:rFonts w:ascii="Times New Roman" w:hAnsi="Times New Roman"/>
                <w:sz w:val="24"/>
              </w:rPr>
              <w:br/>
              <w:t>по подготовке проектов нормативных правовых актов на 2024 год»;</w:t>
            </w:r>
          </w:p>
          <w:p w14:paraId="4E6E231D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– распоряжение Минтранса России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от 5 апреля 2024 г. № ВС-74-р «О внесении изменения в План законопроектной деятельности Министерства транспорта Российской Федерации на 2024 год, утвержденный распоряжением Министерства транспорта Российской Федерации от 30 января 2024 г. № ВС-18-р»;</w:t>
            </w:r>
          </w:p>
          <w:p w14:paraId="7245FC41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– распоряжение Минтранса России</w:t>
            </w:r>
            <w:r>
              <w:rPr>
                <w:rFonts w:ascii="Times New Roman" w:hAnsi="Times New Roman"/>
                <w:sz w:val="24"/>
              </w:rPr>
              <w:br/>
              <w:t>от 28 мая 2024 г. № РС-107-р</w:t>
            </w:r>
            <w:r>
              <w:rPr>
                <w:rFonts w:ascii="Times New Roman" w:hAnsi="Times New Roman"/>
                <w:sz w:val="24"/>
              </w:rPr>
              <w:br/>
              <w:t>«Об утверждении изменений, которые вносятся в План законопроектной деятельности Министерства транспорта Российской Федерации на 2024 год, утвержденный распоряжением Минтранса России от 30 января 2024 г. № ВС-18-р».</w:t>
            </w:r>
          </w:p>
        </w:tc>
      </w:tr>
      <w:tr w:rsidR="00FD6055" w14:paraId="29FDFBDA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E5D9" w14:textId="77777777" w:rsidR="00FD6055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7D51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перечня проектов общественно значимых нормативных правовых актов, которые планируется</w:t>
            </w:r>
            <w:r>
              <w:rPr>
                <w:rFonts w:ascii="Times New Roman" w:hAnsi="Times New Roman"/>
                <w:sz w:val="24"/>
              </w:rPr>
              <w:br/>
              <w:t>разработать в 2024 году, и его рассмотрение Общественным советом при Минтрансе России</w:t>
            </w:r>
          </w:p>
          <w:p w14:paraId="4B2E61D8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7801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Департамент правового обеспечения </w:t>
            </w:r>
            <w:r>
              <w:rPr>
                <w:rFonts w:ascii="Times New Roman" w:hAnsi="Times New Roman"/>
                <w:sz w:val="24"/>
              </w:rPr>
              <w:br/>
              <w:t>и законопроектной деятельности</w:t>
            </w:r>
          </w:p>
          <w:p w14:paraId="5544A4B7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456FDEF7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Общественный совет </w:t>
            </w:r>
            <w:r>
              <w:rPr>
                <w:rFonts w:ascii="Times New Roman" w:hAnsi="Times New Roman"/>
                <w:sz w:val="24"/>
              </w:rPr>
              <w:br/>
              <w:t>при Минтрансе России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8571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267B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Проекты нормативных правовых актов, подлежащих рассмотрению Общественным советом при Минтрансе России, отсутствовали.</w:t>
            </w:r>
          </w:p>
        </w:tc>
      </w:tr>
      <w:tr w:rsidR="00FD6055" w14:paraId="0FE91CBD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39265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703E901" w14:textId="77777777" w:rsidR="00FD6055" w:rsidRDefault="00000000">
            <w:pPr>
              <w:pStyle w:val="Standard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Подготовка Публичной декларации ключевых целей и приоритетных задач Минтранса России на 2024 год </w:t>
            </w:r>
            <w:r>
              <w:rPr>
                <w:rFonts w:ascii="Times New Roman" w:hAnsi="Times New Roman"/>
                <w:b/>
                <w:sz w:val="24"/>
              </w:rPr>
              <w:br/>
              <w:t>и ее общественное обсуждение (далее – Публичная декларация)</w:t>
            </w:r>
          </w:p>
          <w:p w14:paraId="6C0ED408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FD6055" w14:paraId="1EBBF3A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2C70" w14:textId="77777777" w:rsidR="00FD6055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C438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Формирование годового отчета о ходе реализации Публичной декларации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в 2023 году и его размещение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на официальном интернет-сайте Минтранса России.</w:t>
            </w:r>
          </w:p>
          <w:p w14:paraId="7A3551CF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7E9D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Департамент стратегического развития</w:t>
            </w:r>
          </w:p>
          <w:p w14:paraId="44563629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3A6896AA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5968D471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E757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CADA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Обеспечено размещение на официальном интернет-сайте Минтранса России</w:t>
            </w:r>
            <w:r>
              <w:rPr>
                <w:rFonts w:ascii="Times New Roman" w:hAnsi="Times New Roman"/>
                <w:sz w:val="24"/>
              </w:rPr>
              <w:br/>
              <w:t>в подразделе «</w:t>
            </w:r>
            <w:r>
              <w:rPr>
                <w:rFonts w:ascii="Times New Roman" w:hAnsi="Times New Roman"/>
                <w:b/>
                <w:sz w:val="24"/>
              </w:rPr>
              <w:t>Отчеты по реализации целей и выполнению приоритетных задач</w:t>
            </w:r>
            <w:r>
              <w:rPr>
                <w:rFonts w:ascii="Times New Roman" w:hAnsi="Times New Roman"/>
                <w:sz w:val="24"/>
              </w:rPr>
              <w:t xml:space="preserve">» по ссылке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https://mintrans.gov.ru/</w:t>
            </w:r>
            <w:r>
              <w:br/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u w:val="single"/>
              </w:rPr>
              <w:lastRenderedPageBreak/>
              <w:t>ministry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u w:val="single"/>
              </w:rPr>
              <w:t>targets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/121/122/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documents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6367C34B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FD6055" w14:paraId="46DB402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4A18" w14:textId="77777777" w:rsidR="00FD6055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4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560F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Публичной декларации</w:t>
            </w:r>
            <w:r>
              <w:rPr>
                <w:rFonts w:ascii="Times New Roman" w:hAnsi="Times New Roman"/>
                <w:sz w:val="24"/>
              </w:rPr>
              <w:br/>
              <w:t>на 2024 год.</w:t>
            </w:r>
          </w:p>
          <w:p w14:paraId="7A0B4108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C9F8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стратегического развития</w:t>
            </w:r>
          </w:p>
          <w:p w14:paraId="2AB2DE86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2B0F93B2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 департаментов,</w:t>
            </w:r>
          </w:p>
          <w:p w14:paraId="0FA1E56A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  <w:p w14:paraId="50EACD80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федеральной службы </w:t>
            </w:r>
            <w:r>
              <w:rPr>
                <w:rFonts w:ascii="Times New Roman" w:hAnsi="Times New Roman"/>
                <w:sz w:val="24"/>
              </w:rPr>
              <w:br/>
              <w:t>и федеральных агентств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97F7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D139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В подразделе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Публичная декларация ключевых целей и приоритетных задач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ссылке </w:t>
            </w:r>
            <w:hyperlink r:id="rId21" w:history="1">
              <w:r>
                <w:t>https://mintrans.gov.ru/</w:t>
              </w:r>
            </w:hyperlink>
            <w:hyperlink r:id="rId22" w:history="1">
              <w:r>
                <w:br/>
              </w:r>
              <w:proofErr w:type="spellStart"/>
              <w:r>
                <w:t>ministry</w:t>
              </w:r>
              <w:proofErr w:type="spellEnd"/>
              <w:r>
                <w:t>/</w:t>
              </w:r>
              <w:proofErr w:type="spellStart"/>
              <w:r>
                <w:t>targets</w:t>
              </w:r>
              <w:proofErr w:type="spellEnd"/>
              <w:r>
                <w:t>/121/</w:t>
              </w:r>
              <w:proofErr w:type="spellStart"/>
              <w:r>
                <w:t>documents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размещена Публичная декларация на 2024 год.</w:t>
            </w:r>
          </w:p>
        </w:tc>
      </w:tr>
      <w:tr w:rsidR="00FD6055" w14:paraId="5672F7BD" w14:textId="77777777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5788" w14:textId="77777777" w:rsidR="00FD6055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F92A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обсуждения проекта Публичной декларации на 2024 год</w:t>
            </w:r>
            <w:r>
              <w:rPr>
                <w:rFonts w:ascii="Times New Roman" w:hAnsi="Times New Roman"/>
                <w:sz w:val="24"/>
              </w:rPr>
              <w:br/>
              <w:t>с Общественным советом</w:t>
            </w:r>
            <w:r>
              <w:rPr>
                <w:rFonts w:ascii="Times New Roman" w:hAnsi="Times New Roman"/>
                <w:sz w:val="24"/>
              </w:rPr>
              <w:br/>
              <w:t>при Минтрансе России и на итоговом заседании коллегии Минтранса России.</w:t>
            </w:r>
          </w:p>
          <w:p w14:paraId="5966844B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0863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стратегического развития</w:t>
            </w:r>
          </w:p>
          <w:p w14:paraId="62C4A151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2C6D9B16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Общественный совет </w:t>
            </w:r>
            <w:r>
              <w:rPr>
                <w:rFonts w:ascii="Times New Roman" w:hAnsi="Times New Roman"/>
                <w:sz w:val="24"/>
              </w:rPr>
              <w:br/>
              <w:t>при Минтрансе России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5BBC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EC60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проекта Публичной декларации прошло на итоговом заседании коллегии Минтранса России 29 марта 2024 г. Заключение Общественного совета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при Минтрансе России на проект Публичной декларации на 2024 год размещено на официальном интернет-сайте Минтранса России по ссылке </w:t>
            </w:r>
            <w:hyperlink r:id="rId23" w:history="1">
              <w:r>
                <w:t>https://mintrans.gov.ru/documents/8/14262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6055" w14:paraId="3A780D4E" w14:textId="77777777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F7D6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1AE8EFB" w14:textId="77777777" w:rsidR="00FD6055" w:rsidRDefault="00000000">
            <w:pPr>
              <w:pStyle w:val="Standard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Формирование публичной отчетности Минтранса России</w:t>
            </w:r>
          </w:p>
          <w:p w14:paraId="40AFFC8A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FD6055" w14:paraId="56A7B6E4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34A4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401C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интернет-сайте Минтранса России актуального ведомственного перечня государственных услуг, плана-графика закупок на поставки товаров, выполнение работ, оказание услуг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для нужд Минтранса России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456B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пресс-службы 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EC25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0BDA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Страница Минтранса России  на портале закупок находится по ссылке</w:t>
            </w:r>
            <w:r>
              <w:rPr>
                <w:rFonts w:ascii="Times New Roman" w:hAnsi="Times New Roman"/>
                <w:color w:val="2B2E41"/>
                <w:sz w:val="24"/>
                <w:szCs w:val="24"/>
              </w:rPr>
              <w:t xml:space="preserve"> </w:t>
            </w:r>
            <w:hyperlink r:id="rId24" w:history="1">
              <w:r>
                <w:rPr>
                  <w:rFonts w:ascii="Times New Roman" w:hAnsi="Times New Roman"/>
                  <w:sz w:val="24"/>
                  <w:szCs w:val="24"/>
                </w:rPr>
                <w:t> </w:t>
              </w:r>
            </w:hyperlink>
            <w:hyperlink r:id="rId25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https://zakupki.gov.ru/pgz/public/action</w:t>
              </w:r>
            </w:hyperlink>
            <w:hyperlink r:id="rId26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br/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organization</w:t>
              </w:r>
              <w:proofErr w:type="spellEnd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view?source</w:t>
              </w:r>
              <w:proofErr w:type="spellEnd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epz&amp;organizationId</w:t>
              </w:r>
              <w:proofErr w:type="spellEnd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=746784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ED7DD0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790089AC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Ведомственный перечень государственных услуг, оказываемых находящимися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ведении Минтранса России федеральными учреждениями в качестве основных видов деятельности, размещен на официальном интернет-сайте Минтранса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ссылке </w:t>
            </w:r>
            <w:hyperlink r:id="rId2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https://mintrans.gov.ru/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br/>
            </w:r>
            <w:hyperlink r:id="rId28" w:history="1">
              <w:proofErr w:type="spellStart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ministry</w:t>
              </w:r>
              <w:proofErr w:type="spellEnd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gos-services</w:t>
              </w:r>
              <w:proofErr w:type="spellEnd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/36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AE8818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55" w14:paraId="682B547E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2F2D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</w:t>
            </w:r>
          </w:p>
        </w:tc>
        <w:tc>
          <w:tcPr>
            <w:tcW w:w="4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D633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Подготовка проекта итогового годового доклада «О результатах деятельности Министерства транспорта Российской Федерации за 2023 год, целях и задачах на 2024 год и плановый период</w:t>
            </w:r>
            <w:r>
              <w:rPr>
                <w:rFonts w:ascii="Times New Roman" w:hAnsi="Times New Roman"/>
                <w:sz w:val="24"/>
              </w:rPr>
              <w:br/>
              <w:t>до 2026 года» (далее – итоговый годовой доклад).</w:t>
            </w:r>
          </w:p>
        </w:tc>
        <w:tc>
          <w:tcPr>
            <w:tcW w:w="3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17F3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стратегического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169FB2AD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департаментов,</w:t>
            </w:r>
          </w:p>
          <w:p w14:paraId="079651D2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14:paraId="2CCD96E5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федеральной службы</w:t>
            </w:r>
          </w:p>
          <w:p w14:paraId="66228C1B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федеральных агентств</w:t>
            </w:r>
          </w:p>
          <w:p w14:paraId="5665DB7F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A2825D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Ространсмодернизация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16FDA7E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1DC9CC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6F87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4E67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Проект итогового годового доклада был направлен на рассмотрение</w:t>
            </w:r>
            <w:r>
              <w:rPr>
                <w:rFonts w:ascii="Times New Roman" w:hAnsi="Times New Roman"/>
                <w:sz w:val="24"/>
              </w:rPr>
              <w:br/>
              <w:t>в Общественный совет при Минтрансе России.</w:t>
            </w:r>
          </w:p>
          <w:p w14:paraId="0B4EC6BF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FD6055" w14:paraId="10F27D26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4E12" w14:textId="77777777" w:rsidR="00FD6055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102C0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проекта итогового годового доклада в Общественный совет при Минтрансе России, заинтересованным лицам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для ознакомления в рамках подготовки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итоговому заседанию коллегии Минтранса России. Публикация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официальном интернет-сайте Минтранса России проекта итогового годового доклада и результатов его обсуждения с Общественным советом при Минтрансе России.</w:t>
            </w:r>
          </w:p>
          <w:p w14:paraId="5BF33D0A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98CE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Департамент стратегического развития</w:t>
            </w:r>
          </w:p>
          <w:p w14:paraId="5CE7C717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42CD964C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AC63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3672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 xml:space="preserve">Получено заключение Общественного совета при Минтрансе России на проект итогового годового доклада. Документ размещен на официальном интернет-сайте Минтранса России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ссылке </w:t>
            </w:r>
            <w:hyperlink r:id="rId29" w:history="1">
              <w:r>
                <w:t>https://mintrans.gov.ru/</w:t>
              </w:r>
            </w:hyperlink>
            <w:hyperlink r:id="rId30" w:history="1">
              <w:r>
                <w:t>documents/8/14262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6055" w14:paraId="75AC2D2C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C417" w14:textId="77777777" w:rsidR="00FD6055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836B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итогового заседания коллегии Минтранса России.</w:t>
            </w:r>
          </w:p>
        </w:tc>
        <w:tc>
          <w:tcPr>
            <w:tcW w:w="3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6A46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секретарь коллегии Минтранса России;</w:t>
            </w:r>
          </w:p>
          <w:p w14:paraId="5CB9E76E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62F0454B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 департаментов;</w:t>
            </w:r>
          </w:p>
          <w:p w14:paraId="369F4263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  <w:p w14:paraId="16C29846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федеральной службы </w:t>
            </w:r>
            <w:r>
              <w:rPr>
                <w:rFonts w:ascii="Times New Roman" w:hAnsi="Times New Roman"/>
                <w:sz w:val="24"/>
              </w:rPr>
              <w:br/>
              <w:t>и федеральных агентств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73C5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2B33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Материалы к итоговому заседанию коллегии Минтранса России 29 марта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2024 г. размещены на официальном интернет-сайте Минтранса России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 ссылке </w:t>
            </w:r>
            <w:hyperlink r:id="rId31" w:history="1">
              <w:r>
                <w:t>https://mintrans.gov.ru/ministry/</w:t>
              </w:r>
            </w:hyperlink>
            <w:hyperlink r:id="rId32" w:history="1">
              <w:r>
                <w:br/>
              </w:r>
              <w:proofErr w:type="spellStart"/>
              <w:r>
                <w:t>councils</w:t>
              </w:r>
              <w:proofErr w:type="spellEnd"/>
              <w:r>
                <w:t>/1/</w:t>
              </w:r>
              <w:proofErr w:type="spellStart"/>
              <w:r>
                <w:t>advsittings</w:t>
              </w:r>
              <w:proofErr w:type="spellEnd"/>
              <w:r>
                <w:t>/79</w:t>
              </w:r>
            </w:hyperlink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FD6055" w14:paraId="5468D074" w14:textId="77777777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F588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48AE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 xml:space="preserve">Размещение на официальном интернет-сайте Минтранса России годового отчета о ходе реализации </w:t>
            </w:r>
            <w:proofErr w:type="gramStart"/>
            <w:r>
              <w:rPr>
                <w:rFonts w:ascii="Times New Roman" w:hAnsi="Times New Roman"/>
                <w:sz w:val="24"/>
              </w:rPr>
              <w:t>государственной  программы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Российской Федерации «Развитие транспортной системы».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3917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финансов</w:t>
            </w:r>
          </w:p>
          <w:p w14:paraId="01410731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36BDA291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5E42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D726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Документ размещен на официальном интернет-сайте Минтранса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ссылке </w:t>
            </w:r>
            <w:hyperlink r:id="rId33" w:history="1">
              <w:r>
                <w:t>https://mintrans.gov.ru/activities/</w:t>
              </w:r>
            </w:hyperlink>
            <w:hyperlink r:id="rId34" w:history="1">
              <w:r>
                <w:br/>
              </w:r>
              <w:proofErr w:type="spellStart"/>
              <w:r>
                <w:t>gos-progs</w:t>
              </w:r>
              <w:proofErr w:type="spellEnd"/>
              <w:r>
                <w:t>/11/12/</w:t>
              </w:r>
              <w:proofErr w:type="spellStart"/>
              <w:r>
                <w:t>documents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6055" w14:paraId="26F8FAB6" w14:textId="77777777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D186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E449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интернет-сайте Минтранса России доклада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 реализации Транспортной стратегии Российской Федерации до 2030 года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прогнозом на период до 2035 года.</w:t>
            </w:r>
          </w:p>
        </w:tc>
        <w:tc>
          <w:tcPr>
            <w:tcW w:w="3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9FDB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стратегического развития</w:t>
            </w:r>
          </w:p>
          <w:p w14:paraId="39D27E82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5B4C1512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пресс-службы и информации Департамента управления делами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3732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42F8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Документ размещен на официальном интернет-сайте Минтранса России</w:t>
            </w:r>
            <w:r>
              <w:rPr>
                <w:rFonts w:ascii="Times New Roman" w:hAnsi="Times New Roman"/>
                <w:sz w:val="24"/>
              </w:rPr>
              <w:br/>
              <w:t xml:space="preserve">в подразделе </w:t>
            </w:r>
            <w:r>
              <w:rPr>
                <w:rFonts w:ascii="Times New Roman" w:hAnsi="Times New Roman"/>
                <w:b/>
                <w:sz w:val="24"/>
              </w:rPr>
              <w:t>«Транспортная стратегия»</w:t>
            </w:r>
            <w:r>
              <w:rPr>
                <w:rFonts w:ascii="Times New Roman" w:hAnsi="Times New Roman"/>
                <w:sz w:val="24"/>
              </w:rPr>
              <w:t xml:space="preserve">  по ссылке </w:t>
            </w:r>
            <w:hyperlink r:id="rId3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</w:t>
              </w:r>
            </w:hyperlink>
            <w:r>
              <w:br/>
            </w:r>
            <w:hyperlink r:id="rId36" w:history="1">
              <w:proofErr w:type="spellStart"/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ministry</w:t>
              </w:r>
              <w:proofErr w:type="spellEnd"/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targets</w:t>
              </w:r>
              <w:proofErr w:type="spellEnd"/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/187/191/</w:t>
              </w:r>
              <w:proofErr w:type="spellStart"/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documents</w:t>
              </w:r>
              <w:proofErr w:type="spellEnd"/>
            </w:hyperlink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FD6055" w14:paraId="20229AF4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F10F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</w:rPr>
            </w:pPr>
          </w:p>
          <w:p w14:paraId="5D4A973A" w14:textId="77777777" w:rsidR="00FD6055" w:rsidRDefault="00000000">
            <w:pPr>
              <w:pStyle w:val="Standard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Информирование о работе с обращениями граждан и организаций</w:t>
            </w:r>
          </w:p>
          <w:p w14:paraId="1198708D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FD6055" w14:paraId="2A995E60" w14:textId="77777777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F524A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BDF1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на официальном интернет-сайте Минтранса России актуальных вопросов граждан и статистики</w:t>
            </w:r>
            <w:r>
              <w:rPr>
                <w:rFonts w:ascii="Times New Roman" w:hAnsi="Times New Roman"/>
                <w:sz w:val="24"/>
              </w:rPr>
              <w:br/>
              <w:t>по обращениям.</w:t>
            </w:r>
          </w:p>
          <w:p w14:paraId="0597B752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8681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документационного обеспечения</w:t>
            </w:r>
          </w:p>
          <w:p w14:paraId="1A14C1CE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отдел пресс-службы</w:t>
            </w:r>
          </w:p>
          <w:p w14:paraId="295BC57E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43B74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B252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На официальном интернет-сайте Минтранса России в подразделе «</w:t>
            </w:r>
            <w:r>
              <w:rPr>
                <w:rFonts w:ascii="Times New Roman" w:hAnsi="Times New Roman"/>
                <w:b/>
                <w:sz w:val="24"/>
              </w:rPr>
              <w:t>Информация</w:t>
            </w:r>
            <w:r>
              <w:br/>
            </w:r>
            <w:r>
              <w:rPr>
                <w:rFonts w:ascii="Times New Roman" w:hAnsi="Times New Roman"/>
                <w:b/>
                <w:sz w:val="24"/>
              </w:rPr>
              <w:t>о работе с обращениями граждан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br/>
              <w:t xml:space="preserve">по ссылке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https://mintrans.gov.ru/appeals/reviews</w:t>
            </w:r>
            <w:r>
              <w:rPr>
                <w:rFonts w:ascii="Times New Roman" w:hAnsi="Times New Roman"/>
                <w:sz w:val="24"/>
              </w:rPr>
              <w:t xml:space="preserve"> размещена статистика с актуальными вопросами граждан за четыре квартала</w:t>
            </w:r>
            <w:r>
              <w:rPr>
                <w:rFonts w:ascii="Times New Roman" w:hAnsi="Times New Roman"/>
                <w:sz w:val="24"/>
              </w:rPr>
              <w:br/>
              <w:t>2024 года.</w:t>
            </w:r>
          </w:p>
          <w:p w14:paraId="551AE42E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  <w:p w14:paraId="03B0A43D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FD6055" w14:paraId="29DAF18D" w14:textId="77777777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54C7" w14:textId="77777777" w:rsidR="00FD6055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3035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электронного опроса</w:t>
            </w:r>
            <w:r>
              <w:rPr>
                <w:rFonts w:ascii="Times New Roman" w:hAnsi="Times New Roman"/>
                <w:sz w:val="24"/>
              </w:rPr>
              <w:br/>
              <w:t>по оценке работы с обращениями граждан в 2023 году на официальном интернет-сайте Минтранса России</w:t>
            </w:r>
            <w:r>
              <w:rPr>
                <w:rFonts w:ascii="Times New Roman" w:hAnsi="Times New Roman"/>
                <w:sz w:val="24"/>
              </w:rPr>
              <w:br/>
              <w:t>и на Платформе обратной связи федеральной государственной информационной системы «Единый портал государственных и муниципальных услуг (функций)».</w:t>
            </w:r>
          </w:p>
          <w:p w14:paraId="1AD939E6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DB76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документационного обеспечения</w:t>
            </w:r>
          </w:p>
          <w:p w14:paraId="75860C77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отдел пресс-службы</w:t>
            </w:r>
          </w:p>
          <w:p w14:paraId="32991FD3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3766BF63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1BB8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4B1E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В целях совершенствования работы</w:t>
            </w:r>
            <w:r>
              <w:rPr>
                <w:rFonts w:ascii="Times New Roman" w:hAnsi="Times New Roman"/>
                <w:sz w:val="24"/>
              </w:rPr>
              <w:br/>
              <w:t xml:space="preserve">с обращениями граждан по ссылке </w:t>
            </w:r>
            <w:hyperlink r:id="rId3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https://mintrans.gov.ru/appeals/polls</w:t>
              </w:r>
            </w:hyperlink>
            <w:r>
              <w:rPr>
                <w:rFonts w:ascii="Times New Roman" w:hAnsi="Times New Roman"/>
                <w:sz w:val="24"/>
              </w:rPr>
              <w:t xml:space="preserve"> был размещен опрос «</w:t>
            </w:r>
            <w:r>
              <w:rPr>
                <w:rFonts w:ascii="Times New Roman" w:hAnsi="Times New Roman"/>
                <w:b/>
                <w:sz w:val="24"/>
              </w:rPr>
              <w:t>Оцените работу</w:t>
            </w:r>
            <w:r>
              <w:rPr>
                <w:rFonts w:ascii="Times New Roman" w:hAnsi="Times New Roman"/>
                <w:b/>
                <w:sz w:val="24"/>
              </w:rPr>
              <w:br/>
              <w:t>с обращениями граждан в Минтрансе</w:t>
            </w:r>
            <w:r>
              <w:rPr>
                <w:rFonts w:ascii="Times New Roman" w:hAnsi="Times New Roman"/>
                <w:b/>
                <w:sz w:val="24"/>
              </w:rPr>
              <w:br/>
              <w:t>в 2024 году</w:t>
            </w:r>
            <w:r>
              <w:rPr>
                <w:rFonts w:ascii="Times New Roman" w:hAnsi="Times New Roman"/>
                <w:sz w:val="24"/>
              </w:rPr>
              <w:t>».</w:t>
            </w:r>
          </w:p>
          <w:p w14:paraId="4A039FAE" w14:textId="77777777" w:rsidR="00FD6055" w:rsidRDefault="00FD6055">
            <w:pPr>
              <w:pStyle w:val="Standard"/>
              <w:widowControl w:val="0"/>
            </w:pPr>
          </w:p>
          <w:p w14:paraId="0811B1B4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На Платформе обратной связи был размещен опрос «Оцените работу</w:t>
            </w:r>
            <w:r>
              <w:rPr>
                <w:rFonts w:ascii="Times New Roman" w:hAnsi="Times New Roman"/>
                <w:sz w:val="24"/>
              </w:rPr>
              <w:br/>
              <w:t>с обращениями граждан и организаций</w:t>
            </w:r>
            <w:r>
              <w:rPr>
                <w:rFonts w:ascii="Times New Roman" w:hAnsi="Times New Roman"/>
                <w:sz w:val="24"/>
              </w:rPr>
              <w:br/>
              <w:t>в Министерстве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транспорта Российской Федерации в 2023 году» по ссылке </w:t>
            </w:r>
            <w:hyperlink r:id="rId38" w:history="1">
              <w:r>
                <w:t>https://pos.gosuslugi.ru/lkp/polls/389764/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6055" w14:paraId="01A53CFC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79AD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F55B850" w14:textId="77777777" w:rsidR="00FD6055" w:rsidRDefault="00000000">
            <w:pPr>
              <w:pStyle w:val="Standard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 работы с референтными группами</w:t>
            </w:r>
          </w:p>
          <w:p w14:paraId="268CC66E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FD6055" w14:paraId="22A04678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4CEA" w14:textId="77777777" w:rsidR="00FD6055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7DC9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 xml:space="preserve">Формирование персональных составов экспертных и консультативных органов при Минтрансе России. Утверждение планов их работы на 2024 год. </w:t>
            </w:r>
            <w:r>
              <w:rPr>
                <w:rFonts w:ascii="Times New Roman" w:hAnsi="Times New Roman"/>
                <w:sz w:val="24"/>
              </w:rPr>
              <w:lastRenderedPageBreak/>
              <w:t>Размещение информации</w:t>
            </w:r>
            <w:r>
              <w:rPr>
                <w:rFonts w:ascii="Times New Roman" w:hAnsi="Times New Roman"/>
                <w:sz w:val="24"/>
              </w:rPr>
              <w:br/>
              <w:t>на официальном интернет-сайте Минтранса России.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3F9E" w14:textId="77777777" w:rsidR="00FD6055" w:rsidRDefault="00000000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Ответственные секретари экспертных и консультативных органов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при Минтрансе России</w:t>
            </w:r>
          </w:p>
          <w:p w14:paraId="353361B2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0F37C694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пресс-службы</w:t>
            </w:r>
          </w:p>
          <w:p w14:paraId="69C9D83B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3FAC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CAD6E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Планы работы размещены на страницах экспертных и консультативных органов</w:t>
            </w:r>
            <w:r>
              <w:rPr>
                <w:rFonts w:ascii="Times New Roman" w:hAnsi="Times New Roman"/>
                <w:sz w:val="24"/>
              </w:rPr>
              <w:br/>
              <w:t>в разделе «</w:t>
            </w:r>
            <w:r>
              <w:rPr>
                <w:rFonts w:ascii="Times New Roman" w:hAnsi="Times New Roman"/>
                <w:b/>
                <w:sz w:val="24"/>
              </w:rPr>
              <w:t>Координационные и совещательные органы</w:t>
            </w:r>
            <w:r>
              <w:rPr>
                <w:rFonts w:ascii="Times New Roman" w:hAnsi="Times New Roman"/>
                <w:sz w:val="24"/>
              </w:rPr>
              <w:t xml:space="preserve">» официального </w:t>
            </w:r>
            <w:r>
              <w:rPr>
                <w:rFonts w:ascii="Times New Roman" w:hAnsi="Times New Roman"/>
                <w:sz w:val="24"/>
              </w:rPr>
              <w:lastRenderedPageBreak/>
              <w:t>интернет-сайта Минтранса России</w:t>
            </w:r>
            <w:r>
              <w:rPr>
                <w:rFonts w:ascii="Times New Roman" w:hAnsi="Times New Roman"/>
                <w:sz w:val="24"/>
              </w:rPr>
              <w:br/>
              <w:t xml:space="preserve">по ссылке </w:t>
            </w:r>
            <w:hyperlink r:id="rId39" w:history="1">
              <w:r>
                <w:t>https://mintrans.gov.ru/ministry/</w:t>
              </w:r>
            </w:hyperlink>
            <w:r>
              <w:rPr>
                <w:rFonts w:ascii="Times New Roman" w:hAnsi="Times New Roman"/>
                <w:color w:val="0000FF"/>
                <w:sz w:val="24"/>
                <w:u w:val="single"/>
              </w:rPr>
              <w:br/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councils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54E65038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FD6055" w14:paraId="7F5824CD" w14:textId="7777777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2010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</w:rPr>
            </w:pPr>
          </w:p>
          <w:p w14:paraId="4127080A" w14:textId="77777777" w:rsidR="00FD6055" w:rsidRDefault="00000000">
            <w:pPr>
              <w:pStyle w:val="Standard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Взаимодействие с Общественным советом при Минтрансе России</w:t>
            </w:r>
          </w:p>
          <w:p w14:paraId="116C35C9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FD6055" w14:paraId="2D7BC998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C2EE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2B68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Проведение заседаний Общественного совета при Минтрансе России, комиссий Общественного совета при Минтрансе России с размещением протоколов заседаний на официальном интернет-сайте Минтранса России.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D13DE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Общественный совет </w:t>
            </w:r>
            <w:r>
              <w:rPr>
                <w:rFonts w:ascii="Times New Roman" w:hAnsi="Times New Roman"/>
                <w:sz w:val="24"/>
              </w:rPr>
              <w:br/>
              <w:t>при Минтрансе России</w:t>
            </w:r>
          </w:p>
          <w:p w14:paraId="07DFF262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35625F10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19E5AAE7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пресс-службы</w:t>
            </w:r>
          </w:p>
          <w:p w14:paraId="1ADA1B57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14:paraId="3C578DA8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3097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BA11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В подразделе «</w:t>
            </w:r>
            <w:r>
              <w:rPr>
                <w:rFonts w:ascii="Times New Roman" w:hAnsi="Times New Roman"/>
                <w:b/>
                <w:sz w:val="24"/>
              </w:rPr>
              <w:t>Заседания</w:t>
            </w:r>
            <w:r>
              <w:rPr>
                <w:rFonts w:ascii="Times New Roman" w:hAnsi="Times New Roman"/>
                <w:sz w:val="24"/>
              </w:rPr>
              <w:t>» по ссылке</w:t>
            </w:r>
            <w:r>
              <w:rPr>
                <w:sz w:val="24"/>
              </w:rPr>
              <w:t xml:space="preserve"> </w:t>
            </w:r>
            <w:hyperlink r:id="rId40" w:history="1">
              <w:r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https://mintrans.gov.ru/ministry/councils/15/advsittings</w:t>
              </w:r>
            </w:hyperlink>
            <w:r>
              <w:rPr>
                <w:rFonts w:ascii="Times New Roman" w:hAnsi="Times New Roman"/>
                <w:sz w:val="24"/>
              </w:rPr>
              <w:t xml:space="preserve"> официального интернет-сайта Минтранса России размещены протоколы заседаний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Общественного совета</w:t>
            </w:r>
            <w:r>
              <w:rPr>
                <w:rFonts w:ascii="Times New Roman" w:hAnsi="Times New Roman"/>
                <w:sz w:val="24"/>
              </w:rPr>
              <w:br/>
              <w:t>при Минтрансе России от 21 февраля,</w:t>
            </w:r>
            <w:r>
              <w:rPr>
                <w:rFonts w:ascii="Times New Roman" w:hAnsi="Times New Roman"/>
                <w:sz w:val="24"/>
              </w:rPr>
              <w:br/>
              <w:t>19 июня, 20 августа, 24 декабря 2024 г.</w:t>
            </w:r>
          </w:p>
          <w:p w14:paraId="1FE4F445" w14:textId="77777777" w:rsidR="00FD6055" w:rsidRDefault="00FD6055">
            <w:pPr>
              <w:pStyle w:val="Standard"/>
              <w:widowControl w:val="0"/>
              <w:rPr>
                <w:sz w:val="24"/>
              </w:rPr>
            </w:pPr>
          </w:p>
        </w:tc>
      </w:tr>
      <w:tr w:rsidR="00FD6055" w14:paraId="14DCF336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8D7C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898A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деятельности Общественного совета при Минтрансе России на 2024 год, отчета за 2023 год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их размещение на официальном интернет-сайте Минтранса России.</w:t>
            </w:r>
          </w:p>
        </w:tc>
        <w:tc>
          <w:tcPr>
            <w:tcW w:w="3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5583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Общественный совет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 Минтрансе России</w:t>
            </w:r>
          </w:p>
          <w:p w14:paraId="7D377AD9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70C520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пресс-службы</w:t>
            </w:r>
          </w:p>
          <w:p w14:paraId="054744DB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2C13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4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9651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подразделе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«Общественный совет»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официального интернет-сайта Минтранса России было обеспечено размещение:</w:t>
            </w:r>
          </w:p>
          <w:p w14:paraId="046F6ADC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– плана работы Общественного совета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при Минтрансе России на 2024 год </w:t>
            </w:r>
            <w:hyperlink r:id="rId41" w:history="1">
              <w:r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https://mintrans.gov.ru/ministry/councils/15/plan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632DB3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отчета о деятельности Общественного совета при Минтрансе России за 2023 год </w:t>
            </w:r>
            <w:hyperlink r:id="rId42" w:history="1">
              <w:r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https://mintrans.gov.ru/ministry/councils/15/reports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6055" w14:paraId="3794A238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2785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4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0F67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документа с пошаговой процедурой участия приглашенных лиц в открытых заседаниях Общественного совета при Минтрансе России и 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на официальном интернет-сайте Минтранса России.</w:t>
            </w:r>
          </w:p>
        </w:tc>
        <w:tc>
          <w:tcPr>
            <w:tcW w:w="3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C672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Общественный совет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 Минтрансе России</w:t>
            </w:r>
          </w:p>
          <w:p w14:paraId="1E70F010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B657F9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пресс-службы</w:t>
            </w:r>
          </w:p>
          <w:p w14:paraId="0759D436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CCB3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Исполнено</w:t>
            </w:r>
          </w:p>
        </w:tc>
        <w:tc>
          <w:tcPr>
            <w:tcW w:w="4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A187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Регламент участия приглашенных лиц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открытых заседаниях Общественного совета при Минтрансе России был утвержден 7 июня 2024 г. заочным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голосованием членов Общественного совета при Минтрансе России. Документ размещен на официальном интернет-сайте Минтранса России по ссылке </w:t>
            </w:r>
            <w:hyperlink r:id="rId43" w:history="1">
              <w:r>
                <w:rPr>
                  <w:sz w:val="24"/>
                  <w:szCs w:val="24"/>
                </w:rPr>
                <w:t>https://mintrans.gov.ru/documents/8/13481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6055" w14:paraId="4988BCA5" w14:textId="77777777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0094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52C31D7C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 Организация работы пресс-службы Минтранса России</w:t>
            </w:r>
          </w:p>
          <w:p w14:paraId="224EF138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FD6055" w14:paraId="2A23C4AE" w14:textId="7777777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F4D6" w14:textId="77777777" w:rsidR="00FD6055" w:rsidRDefault="00000000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88FE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Размещение информации</w:t>
            </w:r>
            <w:r>
              <w:rPr>
                <w:rFonts w:ascii="Times New Roman" w:hAnsi="Times New Roman"/>
                <w:sz w:val="24"/>
              </w:rPr>
              <w:br/>
              <w:t>на официальном интернет-сайте,</w:t>
            </w:r>
            <w:r>
              <w:rPr>
                <w:rFonts w:ascii="Times New Roman" w:hAnsi="Times New Roman"/>
                <w:sz w:val="24"/>
              </w:rPr>
              <w:br/>
              <w:t>в официальных аккаунтах Минтранса России в социальных сетях.</w:t>
            </w:r>
          </w:p>
          <w:p w14:paraId="507E242E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E37D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F6AC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EA2B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Обеспечено размещение информации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официальном интернет сайте Минтранса России </w:t>
            </w:r>
            <w:hyperlink r:id="rId44" w:history="1">
              <w:r>
                <w:rPr>
                  <w:rFonts w:ascii="Times New Roman" w:hAnsi="Times New Roman"/>
                  <w:sz w:val="24"/>
                  <w:szCs w:val="24"/>
                </w:rPr>
                <w:t>https://mintrans.gov.ru/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в социальных сетях:</w:t>
            </w:r>
          </w:p>
          <w:p w14:paraId="13EC4A9E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«ВКонтакте» (</w:t>
            </w:r>
            <w:hyperlink r:id="rId45" w:history="1">
              <w:r>
                <w:rPr>
                  <w:color w:val="0000FF"/>
                  <w:sz w:val="24"/>
                  <w:szCs w:val="24"/>
                  <w:u w:val="single"/>
                </w:rPr>
                <w:t>https://vk.com/mintransrussia</w:t>
              </w:r>
            </w:hyperlink>
            <w:hyperlink r:id="rId46" w:history="1">
              <w:r>
                <w:rPr>
                  <w:rFonts w:ascii="Times New Roman" w:hAnsi="Times New Roman"/>
                  <w:sz w:val="24"/>
                  <w:szCs w:val="24"/>
                </w:rPr>
                <w:t>)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4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https://t.me/Mintrans_Russia</w:t>
              </w:r>
              <w:r>
                <w:rPr>
                  <w:rFonts w:ascii="Times New Roman" w:hAnsi="Times New Roman"/>
                  <w:sz w:val="24"/>
                  <w:szCs w:val="24"/>
                </w:rPr>
                <w:t>)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«Одноклассники» (</w:t>
            </w:r>
            <w:hyperlink r:id="rId4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https://ok.ru/group/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br/>
            </w:r>
            <w:hyperlink r:id="rId4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58491393343494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Rutube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5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https://rutube.ru/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br/>
            </w:r>
            <w:hyperlink r:id="rId51" w:history="1">
              <w:proofErr w:type="spellStart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channel</w:t>
              </w:r>
              <w:proofErr w:type="spellEnd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/25547751/</w:t>
              </w:r>
              <w:r>
                <w:rPr>
                  <w:rFonts w:ascii="Times New Roman" w:hAnsi="Times New Roman"/>
                  <w:sz w:val="24"/>
                  <w:szCs w:val="24"/>
                </w:rPr>
                <w:t>).</w:t>
              </w:r>
            </w:hyperlink>
          </w:p>
          <w:p w14:paraId="6AF73E73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FD6055" w14:paraId="215C432E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0746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754CEDE1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 Организация независимой антикоррупционной экспертизы и общественного мониторинга правоприменения</w:t>
            </w:r>
          </w:p>
          <w:p w14:paraId="234ECEB2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FD6055" w14:paraId="64359755" w14:textId="77777777">
        <w:tblPrEx>
          <w:tblCellMar>
            <w:top w:w="0" w:type="dxa"/>
            <w:bottom w:w="0" w:type="dxa"/>
          </w:tblCellMar>
        </w:tblPrEx>
        <w:trPr>
          <w:trHeight w:val="1626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FE3F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9C1E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Размещение на официальном интернет-сайте Минтранса России в подразделе «Антикоррупционная экспертиза» оперативной аналитической информации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о результатах проведенной антикоррупционной экспертизы проектов нормативных правовых актов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с изложением позиции Минтранса </w:t>
            </w:r>
            <w:r>
              <w:rPr>
                <w:rFonts w:ascii="Times New Roman" w:hAnsi="Times New Roman"/>
                <w:sz w:val="24"/>
              </w:rPr>
              <w:lastRenderedPageBreak/>
              <w:t>России по коррупциогенным факторам, выявленным в ходе экспертизы.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EDAA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Департамент</w:t>
            </w:r>
          </w:p>
          <w:p w14:paraId="2E3A402A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правового обеспечения</w:t>
            </w:r>
          </w:p>
          <w:p w14:paraId="0BBC67F3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законопроектной деятельности</w:t>
            </w:r>
          </w:p>
          <w:p w14:paraId="55EC7CD7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6C7E1A58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A4CB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DF49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В подразделе «</w:t>
            </w:r>
            <w:r>
              <w:rPr>
                <w:rFonts w:ascii="Times New Roman" w:hAnsi="Times New Roman"/>
                <w:b/>
                <w:sz w:val="24"/>
              </w:rPr>
              <w:t>Антикоррупционная экспертиза</w:t>
            </w:r>
            <w:r>
              <w:rPr>
                <w:rFonts w:ascii="Times New Roman" w:hAnsi="Times New Roman"/>
                <w:sz w:val="24"/>
              </w:rPr>
              <w:t>» раздела «</w:t>
            </w:r>
            <w:r>
              <w:rPr>
                <w:rFonts w:ascii="Times New Roman" w:hAnsi="Times New Roman"/>
                <w:b/>
                <w:sz w:val="24"/>
              </w:rPr>
              <w:t>Противодействие коррупции</w:t>
            </w:r>
            <w:r>
              <w:rPr>
                <w:rFonts w:ascii="Times New Roman" w:hAnsi="Times New Roman"/>
                <w:sz w:val="24"/>
              </w:rPr>
              <w:t xml:space="preserve">» размещены по ссылке </w:t>
            </w:r>
            <w:r>
              <w:rPr>
                <w:rFonts w:ascii="Times New Roman" w:hAnsi="Times New Roman"/>
                <w:color w:val="0000EE"/>
                <w:sz w:val="24"/>
                <w:u w:val="single" w:color="000000"/>
              </w:rPr>
              <w:t>https://mintrans.gov.ru/activities/anti-corruptio</w:t>
            </w:r>
            <w:r>
              <w:br/>
            </w:r>
            <w:r>
              <w:rPr>
                <w:rFonts w:ascii="Times New Roman" w:hAnsi="Times New Roman"/>
                <w:color w:val="0000EE"/>
                <w:sz w:val="24"/>
                <w:u w:val="single" w:color="000000"/>
              </w:rPr>
              <w:t>n/155/157/</w:t>
            </w:r>
            <w:proofErr w:type="spellStart"/>
            <w:r>
              <w:rPr>
                <w:rFonts w:ascii="Times New Roman" w:hAnsi="Times New Roman"/>
                <w:color w:val="0000EE"/>
                <w:sz w:val="24"/>
                <w:u w:val="single" w:color="000000"/>
              </w:rPr>
              <w:t>documents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результаты внутриведомственной антикоррупционной экспертизы проектов нормативных правовых актов Минтранса России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за четыре квартала 2024 года.</w:t>
            </w:r>
          </w:p>
        </w:tc>
      </w:tr>
      <w:tr w:rsidR="00FD6055" w14:paraId="646269C2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9156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C037AF1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 Информирование о функционировании в Минтрансе России системы внутреннего обеспечения соответствия требованиям антимонопольного законодательства (антимонопольный комплаенс)</w:t>
            </w:r>
          </w:p>
          <w:p w14:paraId="1C903C34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hd w:val="clear" w:color="auto" w:fill="FFFF00"/>
              </w:rPr>
            </w:pPr>
          </w:p>
        </w:tc>
      </w:tr>
      <w:tr w:rsidR="00FD6055" w14:paraId="258E1FC7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33A2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A6DF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Размещение на официальном интернет-сайте Минтранса России уведомлений</w:t>
            </w:r>
            <w:r>
              <w:rPr>
                <w:rFonts w:ascii="Times New Roman" w:hAnsi="Times New Roman"/>
                <w:sz w:val="24"/>
              </w:rPr>
              <w:br/>
              <w:t>о начале сбора замечаний</w:t>
            </w:r>
            <w:r>
              <w:rPr>
                <w:rFonts w:ascii="Times New Roman" w:hAnsi="Times New Roman"/>
                <w:sz w:val="24"/>
              </w:rPr>
              <w:br/>
              <w:t>и предложений организаций и граждан по нормативным правовым актам Минтранса России за 2024 год.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6466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Департамент правового обеспечения </w:t>
            </w:r>
            <w:r>
              <w:rPr>
                <w:rFonts w:ascii="Times New Roman" w:hAnsi="Times New Roman"/>
                <w:sz w:val="24"/>
              </w:rPr>
              <w:br/>
              <w:t>и законопроектной деятельности</w:t>
            </w:r>
          </w:p>
          <w:p w14:paraId="447F570D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  <w:p w14:paraId="643B57D3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  <w:t>и информации Департамента управления делами</w:t>
            </w:r>
          </w:p>
          <w:p w14:paraId="53A52C24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4FE7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F6D6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 xml:space="preserve">В целях выявления рисков нарушения антимонопольного законодательства Минтрансом России обеспечено ежеквартальное размещение в подразделе </w:t>
            </w:r>
            <w:r>
              <w:rPr>
                <w:rFonts w:ascii="Times New Roman" w:hAnsi="Times New Roman"/>
                <w:b/>
                <w:sz w:val="24"/>
              </w:rPr>
              <w:t>«Антимонопольный комплаенс»</w:t>
            </w:r>
            <w:r>
              <w:rPr>
                <w:rFonts w:ascii="Times New Roman" w:hAnsi="Times New Roman"/>
                <w:sz w:val="24"/>
              </w:rPr>
              <w:t xml:space="preserve"> раздела «Законопроектная деятельность» по ссылке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https://mintrans.gov.ru/activities/275/309</w:t>
            </w:r>
            <w:r>
              <w:rPr>
                <w:rFonts w:ascii="Times New Roman" w:hAnsi="Times New Roman"/>
                <w:sz w:val="24"/>
              </w:rPr>
              <w:t xml:space="preserve"> уведомлений о начале сбора замечаний</w:t>
            </w:r>
            <w:r>
              <w:rPr>
                <w:rFonts w:ascii="Times New Roman" w:hAnsi="Times New Roman"/>
                <w:sz w:val="24"/>
              </w:rPr>
              <w:br/>
              <w:t>и предложений от организаций и граждан</w:t>
            </w:r>
            <w:r>
              <w:rPr>
                <w:rFonts w:ascii="Times New Roman" w:hAnsi="Times New Roman"/>
                <w:sz w:val="24"/>
              </w:rPr>
              <w:br/>
              <w:t>по нормативным правовым актам Минтранса России.</w:t>
            </w:r>
          </w:p>
        </w:tc>
      </w:tr>
      <w:tr w:rsidR="00FD6055" w14:paraId="4991E809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C9F7" w14:textId="77777777" w:rsidR="00FD6055" w:rsidRDefault="00000000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FD2B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Размещение на официальном интернет-сайте Минтранса России доклада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об антимонопольном комплаенсе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за 2023 год, утвержденного на итоговом заседании коллегии Минтранса России.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3ECC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Департамент правового обеспечения </w:t>
            </w:r>
            <w:r>
              <w:rPr>
                <w:rFonts w:ascii="Times New Roman" w:hAnsi="Times New Roman"/>
                <w:sz w:val="24"/>
              </w:rPr>
              <w:br/>
              <w:t>и законопроектной деятельности</w:t>
            </w:r>
          </w:p>
          <w:p w14:paraId="002812B2" w14:textId="77777777" w:rsidR="00FD6055" w:rsidRDefault="00FD6055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  <w:p w14:paraId="1C61F070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  <w:t>и информации Департамента управления делами</w:t>
            </w:r>
          </w:p>
          <w:p w14:paraId="7451ADE3" w14:textId="77777777" w:rsidR="00FD6055" w:rsidRDefault="00FD6055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C457" w14:textId="77777777" w:rsidR="00FD6055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2695" w14:textId="77777777" w:rsidR="00FD6055" w:rsidRDefault="00000000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Документ размещен на официальном интернет-сайте Минтранса России</w:t>
            </w:r>
            <w:r>
              <w:rPr>
                <w:rFonts w:ascii="Times New Roman" w:hAnsi="Times New Roman"/>
                <w:sz w:val="24"/>
              </w:rPr>
              <w:br/>
              <w:t xml:space="preserve">по ссылке </w:t>
            </w:r>
            <w:hyperlink r:id="rId5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https://mintrans.gov.ru/activities/275/309</w:t>
              </w:r>
            </w:hyperlink>
            <w:r>
              <w:rPr>
                <w:rFonts w:ascii="Times New Roman" w:hAnsi="Times New Roman"/>
                <w:color w:val="0000FF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7D7F8D2A" w14:textId="77777777" w:rsidR="00FD6055" w:rsidRDefault="00FD6055">
      <w:pPr>
        <w:pStyle w:val="Standard"/>
        <w:rPr>
          <w:rFonts w:ascii="Times New Roman" w:hAnsi="Times New Roman"/>
          <w:sz w:val="20"/>
        </w:rPr>
      </w:pPr>
    </w:p>
    <w:p w14:paraId="215773AE" w14:textId="77777777" w:rsidR="00FD6055" w:rsidRDefault="00FD6055">
      <w:pPr>
        <w:pStyle w:val="Standard"/>
      </w:pPr>
    </w:p>
    <w:sectPr w:rsidR="00FD6055">
      <w:headerReference w:type="default" r:id="rId53"/>
      <w:headerReference w:type="first" r:id="rId54"/>
      <w:pgSz w:w="16838" w:h="11906" w:orient="landscape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5C81" w14:textId="77777777" w:rsidR="00972941" w:rsidRDefault="00972941">
      <w:r>
        <w:separator/>
      </w:r>
    </w:p>
  </w:endnote>
  <w:endnote w:type="continuationSeparator" w:id="0">
    <w:p w14:paraId="5E373954" w14:textId="77777777" w:rsidR="00972941" w:rsidRDefault="0097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charset w:val="00"/>
    <w:family w:val="auto"/>
    <w:pitch w:val="variable"/>
  </w:font>
  <w:font w:name="Liberation Sans">
    <w:charset w:val="00"/>
    <w:family w:val="roman"/>
    <w:pitch w:val="variable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6572" w14:textId="77777777" w:rsidR="00972941" w:rsidRDefault="00972941">
      <w:r>
        <w:separator/>
      </w:r>
    </w:p>
  </w:footnote>
  <w:footnote w:type="continuationSeparator" w:id="0">
    <w:p w14:paraId="1A78B476" w14:textId="77777777" w:rsidR="00972941" w:rsidRDefault="0097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F639" w14:textId="77777777" w:rsidR="00000000" w:rsidRDefault="00000000">
    <w:pPr>
      <w:pStyle w:val="Standard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D83B67" wp14:editId="106BD422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901413235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3B5DD8B" w14:textId="77777777" w:rsidR="00000000" w:rsidRDefault="00000000">
                          <w:pPr>
                            <w:pStyle w:val="Standard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83B67"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6" type="#_x0000_t202" style="position:absolute;left:0;text-align:left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" stroked="f">
              <v:fill opacity="0"/>
              <v:textbox style="mso-fit-shape-to-text:t" inset="0,0,0,0">
                <w:txbxContent>
                  <w:p w14:paraId="13B5DD8B" w14:textId="77777777" w:rsidR="00000000" w:rsidRDefault="00000000">
                    <w:pPr>
                      <w:pStyle w:val="Standard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\* ARABIC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9986" w14:textId="77777777" w:rsidR="00000000" w:rsidRDefault="00000000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F255B"/>
    <w:multiLevelType w:val="multilevel"/>
    <w:tmpl w:val="A732B51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365330997">
    <w:abstractNumId w:val="0"/>
  </w:num>
  <w:num w:numId="2" w16cid:durableId="451803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6055"/>
    <w:rsid w:val="002D1423"/>
    <w:rsid w:val="00592130"/>
    <w:rsid w:val="00972941"/>
    <w:rsid w:val="00FD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3B4D"/>
  <w15:docId w15:val="{9321BC1B-7284-4F76-868C-D6A2ADAB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ahoma" w:hAnsi="XO Thames" w:cs="Droid Sans Devanagari"/>
        <w:color w:val="000000"/>
        <w:sz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eastAsia="XO Thames" w:cs="XO Thames"/>
      <w:sz w:val="28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Liberation Sans" w:hAnsi="Liberation Sans" w:cs="Liberation Sans"/>
    </w:rPr>
  </w:style>
  <w:style w:type="paragraph" w:customStyle="1" w:styleId="Index">
    <w:name w:val="Index"/>
    <w:basedOn w:val="Standard"/>
  </w:style>
  <w:style w:type="paragraph" w:customStyle="1" w:styleId="Contents9user">
    <w:name w:val="Contents 9 (user)"/>
    <w:pPr>
      <w:widowControl/>
    </w:pPr>
    <w:rPr>
      <w:rFonts w:eastAsia="XO Thames" w:cs="XO Thames"/>
      <w:sz w:val="28"/>
    </w:rPr>
  </w:style>
  <w:style w:type="paragraph" w:customStyle="1" w:styleId="-">
    <w:name w:val="Интернет-ссылка"/>
    <w:pPr>
      <w:widowControl/>
    </w:pPr>
    <w:rPr>
      <w:rFonts w:eastAsia="XO Thames" w:cs="XO Thames"/>
      <w:color w:val="0000FF"/>
      <w:u w:val="single"/>
    </w:rPr>
  </w:style>
  <w:style w:type="paragraph" w:customStyle="1" w:styleId="Contents2user">
    <w:name w:val="Contents 2 (user)"/>
    <w:pPr>
      <w:widowControl/>
    </w:pPr>
    <w:rPr>
      <w:rFonts w:eastAsia="XO Thames" w:cs="XO Thames"/>
      <w:sz w:val="28"/>
    </w:rPr>
  </w:style>
  <w:style w:type="paragraph" w:customStyle="1" w:styleId="Contents6user">
    <w:name w:val="Contents 6 (user)"/>
    <w:pPr>
      <w:widowControl/>
    </w:pPr>
    <w:rPr>
      <w:rFonts w:eastAsia="XO Thames" w:cs="XO Thames"/>
      <w:sz w:val="28"/>
    </w:rPr>
  </w:style>
  <w:style w:type="paragraph" w:customStyle="1" w:styleId="Textbodyuser">
    <w:name w:val="Text body (user)"/>
    <w:pPr>
      <w:widowControl/>
    </w:pPr>
  </w:style>
  <w:style w:type="paragraph" w:customStyle="1" w:styleId="Contents7user">
    <w:name w:val="Contents 7 (user)"/>
    <w:pPr>
      <w:widowControl/>
    </w:pPr>
    <w:rPr>
      <w:rFonts w:eastAsia="XO Thames" w:cs="XO Thames"/>
      <w:sz w:val="28"/>
    </w:rPr>
  </w:style>
  <w:style w:type="paragraph" w:customStyle="1" w:styleId="Framecontents">
    <w:name w:val="Frame contents"/>
    <w:pPr>
      <w:widowControl/>
    </w:pPr>
  </w:style>
  <w:style w:type="paragraph" w:customStyle="1" w:styleId="Contents5user">
    <w:name w:val="Contents 5 (user)"/>
    <w:pPr>
      <w:widowControl/>
    </w:pPr>
    <w:rPr>
      <w:rFonts w:eastAsia="XO Thames" w:cs="XO Thames"/>
      <w:sz w:val="28"/>
    </w:rPr>
  </w:style>
  <w:style w:type="paragraph" w:customStyle="1" w:styleId="Contents3user">
    <w:name w:val="Contents 3 (user)"/>
    <w:pPr>
      <w:widowControl/>
    </w:pPr>
    <w:rPr>
      <w:rFonts w:eastAsia="XO Thames" w:cs="XO Thames"/>
      <w:sz w:val="28"/>
    </w:rPr>
  </w:style>
  <w:style w:type="paragraph" w:customStyle="1" w:styleId="Footnoteuser">
    <w:name w:val="Footnote (user)"/>
    <w:pPr>
      <w:widowControl/>
    </w:pPr>
    <w:rPr>
      <w:rFonts w:eastAsia="XO Thames" w:cs="XO Thames"/>
      <w:sz w:val="22"/>
    </w:rPr>
  </w:style>
  <w:style w:type="paragraph" w:customStyle="1" w:styleId="Contents4user">
    <w:name w:val="Contents 4 (user)"/>
    <w:pPr>
      <w:widowControl/>
    </w:pPr>
    <w:rPr>
      <w:rFonts w:eastAsia="XO Thames" w:cs="XO Thames"/>
      <w:sz w:val="28"/>
    </w:rPr>
  </w:style>
  <w:style w:type="paragraph" w:customStyle="1" w:styleId="Contents8user">
    <w:name w:val="Contents 8 (user)"/>
    <w:pPr>
      <w:widowControl/>
    </w:pPr>
    <w:rPr>
      <w:rFonts w:eastAsia="XO Thames" w:cs="XO Thames"/>
      <w:sz w:val="28"/>
    </w:rPr>
  </w:style>
  <w:style w:type="paragraph" w:customStyle="1" w:styleId="Contents1user">
    <w:name w:val="Contents 1 (user)"/>
    <w:pPr>
      <w:widowControl/>
    </w:pPr>
    <w:rPr>
      <w:rFonts w:eastAsia="XO Thames" w:cs="XO Thames"/>
      <w:b/>
      <w:sz w:val="28"/>
    </w:rPr>
  </w:style>
  <w:style w:type="paragraph" w:customStyle="1" w:styleId="a3">
    <w:name w:val="Посещённая гиперссылка"/>
    <w:pPr>
      <w:widowControl/>
    </w:pPr>
    <w:rPr>
      <w:color w:val="800000"/>
      <w:u w:val="single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ontents9">
    <w:name w:val="Contents 9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Internetlink">
    <w:name w:val="Internet link"/>
    <w:rPr>
      <w:rFonts w:ascii="XO Thames" w:eastAsia="XO Thames" w:hAnsi="XO Thames" w:cs="XO Thames"/>
      <w:color w:val="0000FF"/>
      <w:spacing w:val="0"/>
      <w:sz w:val="24"/>
      <w:u w:val="single"/>
    </w:rPr>
  </w:style>
  <w:style w:type="character" w:customStyle="1" w:styleId="Contents2">
    <w:name w:val="Contents 2"/>
    <w:rPr>
      <w:rFonts w:ascii="XO Thames" w:eastAsia="XO Thames" w:hAnsi="XO Thames" w:cs="XO Thames"/>
      <w:sz w:val="28"/>
    </w:rPr>
  </w:style>
  <w:style w:type="character" w:customStyle="1" w:styleId="Contents4">
    <w:name w:val="Contents 4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Contents6">
    <w:name w:val="Contents 6"/>
    <w:rPr>
      <w:rFonts w:ascii="XO Thames" w:eastAsia="XO Thames" w:hAnsi="XO Thames" w:cs="XO Thames"/>
      <w:sz w:val="28"/>
    </w:rPr>
  </w:style>
  <w:style w:type="character" w:customStyle="1" w:styleId="Textbody">
    <w:name w:val="Text body"/>
  </w:style>
  <w:style w:type="character" w:customStyle="1" w:styleId="1">
    <w:name w:val="Указатель1"/>
  </w:style>
  <w:style w:type="character" w:customStyle="1" w:styleId="Contents7">
    <w:name w:val="Contents 7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a4">
    <w:name w:val="Содержимое врезки"/>
  </w:style>
  <w:style w:type="character" w:customStyle="1" w:styleId="Contents5">
    <w:name w:val="Contents 5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31">
    <w:name w:val="Заголовок 31"/>
    <w:rPr>
      <w:rFonts w:ascii="XO Thames" w:eastAsia="XO Thames" w:hAnsi="XO Thames" w:cs="XO Thames"/>
      <w:b/>
      <w:color w:val="000000"/>
      <w:spacing w:val="0"/>
      <w:sz w:val="26"/>
    </w:rPr>
  </w:style>
  <w:style w:type="character" w:customStyle="1" w:styleId="10">
    <w:name w:val="Подзаголовок1"/>
    <w:rPr>
      <w:rFonts w:ascii="XO Thames" w:eastAsia="XO Thames" w:hAnsi="XO Thames" w:cs="XO Thames"/>
      <w:i/>
      <w:sz w:val="24"/>
    </w:rPr>
  </w:style>
  <w:style w:type="character" w:customStyle="1" w:styleId="Contents3">
    <w:name w:val="Contents 3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Footnote">
    <w:name w:val="Footnote"/>
    <w:rPr>
      <w:rFonts w:ascii="XO Thames" w:eastAsia="XO Thames" w:hAnsi="XO Thames" w:cs="XO Thames"/>
      <w:sz w:val="22"/>
    </w:rPr>
  </w:style>
  <w:style w:type="character" w:customStyle="1" w:styleId="11">
    <w:name w:val="Заголовок1"/>
    <w:rPr>
      <w:rFonts w:ascii="Liberation Sans" w:eastAsia="Liberation Sans" w:hAnsi="Liberation Sans" w:cs="Liberation Sans"/>
      <w:sz w:val="28"/>
    </w:rPr>
  </w:style>
  <w:style w:type="character" w:customStyle="1" w:styleId="2">
    <w:name w:val="Заголовок2"/>
    <w:rPr>
      <w:rFonts w:ascii="XO Thames" w:eastAsia="XO Thames" w:hAnsi="XO Thames" w:cs="XO Thames"/>
      <w:b/>
      <w:caps/>
      <w:color w:val="000000"/>
      <w:spacing w:val="0"/>
      <w:sz w:val="40"/>
    </w:rPr>
  </w:style>
  <w:style w:type="character" w:customStyle="1" w:styleId="12">
    <w:name w:val="Название объекта1"/>
    <w:rPr>
      <w:i/>
      <w:sz w:val="24"/>
    </w:rPr>
  </w:style>
  <w:style w:type="character" w:customStyle="1" w:styleId="41">
    <w:name w:val="Заголовок 41"/>
    <w:rPr>
      <w:rFonts w:ascii="XO Thames" w:eastAsia="XO Thames" w:hAnsi="XO Thames" w:cs="XO Thames"/>
      <w:b/>
      <w:sz w:val="24"/>
    </w:rPr>
  </w:style>
  <w:style w:type="character" w:customStyle="1" w:styleId="Contents8">
    <w:name w:val="Contents 8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51">
    <w:name w:val="Заголовок 51"/>
    <w:rPr>
      <w:rFonts w:ascii="XO Thames" w:eastAsia="XO Thames" w:hAnsi="XO Thames" w:cs="XO Thames"/>
      <w:b/>
      <w:color w:val="000000"/>
      <w:spacing w:val="0"/>
      <w:sz w:val="22"/>
    </w:rPr>
  </w:style>
  <w:style w:type="character" w:customStyle="1" w:styleId="13">
    <w:name w:val="Верхний колонтитул1"/>
    <w:basedOn w:val="a5"/>
    <w:rPr>
      <w:rFonts w:ascii="XO Thames" w:eastAsia="XO Thames" w:hAnsi="XO Thames" w:cs="XO Thames"/>
      <w:color w:val="000000"/>
      <w:spacing w:val="0"/>
      <w:sz w:val="20"/>
    </w:rPr>
  </w:style>
  <w:style w:type="character" w:customStyle="1" w:styleId="Contents1">
    <w:name w:val="Contents 1"/>
    <w:rPr>
      <w:rFonts w:ascii="XO Thames" w:eastAsia="XO Thames" w:hAnsi="XO Thames" w:cs="XO Thames"/>
      <w:b/>
      <w:color w:val="000000"/>
      <w:spacing w:val="0"/>
      <w:sz w:val="28"/>
    </w:rPr>
  </w:style>
  <w:style w:type="character" w:customStyle="1" w:styleId="110">
    <w:name w:val="Заголовок 11"/>
    <w:rPr>
      <w:rFonts w:ascii="XO Thames" w:eastAsia="XO Thames" w:hAnsi="XO Thames" w:cs="XO Thames"/>
      <w:b/>
      <w:color w:val="000000"/>
      <w:spacing w:val="0"/>
      <w:sz w:val="32"/>
    </w:rPr>
  </w:style>
  <w:style w:type="character" w:customStyle="1" w:styleId="HeaderandFooter">
    <w:name w:val="Header and Footer"/>
    <w:rPr>
      <w:rFonts w:ascii="XO Thames" w:eastAsia="XO Thames" w:hAnsi="XO Thames" w:cs="XO Thames"/>
      <w:sz w:val="20"/>
    </w:rPr>
  </w:style>
  <w:style w:type="character" w:customStyle="1" w:styleId="14">
    <w:name w:val="Список1"/>
    <w:basedOn w:val="Textbody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a5">
    <w:name w:val="Колонтитул"/>
    <w:rPr>
      <w:rFonts w:ascii="XO Thames" w:eastAsia="XO Thames" w:hAnsi="XO Thames" w:cs="XO Thames"/>
      <w:color w:val="000000"/>
      <w:spacing w:val="0"/>
      <w:sz w:val="20"/>
    </w:rPr>
  </w:style>
  <w:style w:type="character" w:customStyle="1" w:styleId="toc10">
    <w:name w:val="toc 10"/>
    <w:rPr>
      <w:rFonts w:ascii="XO Thames" w:eastAsia="XO Thames" w:hAnsi="XO Thames" w:cs="XO Thames"/>
      <w:sz w:val="28"/>
    </w:rPr>
  </w:style>
  <w:style w:type="character" w:customStyle="1" w:styleId="21">
    <w:name w:val="Заголовок 21"/>
    <w:rPr>
      <w:rFonts w:ascii="XO Thames" w:eastAsia="XO Thames" w:hAnsi="XO Thames" w:cs="XO Thames"/>
      <w:b/>
      <w:color w:val="000000"/>
      <w:spacing w:val="0"/>
      <w:sz w:val="28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Num1">
    <w:name w:val="WWNum1"/>
    <w:basedOn w:val="a2"/>
    <w:pPr>
      <w:numPr>
        <w:numId w:val="1"/>
      </w:numPr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  <w:rPr>
      <w:rFonts w:cs="Mangal"/>
    </w:rPr>
  </w:style>
  <w:style w:type="character" w:customStyle="1" w:styleId="a7">
    <w:name w:val="Верхний колонтитул Знак"/>
    <w:basedOn w:val="a0"/>
    <w:link w:val="a6"/>
    <w:uiPriority w:val="99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trans.gov.ru/ministry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https://zakupki.gov.ru/pgz/public/action/organization/view?source=epz&amp;organizationId=746784" TargetMode="External"/><Relationship Id="rId39" Type="http://schemas.openxmlformats.org/officeDocument/2006/relationships/hyperlink" Target="https://mintrans.gov.ru/ministry/" TargetMode="External"/><Relationship Id="rId21" Type="http://schemas.openxmlformats.org/officeDocument/2006/relationships/hyperlink" Target="https://mintrans.gov.ru/" TargetMode="External"/><Relationship Id="rId34" Type="http://schemas.openxmlformats.org/officeDocument/2006/relationships/hyperlink" Target="https://mintrans.gov.ru/activities/gos-progs/11/12/documents" TargetMode="External"/><Relationship Id="rId42" Type="http://schemas.openxmlformats.org/officeDocument/2006/relationships/hyperlink" Target="https://mintrans.gov.ru/ministry/councils/15/reports" TargetMode="External"/><Relationship Id="rId47" Type="http://schemas.openxmlformats.org/officeDocument/2006/relationships/hyperlink" Target="https://t.me/Mintrans_Russia" TargetMode="External"/><Relationship Id="rId50" Type="http://schemas.openxmlformats.org/officeDocument/2006/relationships/hyperlink" Target="https://rutube.ru/channel/25547751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intrans.gov.ru/activities/101/140/documents" TargetMode="External"/><Relationship Id="rId12" Type="http://schemas.openxmlformats.org/officeDocument/2006/relationships/hyperlink" Target="https://mintrans.gov.ru/activities/101/documents" TargetMode="External"/><Relationship Id="rId17" Type="http://schemas.openxmlformats.org/officeDocument/2006/relationships/hyperlink" Target="https://mintrans.gov.ru/opendata/7705851331-proverkainfo" TargetMode="External"/><Relationship Id="rId25" Type="http://schemas.openxmlformats.org/officeDocument/2006/relationships/hyperlink" Target="https://zakupki.gov.ru/pgz/public/action" TargetMode="External"/><Relationship Id="rId33" Type="http://schemas.openxmlformats.org/officeDocument/2006/relationships/hyperlink" Target="https://mintrans.gov.ru/activities/" TargetMode="External"/><Relationship Id="rId38" Type="http://schemas.openxmlformats.org/officeDocument/2006/relationships/hyperlink" Target="https://pos.gosuslugi.ru/lkp/polls/389764/" TargetMode="External"/><Relationship Id="rId46" Type="http://schemas.openxmlformats.org/officeDocument/2006/relationships/hyperlink" Target="https://vk.com/mintransruss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trans.gov.ru/opendata/7705851331-planproverki" TargetMode="External"/><Relationship Id="rId20" Type="http://schemas.openxmlformats.org/officeDocument/2006/relationships/hyperlink" Target="https://mintrans.gov.ru/activities/275/276/documents" TargetMode="External"/><Relationship Id="rId29" Type="http://schemas.openxmlformats.org/officeDocument/2006/relationships/hyperlink" Target="https://mintrans.gov.ru/" TargetMode="External"/><Relationship Id="rId41" Type="http://schemas.openxmlformats.org/officeDocument/2006/relationships/hyperlink" Target="https://mintrans.gov.ru/ministry/councils/15/plan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trans.gov.ru/activities/101" TargetMode="External"/><Relationship Id="rId24" Type="http://schemas.openxmlformats.org/officeDocument/2006/relationships/hyperlink" Target="https://zakupki.gov.ru/pgz/public/action/organization/view?source=epz&amp;organizationId=746784" TargetMode="External"/><Relationship Id="rId32" Type="http://schemas.openxmlformats.org/officeDocument/2006/relationships/hyperlink" Target="https://mintrans.gov.ru/ministry/councils/1/advsittings/79" TargetMode="External"/><Relationship Id="rId37" Type="http://schemas.openxmlformats.org/officeDocument/2006/relationships/hyperlink" Target="https://mintrans.gov.ru/appeals/polls" TargetMode="External"/><Relationship Id="rId40" Type="http://schemas.openxmlformats.org/officeDocument/2006/relationships/hyperlink" Target="https://mintrans.gov.ru/ministry/councils/15/advsittings" TargetMode="External"/><Relationship Id="rId45" Type="http://schemas.openxmlformats.org/officeDocument/2006/relationships/hyperlink" Target="https://vk.com/mintransrussia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mintrans.gov.ru/ministry/councils/15" TargetMode="External"/><Relationship Id="rId23" Type="http://schemas.openxmlformats.org/officeDocument/2006/relationships/hyperlink" Target="https://mintrans.gov.ru/documents/8/14262" TargetMode="External"/><Relationship Id="rId28" Type="http://schemas.openxmlformats.org/officeDocument/2006/relationships/hyperlink" Target="https://mintrans.gov.ru/ministry/gos-services/36" TargetMode="External"/><Relationship Id="rId36" Type="http://schemas.openxmlformats.org/officeDocument/2006/relationships/hyperlink" Target="https://mintrans.gov.ru/ministry/targets/187/191/documents" TargetMode="External"/><Relationship Id="rId49" Type="http://schemas.openxmlformats.org/officeDocument/2006/relationships/hyperlink" Target="https://ok.ru/group/58491393343494" TargetMode="External"/><Relationship Id="rId10" Type="http://schemas.openxmlformats.org/officeDocument/2006/relationships/hyperlink" Target="https://mintrans.gov.ru/activities/101" TargetMode="External"/><Relationship Id="rId19" Type="http://schemas.openxmlformats.org/officeDocument/2006/relationships/hyperlink" Target="https://mintrans.gov.ru/activities/275/276/documents" TargetMode="External"/><Relationship Id="rId31" Type="http://schemas.openxmlformats.org/officeDocument/2006/relationships/hyperlink" Target="https://mintrans.gov.ru/ministry/" TargetMode="External"/><Relationship Id="rId44" Type="http://schemas.openxmlformats.org/officeDocument/2006/relationships/hyperlink" Target="https://mintrans.gov.ru/" TargetMode="External"/><Relationship Id="rId52" Type="http://schemas.openxmlformats.org/officeDocument/2006/relationships/hyperlink" Target="https://mintrans.gov.ru/activities/275/3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trans.gov.ru/press-center/interviews" TargetMode="External"/><Relationship Id="rId14" Type="http://schemas.openxmlformats.org/officeDocument/2006/relationships/hyperlink" Target="https://mintrans.gov.ru/ministry/councils/15" TargetMode="External"/><Relationship Id="rId22" Type="http://schemas.openxmlformats.org/officeDocument/2006/relationships/hyperlink" Target="https://mintrans.gov.ru/ministry/targets/121/documents" TargetMode="External"/><Relationship Id="rId27" Type="http://schemas.openxmlformats.org/officeDocument/2006/relationships/hyperlink" Target="https://mintrans.gov.ru/ministry/gos-services/36" TargetMode="External"/><Relationship Id="rId30" Type="http://schemas.openxmlformats.org/officeDocument/2006/relationships/hyperlink" Target="https://mintrans.gov.ru/documents/8/14262" TargetMode="External"/><Relationship Id="rId35" Type="http://schemas.openxmlformats.org/officeDocument/2006/relationships/hyperlink" Target="https://mintrans.gov.ru/ministry/targets/187/191/documents" TargetMode="External"/><Relationship Id="rId43" Type="http://schemas.openxmlformats.org/officeDocument/2006/relationships/hyperlink" Target="https://mintrans.gov.ru/documents/8/13481" TargetMode="External"/><Relationship Id="rId48" Type="http://schemas.openxmlformats.org/officeDocument/2006/relationships/hyperlink" Target="https://ok.ru/group/5849139334349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intrans.gov.ru/activities/101/238" TargetMode="External"/><Relationship Id="rId51" Type="http://schemas.openxmlformats.org/officeDocument/2006/relationships/hyperlink" Target="https://rutube.ru/channel/25547751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2742</Words>
  <Characters>15635</Characters>
  <Application>Microsoft Office Word</Application>
  <DocSecurity>0</DocSecurity>
  <Lines>130</Lines>
  <Paragraphs>36</Paragraphs>
  <ScaleCrop>false</ScaleCrop>
  <Company/>
  <LinksUpToDate>false</LinksUpToDate>
  <CharactersWithSpaces>18341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MAKSIMOVA</dc:creator>
  <cp:lastModifiedBy>EKATERINA MAKSIMOVA</cp:lastModifiedBy>
  <cp:revision>2</cp:revision>
  <dcterms:created xsi:type="dcterms:W3CDTF">2025-03-13T10:48:00Z</dcterms:created>
  <dcterms:modified xsi:type="dcterms:W3CDTF">2025-03-13T10:48:00Z</dcterms:modified>
</cp:coreProperties>
</file>