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7AED0" w14:textId="5AF9B642" w:rsidR="00B3513C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6F5162">
        <w:rPr>
          <w:rFonts w:ascii="Times New Roman" w:hAnsi="Times New Roman" w:cs="Times New Roman"/>
          <w:sz w:val="28"/>
          <w:szCs w:val="28"/>
        </w:rPr>
        <w:t>10184</w:t>
      </w:r>
    </w:p>
    <w:p w14:paraId="57E9F105" w14:textId="77777777" w:rsidR="0004206F" w:rsidRDefault="008921C5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3513C">
        <w:rPr>
          <w:rFonts w:ascii="Times New Roman" w:hAnsi="Times New Roman" w:cs="Times New Roman"/>
          <w:sz w:val="28"/>
          <w:szCs w:val="28"/>
        </w:rPr>
        <w:t>С</w:t>
      </w:r>
      <w:r w:rsidR="006F5162">
        <w:rPr>
          <w:rFonts w:ascii="Times New Roman" w:hAnsi="Times New Roman" w:cs="Times New Roman"/>
          <w:sz w:val="28"/>
          <w:szCs w:val="28"/>
        </w:rPr>
        <w:t>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167F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4D030D9" w:rsidR="00D53557" w:rsidRPr="009E7E1A" w:rsidRDefault="006F5162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Варшава</w:t>
      </w:r>
      <w:r w:rsidR="005279BE">
        <w:rPr>
          <w:rFonts w:ascii="Times New Roman" w:hAnsi="Times New Roman" w:cs="Times New Roman"/>
          <w:sz w:val="28"/>
          <w:szCs w:val="28"/>
        </w:rPr>
        <w:t xml:space="preserve"> (</w:t>
      </w:r>
      <w:r w:rsidR="00601A82">
        <w:rPr>
          <w:rFonts w:ascii="Times New Roman" w:hAnsi="Times New Roman" w:cs="Times New Roman"/>
          <w:sz w:val="28"/>
          <w:szCs w:val="28"/>
        </w:rPr>
        <w:t xml:space="preserve">Республика </w:t>
      </w:r>
      <w:r>
        <w:rPr>
          <w:rFonts w:ascii="Times New Roman" w:hAnsi="Times New Roman" w:cs="Times New Roman"/>
          <w:sz w:val="28"/>
          <w:szCs w:val="28"/>
        </w:rPr>
        <w:t>Польша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6EB4F0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</w:t>
      </w:r>
      <w:bookmarkStart w:id="0" w:name="_GoBack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</w:t>
      </w:r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нений в отдельные законодательные акты Российской Федерации» Минтрансом России </w:t>
      </w:r>
      <w:r w:rsidR="00647FBB" w:rsidRPr="00403B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03B5E" w:rsidRPr="00403B5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347E4" w:rsidRPr="00601A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8921C5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660D2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F70C0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</w:t>
      </w:r>
      <w:r w:rsidR="008E5422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</w:p>
    <w:p w14:paraId="3D8C52A7" w14:textId="3E8D2FE9" w:rsidR="00C21661" w:rsidRPr="005B5C4E" w:rsidRDefault="00167F12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Варшава (Республика Польша)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6F5162">
        <w:rPr>
          <w:rFonts w:ascii="Times New Roman" w:hAnsi="Times New Roman" w:cs="Times New Roman"/>
          <w:sz w:val="28"/>
          <w:szCs w:val="28"/>
        </w:rPr>
        <w:t>10184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4206F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67F12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03B5E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C0A5E"/>
    <w:rsid w:val="006C632A"/>
    <w:rsid w:val="006D1523"/>
    <w:rsid w:val="006D30FD"/>
    <w:rsid w:val="006D4BAE"/>
    <w:rsid w:val="006D61B3"/>
    <w:rsid w:val="006E3E40"/>
    <w:rsid w:val="006F0274"/>
    <w:rsid w:val="006F5162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3513C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70C04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Топчий Надежда Андреевна</cp:lastModifiedBy>
  <cp:revision>7</cp:revision>
  <cp:lastPrinted>2024-07-30T10:08:00Z</cp:lastPrinted>
  <dcterms:created xsi:type="dcterms:W3CDTF">2025-02-19T06:40:00Z</dcterms:created>
  <dcterms:modified xsi:type="dcterms:W3CDTF">2025-02-26T08:09:00Z</dcterms:modified>
</cp:coreProperties>
</file>