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CE6C2" w14:textId="3E958775"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55164C">
        <w:rPr>
          <w:rFonts w:hAnsi="Times New Roman"/>
        </w:rPr>
        <w:t>0</w:t>
      </w:r>
      <w:r w:rsidR="00967056">
        <w:rPr>
          <w:rFonts w:hAnsi="Times New Roman"/>
        </w:rPr>
        <w:t>4</w:t>
      </w:r>
      <w:r w:rsidR="0055164C">
        <w:rPr>
          <w:rFonts w:hAnsi="Times New Roman"/>
        </w:rPr>
        <w:t>.0</w:t>
      </w:r>
      <w:r w:rsidR="00967056">
        <w:rPr>
          <w:rFonts w:hAnsi="Times New Roman"/>
        </w:rPr>
        <w:t>2</w:t>
      </w:r>
      <w:r w:rsidR="0085626D" w:rsidRPr="00FA40EB">
        <w:rPr>
          <w:rFonts w:hAnsi="Times New Roman"/>
        </w:rPr>
        <w:t>.</w:t>
      </w:r>
      <w:r w:rsidR="00D954ED">
        <w:rPr>
          <w:rFonts w:hAnsi="Times New Roman"/>
        </w:rPr>
        <w:t>202</w:t>
      </w:r>
      <w:r w:rsidR="00967056">
        <w:rPr>
          <w:rFonts w:hAnsi="Times New Roman"/>
        </w:rPr>
        <w:t>5</w:t>
      </w:r>
      <w:r w:rsidR="00D954ED">
        <w:rPr>
          <w:rFonts w:hAnsi="Times New Roman"/>
        </w:rPr>
        <w:t>) 03-01/</w:t>
      </w:r>
      <w:r w:rsidR="00967056">
        <w:rPr>
          <w:rFonts w:hAnsi="Times New Roman"/>
        </w:rPr>
        <w:t>1045</w:t>
      </w:r>
      <w:r w:rsidR="00DE1B65">
        <w:rPr>
          <w:rFonts w:hAnsi="Times New Roman"/>
        </w:rPr>
        <w:t>.</w:t>
      </w:r>
    </w:p>
    <w:p w14:paraId="249D6916" w14:textId="77777777" w:rsidR="00C86B64" w:rsidRPr="00FA40EB" w:rsidRDefault="00C86B64">
      <w:pPr>
        <w:rPr>
          <w:rFonts w:hAnsi="Times New Roman"/>
        </w:rPr>
      </w:pPr>
    </w:p>
    <w:p w14:paraId="45D524D8" w14:textId="77777777"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14:paraId="1CF3409F" w14:textId="5DE77518"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F25494">
        <w:rPr>
          <w:rFonts w:hAnsi="Times New Roman"/>
        </w:rPr>
        <w:t>Томск</w:t>
      </w:r>
      <w:r w:rsidR="0096185B">
        <w:rPr>
          <w:rFonts w:hAnsi="Times New Roman"/>
        </w:rPr>
        <w:t xml:space="preserve"> (Р</w:t>
      </w:r>
      <w:r w:rsidR="00094A4D">
        <w:rPr>
          <w:rFonts w:hAnsi="Times New Roman"/>
        </w:rPr>
        <w:t>оссийская Федерация) — г. Усть-Каменогорск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14:paraId="3B02D88C" w14:textId="77777777"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773A42F4" w14:textId="77777777"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14:paraId="11279184" w14:textId="77777777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5F296A63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FA40EB">
        <w:rPr>
          <w:rStyle w:val="FontStyle27"/>
          <w:sz w:val="24"/>
          <w:szCs w:val="24"/>
        </w:rPr>
        <w:t>от начального до конечного</w:t>
      </w:r>
      <w:r w:rsidR="00D954ED">
        <w:rPr>
          <w:rStyle w:val="FontStyle27"/>
          <w:sz w:val="24"/>
          <w:szCs w:val="24"/>
        </w:rPr>
        <w:t xml:space="preserve">: </w:t>
      </w:r>
      <w:r w:rsidR="00F25494">
        <w:rPr>
          <w:rStyle w:val="FontStyle27"/>
          <w:sz w:val="24"/>
          <w:szCs w:val="24"/>
        </w:rPr>
        <w:t>1</w:t>
      </w:r>
      <w:r w:rsidR="00967056">
        <w:rPr>
          <w:rStyle w:val="FontStyle27"/>
          <w:sz w:val="24"/>
          <w:szCs w:val="24"/>
        </w:rPr>
        <w:t>109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  <w:proofErr w:type="gramEnd"/>
    </w:p>
    <w:p w14:paraId="2504D8BD" w14:textId="74C331EC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F25494">
        <w:rPr>
          <w:rStyle w:val="FontStyle27"/>
          <w:sz w:val="24"/>
          <w:szCs w:val="24"/>
        </w:rPr>
        <w:t>1</w:t>
      </w:r>
      <w:r w:rsidR="00967056">
        <w:rPr>
          <w:rStyle w:val="FontStyle27"/>
          <w:sz w:val="24"/>
          <w:szCs w:val="24"/>
        </w:rPr>
        <w:t>109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  <w:proofErr w:type="gramEnd"/>
    </w:p>
    <w:p w14:paraId="45FB93DD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14:paraId="2B4B61A6" w14:textId="77777777" w:rsidR="00943052" w:rsidRPr="00FA40EB" w:rsidRDefault="00943052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31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103"/>
        <w:gridCol w:w="5954"/>
      </w:tblGrid>
      <w:tr w:rsidR="00D2361D" w:rsidRPr="00FA40EB" w14:paraId="318F7675" w14:textId="77777777" w:rsidTr="00DE7C32">
        <w:trPr>
          <w:trHeight w:val="97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E517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A5749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33A46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53DF9" w:rsidRPr="00FA40EB" w14:paraId="268AFBAC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83E44" w14:textId="53084619" w:rsidR="00553DF9" w:rsidRPr="00523580" w:rsidRDefault="00553DF9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DF9">
              <w:rPr>
                <w:rFonts w:ascii="Times New Roman" w:hAnsi="Times New Roman" w:cs="Times New Roman"/>
              </w:rPr>
              <w:t>Автовокзал АО «</w:t>
            </w:r>
            <w:proofErr w:type="spellStart"/>
            <w:r w:rsidRPr="00553DF9">
              <w:rPr>
                <w:rFonts w:ascii="Times New Roman" w:hAnsi="Times New Roman" w:cs="Times New Roman"/>
              </w:rPr>
              <w:t>Томскавтотранс</w:t>
            </w:r>
            <w:proofErr w:type="spellEnd"/>
            <w:r w:rsidRPr="00553D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99B1B" w14:textId="4CDC6EF2" w:rsidR="00553DF9" w:rsidRPr="00523580" w:rsidRDefault="00553DF9" w:rsidP="001D5B95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Томская область, г. Томск, пр. Кирова,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043EF" w14:textId="3F992570" w:rsidR="00553DF9" w:rsidRDefault="00553DF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</w:tr>
      <w:tr w:rsidR="001D5B95" w:rsidRPr="00FA40EB" w14:paraId="1CFDCBBA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5EE96085" w:rsidR="001D5B95" w:rsidRPr="00FA40EB" w:rsidRDefault="009748B7" w:rsidP="001D5B95">
            <w:pPr>
              <w:rPr>
                <w:rFonts w:hAnsi="Times New Roman"/>
              </w:rPr>
            </w:pPr>
            <w:r w:rsidRPr="00C16563">
              <w:rPr>
                <w:rFonts w:hAnsi="Times New Roman"/>
              </w:rPr>
              <w:t xml:space="preserve">Новосибирская область, </w:t>
            </w:r>
            <w:r w:rsidR="001D5B95" w:rsidRPr="00FA40EB">
              <w:rPr>
                <w:rFonts w:hAnsi="Times New Roman"/>
              </w:rPr>
              <w:t xml:space="preserve">г. Новосибирск, </w:t>
            </w:r>
          </w:p>
          <w:p w14:paraId="284DAAB1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</w:t>
            </w:r>
            <w:r>
              <w:rPr>
                <w:rFonts w:hAnsi="Times New Roman"/>
              </w:rPr>
              <w:t>,</w:t>
            </w:r>
            <w:r w:rsidRPr="00FA40EB">
              <w:rPr>
                <w:rFonts w:hAnsi="Times New Roman"/>
              </w:rPr>
              <w:t xml:space="preserve">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77777777" w:rsidR="001D5B95" w:rsidRPr="0079403F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14:paraId="4D70D2F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D50FF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29D8" w14:textId="48E10900" w:rsidR="001D5B95" w:rsidRPr="00FA40EB" w:rsidRDefault="009748B7" w:rsidP="001D5B95">
            <w:pPr>
              <w:rPr>
                <w:rFonts w:hAnsi="Times New Roman"/>
              </w:rPr>
            </w:pPr>
            <w:r w:rsidRPr="00C16563">
              <w:rPr>
                <w:rFonts w:hAnsi="Times New Roman"/>
              </w:rPr>
              <w:t xml:space="preserve">Новосибирская область, </w:t>
            </w:r>
            <w:r w:rsidR="001D5B95">
              <w:rPr>
                <w:rFonts w:hAnsi="Times New Roman"/>
              </w:rPr>
              <w:t xml:space="preserve">г. Новосибирск, </w:t>
            </w:r>
            <w:r w:rsidR="001D5B95">
              <w:rPr>
                <w:rFonts w:hAnsi="Times New Roman"/>
              </w:rPr>
              <w:br/>
              <w:t xml:space="preserve">ул. </w:t>
            </w:r>
            <w:proofErr w:type="spellStart"/>
            <w:r w:rsidR="001D5B95">
              <w:rPr>
                <w:rFonts w:hAnsi="Times New Roman"/>
              </w:rPr>
              <w:t>Большивистская</w:t>
            </w:r>
            <w:proofErr w:type="spellEnd"/>
            <w:r w:rsidR="001D5B95">
              <w:rPr>
                <w:rFonts w:hAnsi="Times New Roman"/>
              </w:rPr>
              <w:t>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09D4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1D5B95" w:rsidRPr="00FA40EB" w14:paraId="2C8555E2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5753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2116C" w14:textId="691E1E64" w:rsidR="001D5B95" w:rsidRDefault="009748B7" w:rsidP="001D5B95">
            <w:pPr>
              <w:rPr>
                <w:rFonts w:hAnsi="Times New Roman"/>
              </w:rPr>
            </w:pPr>
            <w:r w:rsidRPr="00C16563">
              <w:rPr>
                <w:rFonts w:hAnsi="Times New Roman"/>
              </w:rPr>
              <w:t xml:space="preserve">Новосибирская область, </w:t>
            </w:r>
            <w:r w:rsidR="001D5B95" w:rsidRPr="001D5B95">
              <w:rPr>
                <w:rFonts w:hAnsi="Times New Roman"/>
              </w:rPr>
              <w:t xml:space="preserve">г. Новосибирск, </w:t>
            </w:r>
          </w:p>
          <w:p w14:paraId="36D34942" w14:textId="60F9CEB1" w:rsidR="001D5B95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 xml:space="preserve">ул. Большевистская (ориентир - 40 м от киоска по адресу: ул. Большевистская, 43/1, в сторону административного здания по адресу: </w:t>
            </w:r>
          </w:p>
          <w:p w14:paraId="62AE2777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>ул. Большевистская, 29)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ECCD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</w:tr>
      <w:tr w:rsidR="00967056" w:rsidRPr="00FA40EB" w14:paraId="15009A9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66583AA4" w:rsidR="00967056" w:rsidRPr="001D5B95" w:rsidRDefault="00967056" w:rsidP="00967056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4B14B0DE" w:rsidR="00967056" w:rsidRPr="00DE7C32" w:rsidRDefault="00967056" w:rsidP="00967056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 w:rsidRPr="00DE7C32">
              <w:rPr>
                <w:rStyle w:val="FontStyle24"/>
                <w:sz w:val="24"/>
                <w:szCs w:val="24"/>
              </w:rPr>
              <w:t>Российс</w:t>
            </w:r>
            <w:r>
              <w:rPr>
                <w:rStyle w:val="FontStyle24"/>
                <w:sz w:val="24"/>
                <w:szCs w:val="24"/>
              </w:rPr>
              <w:t xml:space="preserve">кая Федерация, г. Бердск, </w:t>
            </w:r>
            <w:r>
              <w:rPr>
                <w:rStyle w:val="FontStyle24"/>
                <w:sz w:val="24"/>
                <w:szCs w:val="24"/>
              </w:rPr>
              <w:br/>
              <w:t xml:space="preserve">ул. </w:t>
            </w:r>
            <w:r w:rsidRPr="00DE7C32">
              <w:rPr>
                <w:rStyle w:val="FontStyle24"/>
                <w:sz w:val="24"/>
                <w:szCs w:val="24"/>
              </w:rPr>
              <w:t>Вокзальная,</w:t>
            </w:r>
            <w:r>
              <w:rPr>
                <w:rStyle w:val="FontStyle24"/>
                <w:sz w:val="24"/>
                <w:szCs w:val="24"/>
              </w:rPr>
              <w:t xml:space="preserve"> д. </w:t>
            </w:r>
            <w:r w:rsidRPr="00DE7C32">
              <w:rPr>
                <w:rStyle w:val="FontStyle24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5F29048F" w:rsidR="00967056" w:rsidRDefault="00967056" w:rsidP="00967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</w:tr>
      <w:tr w:rsidR="00967056" w:rsidRPr="00FA40EB" w14:paraId="1C011A11" w14:textId="77777777" w:rsidTr="00EC7E38">
        <w:trPr>
          <w:trHeight w:val="364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4E52E" w14:textId="77777777" w:rsidR="00967056" w:rsidRDefault="00967056" w:rsidP="00967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«ПЕРВЫЙ ЭЛЕКТРОННЫЙ АВТОВОКЗАЛ КАЗАХСТАНА»</w:t>
            </w:r>
          </w:p>
          <w:p w14:paraId="0FB88958" w14:textId="65B8C97C" w:rsidR="00967056" w:rsidRDefault="00967056" w:rsidP="00967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5C9B1F" w14:textId="77777777" w:rsidR="00967056" w:rsidRDefault="00967056" w:rsidP="0096705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Усть-Каменогорск, </w:t>
            </w:r>
          </w:p>
          <w:p w14:paraId="3579BBDA" w14:textId="4FB7EA6C" w:rsidR="00967056" w:rsidRDefault="00967056" w:rsidP="00967056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</w:t>
            </w:r>
            <w:proofErr w:type="gramStart"/>
            <w:r>
              <w:rPr>
                <w:rFonts w:hAnsi="Times New Roman"/>
              </w:rPr>
              <w:t>.А</w:t>
            </w:r>
            <w:proofErr w:type="gramEnd"/>
            <w:r>
              <w:rPr>
                <w:rFonts w:hAnsi="Times New Roman"/>
              </w:rPr>
              <w:t>бая</w:t>
            </w:r>
            <w:proofErr w:type="spellEnd"/>
            <w:r>
              <w:rPr>
                <w:rFonts w:hAnsi="Times New Roman"/>
              </w:rPr>
              <w:t>, 203/3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86D98" w14:textId="3BACEBF6" w:rsidR="00967056" w:rsidRDefault="00967056" w:rsidP="009670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3E4FEC0" w14:textId="77777777" w:rsidR="00967056" w:rsidRDefault="00967056" w:rsidP="00EB704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B618C50" w14:textId="471FD3B5" w:rsidR="0094305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14:paraId="7E65E593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Наименование</w:t>
            </w:r>
          </w:p>
          <w:p w14:paraId="033B122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3A45602" w14:textId="77777777"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12847414" w14:textId="77777777"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14:paraId="44FD6068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1061261C" w:rsidR="00574AF3" w:rsidRPr="00FA40EB" w:rsidRDefault="00574AF3" w:rsidP="0030367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 w:rsidR="0030367B">
              <w:rPr>
                <w:rFonts w:hAnsi="Times New Roman"/>
              </w:rPr>
              <w:t>«</w:t>
            </w:r>
            <w:r w:rsidR="00510C33" w:rsidRPr="00FA40EB">
              <w:rPr>
                <w:rFonts w:hAnsi="Times New Roman"/>
              </w:rPr>
              <w:t>01</w:t>
            </w:r>
            <w:r w:rsidR="0030367B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30367B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30367B">
              <w:rPr>
                <w:rFonts w:hAnsi="Times New Roman"/>
              </w:rPr>
              <w:t>»</w:t>
            </w:r>
            <w:r w:rsidR="00266DC3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535F02" w:rsidRPr="00FA40EB" w14:paraId="1ACB684D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65976167" w:rsidR="00535F02" w:rsidRPr="00B82EC7" w:rsidRDefault="00535F02" w:rsidP="00535F02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 w:rsidRPr="00553DF9">
              <w:rPr>
                <w:rFonts w:hAnsi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575AADDB" w:rsidR="00535F02" w:rsidRPr="00FA40EB" w:rsidRDefault="00535F02" w:rsidP="00535F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75A70291" w:rsidR="00535F02" w:rsidRPr="00943052" w:rsidRDefault="00535F02" w:rsidP="00535F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535F02" w:rsidRPr="00FA40EB" w:rsidRDefault="00535F02" w:rsidP="00535F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0F1E74AF" w:rsidR="00535F02" w:rsidRPr="00273848" w:rsidRDefault="00535F02" w:rsidP="00535F02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535F02" w:rsidRPr="00FA40EB" w:rsidRDefault="00535F02" w:rsidP="00535F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535F02" w:rsidRPr="00FA40EB" w:rsidRDefault="00535F02" w:rsidP="00535F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5F02" w:rsidRPr="00FA40EB" w14:paraId="0C15A3A3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0ABDDA61" w:rsidR="00535F02" w:rsidRPr="00B82EC7" w:rsidRDefault="00535F02" w:rsidP="00535F02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409AB5C3" w:rsidR="00535F02" w:rsidRDefault="00535F02" w:rsidP="00535F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4A671D73" w:rsidR="00535F02" w:rsidRPr="00943052" w:rsidRDefault="00535F02" w:rsidP="00535F0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7240D138" w:rsidR="00535F02" w:rsidRPr="00273848" w:rsidRDefault="00535F02" w:rsidP="00535F02">
            <w:pPr>
              <w:jc w:val="center"/>
            </w:pPr>
            <w: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1B6DD03C" w:rsidR="00535F02" w:rsidRPr="00273848" w:rsidRDefault="00535F02" w:rsidP="00535F02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0AAEA9A2" w:rsidR="00535F02" w:rsidRPr="00273848" w:rsidRDefault="00535F02" w:rsidP="00535F02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2DE286FE" w:rsidR="00535F02" w:rsidRPr="00273848" w:rsidRDefault="00535F02" w:rsidP="00535F02">
            <w:pPr>
              <w:jc w:val="center"/>
            </w:pPr>
            <w:r>
              <w:t>258</w:t>
            </w:r>
          </w:p>
        </w:tc>
      </w:tr>
      <w:tr w:rsidR="00535F02" w:rsidRPr="00FA40EB" w14:paraId="3BDCF23C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4F74" w14:textId="6A7B48F2" w:rsidR="00535F02" w:rsidRDefault="00535F02" w:rsidP="00535F02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вокзал»,</w:t>
            </w:r>
          </w:p>
          <w:p w14:paraId="0E926926" w14:textId="42CCD8CD" w:rsidR="00535F02" w:rsidRPr="00273848" w:rsidRDefault="00535F02" w:rsidP="00535F02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6DFB4752" w:rsidR="00535F02" w:rsidRPr="00273848" w:rsidRDefault="00535F02" w:rsidP="00535F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19B18F08" w:rsidR="00535F02" w:rsidRPr="00943052" w:rsidRDefault="00535F02" w:rsidP="00535F02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1D9CB1D9" w:rsidR="00535F02" w:rsidRPr="00273848" w:rsidRDefault="00535F02" w:rsidP="00535F02">
            <w:pPr>
              <w:jc w:val="center"/>
            </w:pPr>
            <w: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786B308D" w:rsidR="00535F02" w:rsidRPr="00273848" w:rsidRDefault="00535F02" w:rsidP="00535F02">
            <w:pPr>
              <w:jc w:val="center"/>
            </w:pPr>
            <w:r>
              <w:t>20:25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590ACF9B" w:rsidR="00535F02" w:rsidRPr="00273848" w:rsidRDefault="00535F02" w:rsidP="00535F02">
            <w:pPr>
              <w:jc w:val="center"/>
            </w:pPr>
            <w:r>
              <w:t>05:15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46B6DD7F" w:rsidR="00535F02" w:rsidRPr="00273848" w:rsidRDefault="00535F02" w:rsidP="00535F02">
            <w:pPr>
              <w:jc w:val="center"/>
            </w:pPr>
            <w:r>
              <w:t>263</w:t>
            </w:r>
          </w:p>
        </w:tc>
      </w:tr>
      <w:tr w:rsidR="00535F02" w:rsidRPr="00FA40EB" w14:paraId="6DC19264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1E7" w14:textId="70CA1D22" w:rsidR="00535F02" w:rsidRPr="00273848" w:rsidRDefault="00535F02" w:rsidP="00535F02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0FD1" w14:textId="22EEBD5B" w:rsidR="00535F02" w:rsidRPr="00273848" w:rsidRDefault="00535F02" w:rsidP="00535F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9135" w14:textId="74C984F1" w:rsidR="00535F02" w:rsidRPr="00943052" w:rsidRDefault="00535F02" w:rsidP="00535F02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E48" w14:textId="6EE5C95E" w:rsidR="00535F02" w:rsidRPr="00273848" w:rsidRDefault="00535F02" w:rsidP="00535F02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A8E" w14:textId="329049AA" w:rsidR="00535F02" w:rsidRPr="00273848" w:rsidRDefault="00535F02" w:rsidP="00535F02">
            <w:pPr>
              <w:jc w:val="center"/>
            </w:pPr>
            <w: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0BB" w14:textId="06DC563C" w:rsidR="00535F02" w:rsidRPr="00273848" w:rsidRDefault="00535F02" w:rsidP="00535F02">
            <w:pPr>
              <w:jc w:val="center"/>
            </w:pPr>
            <w: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E82EC" w14:textId="18ECC163" w:rsidR="00535F02" w:rsidRPr="00273848" w:rsidRDefault="00535F02" w:rsidP="00535F02">
            <w:pPr>
              <w:jc w:val="center"/>
            </w:pPr>
            <w:r>
              <w:t>297</w:t>
            </w:r>
          </w:p>
        </w:tc>
      </w:tr>
      <w:tr w:rsidR="00535F02" w:rsidRPr="00FA40EB" w14:paraId="4B0FBFB3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5882" w14:textId="6C8F3B69" w:rsidR="00535F02" w:rsidRPr="001D5B95" w:rsidRDefault="00535F02" w:rsidP="00535F02">
            <w:pPr>
              <w:pStyle w:val="Style2"/>
              <w:widowControl/>
              <w:spacing w:line="270" w:lineRule="exact"/>
              <w:ind w:firstLine="4"/>
              <w:rPr>
                <w:rFonts w:hAnsi="Times New Roman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621F" w14:textId="4DE729C6" w:rsidR="00535F02" w:rsidRDefault="00535F02" w:rsidP="00535F0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1282" w14:textId="38A605C3" w:rsidR="00535F02" w:rsidRPr="000D3C8B" w:rsidRDefault="00535F02" w:rsidP="00535F02">
            <w:pPr>
              <w:pStyle w:val="Style2"/>
              <w:widowControl/>
              <w:spacing w:line="277" w:lineRule="exact"/>
              <w:ind w:firstLine="7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D77F" w14:textId="33FC5ACB" w:rsidR="00535F02" w:rsidRDefault="00535F02" w:rsidP="00535F02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0DEA" w14:textId="0639DF1F" w:rsidR="00535F02" w:rsidRDefault="00535F02" w:rsidP="00535F02">
            <w:pPr>
              <w:jc w:val="center"/>
            </w:pPr>
            <w: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7757" w14:textId="6473EE50" w:rsidR="00535F02" w:rsidRDefault="00535F02" w:rsidP="00535F02">
            <w:pPr>
              <w:jc w:val="center"/>
            </w:pPr>
            <w: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51A53" w14:textId="65DACE76" w:rsidR="00535F02" w:rsidRDefault="00535F02" w:rsidP="00535F02">
            <w:pPr>
              <w:jc w:val="center"/>
            </w:pPr>
            <w:r>
              <w:t>867</w:t>
            </w:r>
          </w:p>
        </w:tc>
      </w:tr>
      <w:tr w:rsidR="00535F02" w:rsidRPr="00FA40EB" w14:paraId="34A67503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949F" w14:textId="03F45683" w:rsidR="00535F02" w:rsidRPr="001D5B95" w:rsidRDefault="00535F02" w:rsidP="00535F02">
            <w:pPr>
              <w:pStyle w:val="Style2"/>
              <w:widowControl/>
              <w:spacing w:line="270" w:lineRule="exact"/>
              <w:ind w:firstLine="4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6C22" w14:textId="4FA783C8" w:rsidR="00535F02" w:rsidRDefault="00535F02" w:rsidP="00535F02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1C0F" w14:textId="7C5D7BF4" w:rsidR="00535F02" w:rsidRPr="000D3C8B" w:rsidRDefault="00535F02" w:rsidP="00535F02">
            <w:pPr>
              <w:pStyle w:val="Style2"/>
              <w:widowControl/>
              <w:spacing w:line="277" w:lineRule="exact"/>
              <w:ind w:firstLine="7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3EC5" w14:textId="6C528D6E" w:rsidR="00535F02" w:rsidRDefault="00535F02" w:rsidP="00535F02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E4CE" w14:textId="026E67DD" w:rsidR="00535F02" w:rsidRDefault="00535F02" w:rsidP="00535F02">
            <w:pPr>
              <w:jc w:val="center"/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997E" w14:textId="5E8D6AA2" w:rsidR="00535F02" w:rsidRDefault="00535F02" w:rsidP="00535F02">
            <w:pPr>
              <w:jc w:val="center"/>
            </w:pPr>
            <w:r>
              <w:t>18:00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92468" w14:textId="39AD586C" w:rsidR="00535F02" w:rsidRDefault="00535F02" w:rsidP="00535F02">
            <w:pPr>
              <w:jc w:val="center"/>
            </w:pPr>
            <w:r>
              <w:t>869</w:t>
            </w:r>
          </w:p>
        </w:tc>
      </w:tr>
      <w:tr w:rsidR="00535F02" w:rsidRPr="00FA40EB" w14:paraId="24964532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6993" w14:textId="77777777" w:rsidR="00535F02" w:rsidRPr="000D3C8B" w:rsidRDefault="00535F02" w:rsidP="00535F02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0D3C8B">
              <w:rPr>
                <w:rFonts w:hAnsi="Times New Roman"/>
                <w:sz w:val="22"/>
                <w:szCs w:val="22"/>
              </w:rPr>
              <w:t>ПЕРВЫЙ ЭЛЕКТРОННЫЙ АВТОВОКЗАЛ КАЗАХСТАНА»</w:t>
            </w:r>
          </w:p>
          <w:p w14:paraId="3619ED6E" w14:textId="6402F95A" w:rsidR="00535F02" w:rsidRPr="00FA40EB" w:rsidRDefault="00535F02" w:rsidP="00535F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535F02" w:rsidRPr="00FA40EB" w:rsidRDefault="00535F02" w:rsidP="00535F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43A0EBCA" w:rsidR="00535F02" w:rsidRPr="00943052" w:rsidRDefault="00535F02" w:rsidP="00535F02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7D092C6F" w:rsidR="00535F02" w:rsidRPr="00273848" w:rsidRDefault="00535F02" w:rsidP="00535F02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535F02" w:rsidRPr="00FA40EB" w:rsidRDefault="00535F02" w:rsidP="00535F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520A6379" w:rsidR="00535F02" w:rsidRPr="00273848" w:rsidRDefault="00535F02" w:rsidP="00535F02">
            <w:pPr>
              <w:jc w:val="center"/>
            </w:pPr>
            <w:r>
              <w:t>22:30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016EA7F7" w:rsidR="00535F02" w:rsidRPr="00E40A1F" w:rsidRDefault="00535F02" w:rsidP="00535F02">
            <w:pPr>
              <w:jc w:val="center"/>
              <w:rPr>
                <w:lang w:val="en-US"/>
              </w:rPr>
            </w:pPr>
            <w:r>
              <w:t>1109</w:t>
            </w:r>
          </w:p>
        </w:tc>
      </w:tr>
      <w:tr w:rsidR="00F107DF" w:rsidRPr="00FA40EB" w14:paraId="19380206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14:paraId="1C5676A2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453F64A9"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="00F107DF" w:rsidRPr="00FA40EB">
              <w:rPr>
                <w:rFonts w:hAnsi="Times New Roman"/>
              </w:rPr>
              <w:t xml:space="preserve">, период действия с </w:t>
            </w:r>
            <w:r w:rsidR="00266DC3">
              <w:rPr>
                <w:rFonts w:hAnsi="Times New Roman"/>
              </w:rPr>
              <w:t>«</w:t>
            </w:r>
            <w:r w:rsidR="00266DC3" w:rsidRPr="00FA40EB">
              <w:rPr>
                <w:rFonts w:hAnsi="Times New Roman"/>
              </w:rPr>
              <w:t>01</w:t>
            </w:r>
            <w:r w:rsidR="00266DC3">
              <w:rPr>
                <w:rFonts w:hAnsi="Times New Roman"/>
              </w:rPr>
              <w:t>»</w:t>
            </w:r>
            <w:r w:rsidR="00266DC3" w:rsidRPr="00FA40EB">
              <w:rPr>
                <w:rFonts w:hAnsi="Times New Roman"/>
              </w:rPr>
              <w:t xml:space="preserve"> января</w:t>
            </w:r>
            <w:r w:rsidR="00266DC3">
              <w:rPr>
                <w:rFonts w:hAnsi="Times New Roman"/>
              </w:rPr>
              <w:t xml:space="preserve"> по «</w:t>
            </w:r>
            <w:r w:rsidR="00266DC3" w:rsidRPr="00FA40EB">
              <w:rPr>
                <w:rFonts w:hAnsi="Times New Roman"/>
              </w:rPr>
              <w:t>31</w:t>
            </w:r>
            <w:r w:rsidR="00266DC3">
              <w:rPr>
                <w:rFonts w:hAnsi="Times New Roman"/>
              </w:rPr>
              <w:t xml:space="preserve">» </w:t>
            </w:r>
            <w:r w:rsidR="00266DC3" w:rsidRPr="00FA40EB">
              <w:rPr>
                <w:rFonts w:hAnsi="Times New Roman"/>
              </w:rPr>
              <w:t>декабря</w:t>
            </w:r>
          </w:p>
        </w:tc>
      </w:tr>
      <w:tr w:rsidR="0045374D" w:rsidRPr="00FA40EB" w14:paraId="53E4F484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365D" w14:textId="77777777" w:rsidR="0045374D" w:rsidRPr="000D3C8B" w:rsidRDefault="0045374D" w:rsidP="0045374D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0D3C8B">
              <w:rPr>
                <w:rFonts w:hAnsi="Times New Roman"/>
                <w:sz w:val="22"/>
                <w:szCs w:val="22"/>
              </w:rPr>
              <w:t>ПЕРВЫЙ ЭЛЕКТРОННЫЙ АВТОВОКЗАЛ КАЗАХСТАНА»</w:t>
            </w:r>
          </w:p>
          <w:p w14:paraId="3C11D3FB" w14:textId="3FA152A5" w:rsidR="0045374D" w:rsidRPr="00FA40EB" w:rsidRDefault="0045374D" w:rsidP="004537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7B1" w14:textId="77777777" w:rsidR="0045374D" w:rsidRPr="00FA40EB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D2B" w14:textId="575D7568" w:rsidR="0045374D" w:rsidRPr="00943052" w:rsidRDefault="0045374D" w:rsidP="0045374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45374D" w:rsidRPr="001A10DC" w:rsidRDefault="0045374D" w:rsidP="0045374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78B0C2AB" w:rsidR="0045374D" w:rsidRPr="00943052" w:rsidRDefault="0045374D" w:rsidP="0045374D">
            <w:pPr>
              <w:jc w:val="center"/>
            </w:pPr>
            <w:r>
              <w:t>20</w:t>
            </w:r>
            <w:r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45374D" w:rsidRPr="001A10DC" w:rsidRDefault="0045374D" w:rsidP="0045374D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45374D" w:rsidRPr="001A10DC" w:rsidRDefault="0045374D" w:rsidP="0045374D">
            <w:pPr>
              <w:jc w:val="center"/>
            </w:pPr>
            <w:r>
              <w:t>-</w:t>
            </w:r>
          </w:p>
        </w:tc>
      </w:tr>
      <w:tr w:rsidR="0045374D" w:rsidRPr="00FA40EB" w14:paraId="0692CC1D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2F8E200E" w:rsidR="0045374D" w:rsidRPr="00273848" w:rsidRDefault="0045374D" w:rsidP="0045374D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A9B1" w14:textId="77777777" w:rsidR="0045374D" w:rsidRPr="00273848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135" w14:textId="114FE2F1" w:rsidR="0045374D" w:rsidRPr="00943052" w:rsidRDefault="0045374D" w:rsidP="0045374D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683B011C" w:rsidR="0045374D" w:rsidRPr="00943052" w:rsidRDefault="0045374D" w:rsidP="0045374D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1CBA9835" w:rsidR="0045374D" w:rsidRPr="00943052" w:rsidRDefault="0045374D" w:rsidP="0045374D">
            <w:pPr>
              <w:jc w:val="center"/>
            </w:pPr>
            <w: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5F331868" w:rsidR="0045374D" w:rsidRPr="00943052" w:rsidRDefault="0045374D" w:rsidP="0045374D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382DC6C0" w:rsidR="0045374D" w:rsidRPr="00943052" w:rsidRDefault="0045374D" w:rsidP="0045374D">
            <w:pPr>
              <w:jc w:val="center"/>
            </w:pPr>
            <w:r>
              <w:t>240</w:t>
            </w:r>
          </w:p>
        </w:tc>
      </w:tr>
      <w:tr w:rsidR="0045374D" w:rsidRPr="00FA40EB" w14:paraId="2012A53D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9F2F" w14:textId="3A313CA2" w:rsidR="0045374D" w:rsidRPr="00273848" w:rsidRDefault="0045374D" w:rsidP="0045374D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CBF" w14:textId="77777777" w:rsidR="0045374D" w:rsidRPr="00273848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40F4" w14:textId="6DFCF3B3" w:rsidR="0045374D" w:rsidRPr="00943052" w:rsidRDefault="0045374D" w:rsidP="0045374D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3E5" w14:textId="6C03B35E" w:rsidR="0045374D" w:rsidRPr="00943052" w:rsidRDefault="0045374D" w:rsidP="0045374D">
            <w:pPr>
              <w:jc w:val="center"/>
            </w:pPr>
            <w: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4F5" w14:textId="3C0625B4" w:rsidR="0045374D" w:rsidRPr="00943052" w:rsidRDefault="0045374D" w:rsidP="0045374D">
            <w:pPr>
              <w:jc w:val="center"/>
            </w:pPr>
            <w: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C43" w14:textId="1B3FC523" w:rsidR="0045374D" w:rsidRPr="00943052" w:rsidRDefault="0045374D" w:rsidP="0045374D">
            <w:pPr>
              <w:jc w:val="center"/>
            </w:pPr>
            <w:r>
              <w:t>04:35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48BC4" w14:textId="476AF1FE" w:rsidR="0045374D" w:rsidRPr="00943052" w:rsidRDefault="0045374D" w:rsidP="0045374D">
            <w:pPr>
              <w:jc w:val="center"/>
            </w:pPr>
            <w:r>
              <w:t>242</w:t>
            </w:r>
          </w:p>
        </w:tc>
      </w:tr>
      <w:tr w:rsidR="0045374D" w:rsidRPr="00FA40EB" w14:paraId="52D77C16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022" w14:textId="6F666C5C" w:rsidR="0045374D" w:rsidRPr="00B82EC7" w:rsidRDefault="0045374D" w:rsidP="0045374D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59F4" w14:textId="2E6DDDC7" w:rsidR="0045374D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8ED" w14:textId="4709DBFA" w:rsidR="0045374D" w:rsidRPr="00943052" w:rsidRDefault="0045374D" w:rsidP="0045374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30F" w14:textId="77A3F35A" w:rsidR="0045374D" w:rsidRPr="00943052" w:rsidRDefault="0045374D" w:rsidP="0045374D">
            <w:pPr>
              <w:jc w:val="center"/>
            </w:pPr>
            <w: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1AC" w14:textId="289E6A9D" w:rsidR="0045374D" w:rsidRPr="00943052" w:rsidRDefault="0045374D" w:rsidP="0045374D">
            <w:pPr>
              <w:jc w:val="center"/>
            </w:pPr>
            <w: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A8D" w14:textId="06668597" w:rsidR="0045374D" w:rsidRPr="00943052" w:rsidRDefault="0045374D" w:rsidP="0045374D">
            <w:pPr>
              <w:jc w:val="center"/>
            </w:pPr>
            <w:r>
              <w:t>16</w:t>
            </w:r>
            <w:r w:rsidRPr="00943052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61F9B" w14:textId="63414D69" w:rsidR="0045374D" w:rsidRPr="00943052" w:rsidRDefault="0045374D" w:rsidP="0045374D">
            <w:pPr>
              <w:jc w:val="center"/>
            </w:pPr>
            <w:r>
              <w:t>812</w:t>
            </w:r>
          </w:p>
        </w:tc>
      </w:tr>
      <w:tr w:rsidR="0045374D" w:rsidRPr="00FA40EB" w14:paraId="2470B6EE" w14:textId="77777777" w:rsidTr="002C22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3EDF" w14:textId="794757E5" w:rsidR="0045374D" w:rsidRDefault="0045374D" w:rsidP="0045374D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«Речной»,</w:t>
            </w:r>
          </w:p>
          <w:p w14:paraId="26A614EC" w14:textId="55A1E2AD" w:rsidR="0045374D" w:rsidRDefault="0045374D" w:rsidP="0045374D">
            <w:pPr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646C" w14:textId="19607838" w:rsidR="0045374D" w:rsidRPr="00E42434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500A" w14:textId="6404673B" w:rsidR="0045374D" w:rsidRPr="00314F56" w:rsidRDefault="0045374D" w:rsidP="0045374D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4A13" w14:textId="188FAB48" w:rsidR="0045374D" w:rsidRDefault="0045374D" w:rsidP="0045374D">
            <w:pPr>
              <w:jc w:val="center"/>
            </w:pPr>
            <w: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AED2" w14:textId="523CD33F" w:rsidR="0045374D" w:rsidRDefault="0045374D" w:rsidP="0045374D">
            <w:pPr>
              <w:jc w:val="center"/>
            </w:pPr>
            <w:r>
              <w:t>15:25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6D4F" w14:textId="43F51A2B" w:rsidR="0045374D" w:rsidRDefault="0045374D" w:rsidP="0045374D">
            <w:pPr>
              <w:jc w:val="center"/>
            </w:pPr>
            <w:r>
              <w:t>17:15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019F5" w14:textId="4B1E9C37" w:rsidR="0045374D" w:rsidRDefault="0045374D" w:rsidP="0045374D">
            <w:pPr>
              <w:jc w:val="center"/>
            </w:pPr>
            <w:r>
              <w:t>846</w:t>
            </w:r>
          </w:p>
        </w:tc>
      </w:tr>
      <w:tr w:rsidR="0045374D" w:rsidRPr="00FA40EB" w14:paraId="704F2A35" w14:textId="77777777" w:rsidTr="002C22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C762" w14:textId="4F89FBD2" w:rsidR="0045374D" w:rsidRDefault="0045374D" w:rsidP="0045374D">
            <w:pPr>
              <w:rPr>
                <w:rStyle w:val="FontStyle24"/>
                <w:sz w:val="24"/>
                <w:szCs w:val="24"/>
              </w:rPr>
            </w:pPr>
            <w:r w:rsidRPr="00FA40EB">
              <w:rPr>
                <w:rFonts w:hAnsi="Times New Roman"/>
              </w:rPr>
              <w:lastRenderedPageBreak/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4CF" w14:textId="7B8E8E50" w:rsidR="0045374D" w:rsidRPr="00E42434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CDA" w14:textId="4FC92109" w:rsidR="0045374D" w:rsidRPr="00314F56" w:rsidRDefault="0045374D" w:rsidP="0045374D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775D" w14:textId="71DEF8B7" w:rsidR="0045374D" w:rsidRDefault="0045374D" w:rsidP="0045374D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017B" w14:textId="2C2FFC79" w:rsidR="0045374D" w:rsidRDefault="0045374D" w:rsidP="0045374D">
            <w:pPr>
              <w:jc w:val="center"/>
            </w:pPr>
            <w: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53B" w14:textId="5BC05C78" w:rsidR="0045374D" w:rsidRDefault="0045374D" w:rsidP="0045374D">
            <w:pPr>
              <w:jc w:val="center"/>
            </w:pPr>
            <w:r>
              <w:t>17:40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6EF17" w14:textId="0E7C3E0C" w:rsidR="0045374D" w:rsidRDefault="0045374D" w:rsidP="0045374D">
            <w:pPr>
              <w:jc w:val="center"/>
            </w:pPr>
            <w:r>
              <w:t>851</w:t>
            </w:r>
          </w:p>
        </w:tc>
      </w:tr>
      <w:tr w:rsidR="0045374D" w:rsidRPr="00FA40EB" w14:paraId="5F9126B3" w14:textId="77777777" w:rsidTr="002C22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DE04" w14:textId="77777777" w:rsidR="0045374D" w:rsidRDefault="0045374D" w:rsidP="0045374D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 w:rsidRPr="00553DF9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</w:p>
          <w:p w14:paraId="3A68C3EB" w14:textId="0AFC024B" w:rsidR="0045374D" w:rsidRPr="00B82EC7" w:rsidRDefault="0045374D" w:rsidP="004537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2BF4CB54" w:rsidR="0045374D" w:rsidRPr="00FA40EB" w:rsidRDefault="0045374D" w:rsidP="004537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ED7" w14:textId="4AAC2402" w:rsidR="0045374D" w:rsidRPr="00943052" w:rsidRDefault="0045374D" w:rsidP="0045374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775EBA51" w:rsidR="0045374D" w:rsidRPr="00943052" w:rsidRDefault="0045374D" w:rsidP="0045374D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45374D" w:rsidRPr="00FA40EB" w:rsidRDefault="0045374D" w:rsidP="004537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3F1BE05F" w:rsidR="0045374D" w:rsidRPr="00943052" w:rsidRDefault="0045374D" w:rsidP="0045374D">
            <w:pPr>
              <w:jc w:val="center"/>
            </w:pPr>
            <w:r>
              <w:t>20:40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7186B572" w:rsidR="0045374D" w:rsidRPr="00943052" w:rsidRDefault="0045374D" w:rsidP="0045374D">
            <w:pPr>
              <w:jc w:val="center"/>
            </w:pPr>
            <w:r>
              <w:t>1109</w:t>
            </w:r>
          </w:p>
        </w:tc>
      </w:tr>
    </w:tbl>
    <w:p w14:paraId="5E869756" w14:textId="77777777" w:rsidR="00943052" w:rsidRPr="00FA40EB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10C1F10" w14:textId="57734681" w:rsidR="00AC03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5374D" w:rsidRPr="00FA40EB" w14:paraId="0C229AC0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8F82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232F2CA5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3D0752E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4F2C4B3D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41B8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287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810F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0940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85D6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A3550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FDC1E59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5A84FF77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496ED8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0B2E1C8E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030A1D06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360833D1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73B89B16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45374D" w:rsidRPr="00FA40EB" w14:paraId="6C4B42E5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5FB0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B5A9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C40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6481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A03A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922F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4E8FE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45374D" w:rsidRPr="00FA40EB" w14:paraId="531DF64D" w14:textId="77777777" w:rsidTr="00EF173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52373E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5374D" w:rsidRPr="00FA40EB" w14:paraId="7E4B29CE" w14:textId="77777777" w:rsidTr="00EF173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7ECB54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45374D" w:rsidRPr="00FA40EB" w14:paraId="3C10E79E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D14D" w14:textId="77777777" w:rsidR="0045374D" w:rsidRPr="00B82EC7" w:rsidRDefault="0045374D" w:rsidP="00EF173D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 w:rsidRPr="00553DF9">
              <w:rPr>
                <w:rFonts w:hAnsi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4E6A" w14:textId="77777777" w:rsidR="0045374D" w:rsidRPr="00FA40EB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115F" w14:textId="77777777" w:rsidR="0045374D" w:rsidRPr="00943052" w:rsidRDefault="0045374D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764E">
              <w:rPr>
                <w:rFonts w:hAnsi="Times New Roman"/>
              </w:rPr>
              <w:t>через</w:t>
            </w:r>
            <w:r w:rsidRPr="0053764E">
              <w:rPr>
                <w:rFonts w:hAnsi="Times New Roman"/>
              </w:rPr>
              <w:t xml:space="preserve"> </w:t>
            </w:r>
            <w:r w:rsidRPr="0053764E">
              <w:rPr>
                <w:rFonts w:hAnsi="Times New Roman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53B0" w14:textId="77777777" w:rsidR="0045374D" w:rsidRPr="00FA40EB" w:rsidRDefault="0045374D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492C" w14:textId="77777777" w:rsidR="0045374D" w:rsidRPr="00273848" w:rsidRDefault="0045374D" w:rsidP="00EF173D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0CB4" w14:textId="77777777" w:rsidR="0045374D" w:rsidRPr="00FA40EB" w:rsidRDefault="0045374D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0288F" w14:textId="77777777" w:rsidR="0045374D" w:rsidRPr="00FA40EB" w:rsidRDefault="0045374D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374D" w:rsidRPr="00FA40EB" w14:paraId="13E56CFD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100" w14:textId="77777777" w:rsidR="0045374D" w:rsidRPr="00B82EC7" w:rsidRDefault="0045374D" w:rsidP="00EF173D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3D93" w14:textId="77777777" w:rsidR="0045374D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24EA" w14:textId="77777777" w:rsidR="0045374D" w:rsidRPr="00943052" w:rsidRDefault="0045374D" w:rsidP="00EF173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1027" w14:textId="77777777" w:rsidR="0045374D" w:rsidRPr="00273848" w:rsidRDefault="0045374D" w:rsidP="00EF173D">
            <w:pPr>
              <w:jc w:val="center"/>
            </w:pPr>
            <w: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9EA1" w14:textId="77777777" w:rsidR="0045374D" w:rsidRPr="00273848" w:rsidRDefault="0045374D" w:rsidP="00EF173D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6712" w14:textId="77777777" w:rsidR="0045374D" w:rsidRPr="00273848" w:rsidRDefault="0045374D" w:rsidP="00EF173D">
            <w:pPr>
              <w:jc w:val="center"/>
            </w:pPr>
            <w: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0FC8C" w14:textId="77777777" w:rsidR="0045374D" w:rsidRPr="00273848" w:rsidRDefault="0045374D" w:rsidP="00EF173D">
            <w:pPr>
              <w:jc w:val="center"/>
            </w:pPr>
            <w:r>
              <w:t>258</w:t>
            </w:r>
          </w:p>
        </w:tc>
      </w:tr>
      <w:tr w:rsidR="0045374D" w:rsidRPr="00FA40EB" w14:paraId="30A897B7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EF90" w14:textId="77777777" w:rsidR="0045374D" w:rsidRDefault="0045374D" w:rsidP="00EF173D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вокзал»,</w:t>
            </w:r>
          </w:p>
          <w:p w14:paraId="16FD565C" w14:textId="77777777" w:rsidR="0045374D" w:rsidRPr="00273848" w:rsidRDefault="0045374D" w:rsidP="00EF173D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C23E" w14:textId="77777777" w:rsidR="0045374D" w:rsidRPr="00273848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8E8E" w14:textId="77777777" w:rsidR="0045374D" w:rsidRPr="00943052" w:rsidRDefault="0045374D" w:rsidP="00EF173D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A2BE" w14:textId="77777777" w:rsidR="0045374D" w:rsidRPr="00273848" w:rsidRDefault="0045374D" w:rsidP="00EF173D">
            <w:pPr>
              <w:jc w:val="center"/>
            </w:pPr>
            <w: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45F6" w14:textId="77777777" w:rsidR="0045374D" w:rsidRPr="00273848" w:rsidRDefault="0045374D" w:rsidP="00EF173D">
            <w:pPr>
              <w:jc w:val="center"/>
            </w:pPr>
            <w:r>
              <w:t>20:25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E0A2" w14:textId="77777777" w:rsidR="0045374D" w:rsidRPr="00273848" w:rsidRDefault="0045374D" w:rsidP="00EF173D">
            <w:pPr>
              <w:jc w:val="center"/>
            </w:pPr>
            <w:r>
              <w:t>05:15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180D8" w14:textId="77777777" w:rsidR="0045374D" w:rsidRPr="00273848" w:rsidRDefault="0045374D" w:rsidP="00EF173D">
            <w:pPr>
              <w:jc w:val="center"/>
            </w:pPr>
            <w:r>
              <w:t>263</w:t>
            </w:r>
          </w:p>
        </w:tc>
      </w:tr>
      <w:tr w:rsidR="0045374D" w:rsidRPr="00FA40EB" w14:paraId="2245DC0E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18A1" w14:textId="77777777" w:rsidR="0045374D" w:rsidRPr="00273848" w:rsidRDefault="0045374D" w:rsidP="00EF173D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A776" w14:textId="77777777" w:rsidR="0045374D" w:rsidRPr="00273848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44F1" w14:textId="77777777" w:rsidR="0045374D" w:rsidRPr="00943052" w:rsidRDefault="0045374D" w:rsidP="00EF173D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9AAF" w14:textId="77777777" w:rsidR="0045374D" w:rsidRPr="00273848" w:rsidRDefault="0045374D" w:rsidP="00EF173D">
            <w:pPr>
              <w:jc w:val="center"/>
            </w:pPr>
            <w: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E9D8" w14:textId="77777777" w:rsidR="0045374D" w:rsidRPr="00273848" w:rsidRDefault="0045374D" w:rsidP="00EF173D">
            <w:pPr>
              <w:jc w:val="center"/>
            </w:pPr>
            <w: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B4C6" w14:textId="77777777" w:rsidR="0045374D" w:rsidRPr="00273848" w:rsidRDefault="0045374D" w:rsidP="00EF173D">
            <w:pPr>
              <w:jc w:val="center"/>
            </w:pPr>
            <w: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4D757" w14:textId="77777777" w:rsidR="0045374D" w:rsidRPr="00273848" w:rsidRDefault="0045374D" w:rsidP="00EF173D">
            <w:pPr>
              <w:jc w:val="center"/>
            </w:pPr>
            <w:r>
              <w:t>297</w:t>
            </w:r>
          </w:p>
        </w:tc>
      </w:tr>
      <w:tr w:rsidR="0045374D" w:rsidRPr="00FA40EB" w14:paraId="309E7ABB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C872" w14:textId="77777777" w:rsidR="0045374D" w:rsidRPr="001D5B95" w:rsidRDefault="0045374D" w:rsidP="00EF173D">
            <w:pPr>
              <w:pStyle w:val="Style2"/>
              <w:widowControl/>
              <w:spacing w:line="270" w:lineRule="exact"/>
              <w:ind w:firstLine="4"/>
              <w:rPr>
                <w:rFonts w:hAnsi="Times New Roman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A291" w14:textId="77777777" w:rsidR="0045374D" w:rsidRDefault="0045374D" w:rsidP="00EF173D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76E8" w14:textId="77777777" w:rsidR="0045374D" w:rsidRPr="000D3C8B" w:rsidRDefault="0045374D" w:rsidP="00EF173D">
            <w:pPr>
              <w:pStyle w:val="Style2"/>
              <w:widowControl/>
              <w:spacing w:line="277" w:lineRule="exact"/>
              <w:ind w:firstLine="7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8125" w14:textId="77777777" w:rsidR="0045374D" w:rsidRDefault="0045374D" w:rsidP="00EF173D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A44" w14:textId="77777777" w:rsidR="0045374D" w:rsidRDefault="0045374D" w:rsidP="00EF173D">
            <w:pPr>
              <w:jc w:val="center"/>
            </w:pPr>
            <w: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9AE3" w14:textId="77777777" w:rsidR="0045374D" w:rsidRDefault="0045374D" w:rsidP="00EF173D">
            <w:pPr>
              <w:jc w:val="center"/>
            </w:pPr>
            <w:r>
              <w:t>16:00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9DDCB" w14:textId="77777777" w:rsidR="0045374D" w:rsidRDefault="0045374D" w:rsidP="00EF173D">
            <w:pPr>
              <w:jc w:val="center"/>
            </w:pPr>
            <w:r>
              <w:t>867</w:t>
            </w:r>
          </w:p>
        </w:tc>
      </w:tr>
      <w:tr w:rsidR="0045374D" w:rsidRPr="00FA40EB" w14:paraId="3C538A3A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246F" w14:textId="77777777" w:rsidR="0045374D" w:rsidRPr="001D5B95" w:rsidRDefault="0045374D" w:rsidP="00EF173D">
            <w:pPr>
              <w:pStyle w:val="Style2"/>
              <w:widowControl/>
              <w:spacing w:line="270" w:lineRule="exact"/>
              <w:ind w:firstLine="4"/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A19F" w14:textId="77777777" w:rsidR="0045374D" w:rsidRDefault="0045374D" w:rsidP="00EF173D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2ECC" w14:textId="77777777" w:rsidR="0045374D" w:rsidRPr="000D3C8B" w:rsidRDefault="0045374D" w:rsidP="00EF173D">
            <w:pPr>
              <w:pStyle w:val="Style2"/>
              <w:widowControl/>
              <w:spacing w:line="277" w:lineRule="exact"/>
              <w:ind w:firstLine="7"/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205F" w14:textId="77777777" w:rsidR="0045374D" w:rsidRDefault="0045374D" w:rsidP="00EF173D">
            <w:pPr>
              <w:jc w:val="center"/>
            </w:pPr>
            <w: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DBAA" w14:textId="77777777" w:rsidR="0045374D" w:rsidRDefault="0045374D" w:rsidP="00EF173D">
            <w:pPr>
              <w:jc w:val="center"/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EC09" w14:textId="77777777" w:rsidR="0045374D" w:rsidRDefault="0045374D" w:rsidP="00EF173D">
            <w:pPr>
              <w:jc w:val="center"/>
            </w:pPr>
            <w:r>
              <w:t>18:00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B08F5" w14:textId="77777777" w:rsidR="0045374D" w:rsidRDefault="0045374D" w:rsidP="00EF173D">
            <w:pPr>
              <w:jc w:val="center"/>
            </w:pPr>
            <w:r>
              <w:t>869</w:t>
            </w:r>
          </w:p>
        </w:tc>
      </w:tr>
      <w:tr w:rsidR="0045374D" w:rsidRPr="00FA40EB" w14:paraId="182EA499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AA22" w14:textId="77777777" w:rsidR="0045374D" w:rsidRPr="000D3C8B" w:rsidRDefault="0045374D" w:rsidP="00EF173D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0D3C8B">
              <w:rPr>
                <w:rFonts w:hAnsi="Times New Roman"/>
                <w:sz w:val="22"/>
                <w:szCs w:val="22"/>
              </w:rPr>
              <w:t>ПЕРВЫЙ ЭЛЕКТРОННЫЙ АВТОВОКЗАЛ КАЗАХСТАНА»</w:t>
            </w:r>
          </w:p>
          <w:p w14:paraId="248DDD1A" w14:textId="77777777" w:rsidR="0045374D" w:rsidRPr="00FA40EB" w:rsidRDefault="0045374D" w:rsidP="00EF173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06EF" w14:textId="77777777" w:rsidR="0045374D" w:rsidRPr="00FA40EB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EC85" w14:textId="77777777" w:rsidR="0045374D" w:rsidRPr="00943052" w:rsidRDefault="0045374D" w:rsidP="00EF173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8129" w14:textId="77777777" w:rsidR="0045374D" w:rsidRPr="00273848" w:rsidRDefault="0045374D" w:rsidP="00EF173D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C960" w14:textId="77777777" w:rsidR="0045374D" w:rsidRPr="00FA40EB" w:rsidRDefault="0045374D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4CA8" w14:textId="77777777" w:rsidR="0045374D" w:rsidRPr="00273848" w:rsidRDefault="0045374D" w:rsidP="00EF173D">
            <w:pPr>
              <w:jc w:val="center"/>
            </w:pPr>
            <w:r>
              <w:t>22:30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E8845" w14:textId="77777777" w:rsidR="0045374D" w:rsidRPr="00E40A1F" w:rsidRDefault="0045374D" w:rsidP="00EF173D">
            <w:pPr>
              <w:jc w:val="center"/>
              <w:rPr>
                <w:lang w:val="en-US"/>
              </w:rPr>
            </w:pPr>
            <w:r>
              <w:t>1109</w:t>
            </w:r>
          </w:p>
        </w:tc>
      </w:tr>
      <w:tr w:rsidR="0045374D" w:rsidRPr="00FA40EB" w14:paraId="094E69FA" w14:textId="77777777" w:rsidTr="00EF173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6D39C7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5374D" w:rsidRPr="00FA40EB" w14:paraId="78E7B9AA" w14:textId="77777777" w:rsidTr="00EF173D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4457C4" w14:textId="77777777" w:rsidR="0045374D" w:rsidRPr="00FA40EB" w:rsidRDefault="0045374D" w:rsidP="00EF17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45374D" w:rsidRPr="00FA40EB" w14:paraId="37EB58DB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930" w14:textId="77777777" w:rsidR="0045374D" w:rsidRPr="000D3C8B" w:rsidRDefault="0045374D" w:rsidP="00EF173D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0D3C8B">
              <w:rPr>
                <w:rFonts w:hAnsi="Times New Roman"/>
                <w:sz w:val="22"/>
                <w:szCs w:val="22"/>
              </w:rPr>
              <w:t xml:space="preserve">ПЕРВЫЙ ЭЛЕКТРОННЫЙ </w:t>
            </w:r>
            <w:r w:rsidRPr="000D3C8B">
              <w:rPr>
                <w:rFonts w:hAnsi="Times New Roman"/>
                <w:sz w:val="22"/>
                <w:szCs w:val="22"/>
              </w:rPr>
              <w:lastRenderedPageBreak/>
              <w:t>АВТОВОКЗАЛ КАЗАХСТАНА»</w:t>
            </w:r>
          </w:p>
          <w:p w14:paraId="35C98F26" w14:textId="77777777" w:rsidR="0045374D" w:rsidRPr="00FA40EB" w:rsidRDefault="0045374D" w:rsidP="00EF173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7043" w14:textId="77777777" w:rsidR="0045374D" w:rsidRPr="00FA40EB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6A71" w14:textId="77777777" w:rsidR="0045374D" w:rsidRPr="00943052" w:rsidRDefault="0045374D" w:rsidP="00EF173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626A" w14:textId="77777777" w:rsidR="0045374D" w:rsidRPr="001A10DC" w:rsidRDefault="0045374D" w:rsidP="00EF173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75E5" w14:textId="77777777" w:rsidR="0045374D" w:rsidRPr="00943052" w:rsidRDefault="0045374D" w:rsidP="00EF173D">
            <w:pPr>
              <w:jc w:val="center"/>
            </w:pPr>
            <w:r>
              <w:t>20</w:t>
            </w:r>
            <w:r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8F8E" w14:textId="77777777" w:rsidR="0045374D" w:rsidRPr="001A10DC" w:rsidRDefault="0045374D" w:rsidP="00EF173D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731B8" w14:textId="77777777" w:rsidR="0045374D" w:rsidRPr="001A10DC" w:rsidRDefault="0045374D" w:rsidP="00EF173D">
            <w:pPr>
              <w:jc w:val="center"/>
            </w:pPr>
            <w:r>
              <w:t>-</w:t>
            </w:r>
          </w:p>
        </w:tc>
      </w:tr>
      <w:tr w:rsidR="0045374D" w:rsidRPr="00FA40EB" w14:paraId="67721F61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8A72" w14:textId="77777777" w:rsidR="0045374D" w:rsidRPr="00273848" w:rsidRDefault="0045374D" w:rsidP="00EF173D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lastRenderedPageBreak/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4"/>
                <w:sz w:val="24"/>
                <w:szCs w:val="24"/>
              </w:rPr>
              <w:t>Жезкент</w:t>
            </w:r>
            <w:proofErr w:type="spellEnd"/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1CCC" w14:textId="77777777" w:rsidR="0045374D" w:rsidRPr="00273848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685E" w14:textId="77777777" w:rsidR="0045374D" w:rsidRPr="00943052" w:rsidRDefault="0045374D" w:rsidP="00EF173D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C913" w14:textId="77777777" w:rsidR="0045374D" w:rsidRPr="00943052" w:rsidRDefault="0045374D" w:rsidP="00EF173D">
            <w:pPr>
              <w:jc w:val="center"/>
            </w:pPr>
            <w: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9919" w14:textId="77777777" w:rsidR="0045374D" w:rsidRPr="00943052" w:rsidRDefault="0045374D" w:rsidP="00EF173D">
            <w:pPr>
              <w:jc w:val="center"/>
            </w:pPr>
            <w: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1A97" w14:textId="77777777" w:rsidR="0045374D" w:rsidRPr="00943052" w:rsidRDefault="0045374D" w:rsidP="00EF173D">
            <w:pPr>
              <w:jc w:val="center"/>
            </w:pPr>
            <w:r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1E9C5" w14:textId="77777777" w:rsidR="0045374D" w:rsidRPr="00943052" w:rsidRDefault="0045374D" w:rsidP="00EF173D">
            <w:pPr>
              <w:jc w:val="center"/>
            </w:pPr>
            <w:r>
              <w:t>240</w:t>
            </w:r>
          </w:p>
        </w:tc>
      </w:tr>
      <w:tr w:rsidR="0045374D" w:rsidRPr="00FA40EB" w14:paraId="1342710D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ACE6" w14:textId="77777777" w:rsidR="0045374D" w:rsidRPr="00273848" w:rsidRDefault="0045374D" w:rsidP="00EF173D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Горняк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32C" w14:textId="77777777" w:rsidR="0045374D" w:rsidRPr="00273848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AA1" w14:textId="77777777" w:rsidR="0045374D" w:rsidRPr="00943052" w:rsidRDefault="0045374D" w:rsidP="00EF173D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9C71" w14:textId="77777777" w:rsidR="0045374D" w:rsidRPr="00943052" w:rsidRDefault="0045374D" w:rsidP="00EF173D">
            <w:pPr>
              <w:jc w:val="center"/>
            </w:pPr>
            <w: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7F9C" w14:textId="77777777" w:rsidR="0045374D" w:rsidRPr="00943052" w:rsidRDefault="0045374D" w:rsidP="00EF173D">
            <w:pPr>
              <w:jc w:val="center"/>
            </w:pPr>
            <w: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2E02" w14:textId="77777777" w:rsidR="0045374D" w:rsidRPr="00943052" w:rsidRDefault="0045374D" w:rsidP="00EF173D">
            <w:pPr>
              <w:jc w:val="center"/>
            </w:pPr>
            <w:r>
              <w:t>04:35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1CE40" w14:textId="77777777" w:rsidR="0045374D" w:rsidRPr="00943052" w:rsidRDefault="0045374D" w:rsidP="00EF173D">
            <w:pPr>
              <w:jc w:val="center"/>
            </w:pPr>
            <w:r>
              <w:t>242</w:t>
            </w:r>
          </w:p>
        </w:tc>
      </w:tr>
      <w:tr w:rsidR="0045374D" w:rsidRPr="00FA40EB" w14:paraId="1DC6C369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C6AD" w14:textId="77777777" w:rsidR="0045374D" w:rsidRPr="00B82EC7" w:rsidRDefault="0045374D" w:rsidP="00EF173D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«Вокзал Бердск»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B94" w14:textId="77777777" w:rsidR="0045374D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72A3" w14:textId="77777777" w:rsidR="0045374D" w:rsidRPr="00943052" w:rsidRDefault="0045374D" w:rsidP="00EF173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C80F" w14:textId="77777777" w:rsidR="0045374D" w:rsidRPr="00943052" w:rsidRDefault="0045374D" w:rsidP="00EF173D">
            <w:pPr>
              <w:jc w:val="center"/>
            </w:pPr>
            <w: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B00E" w14:textId="77777777" w:rsidR="0045374D" w:rsidRPr="00943052" w:rsidRDefault="0045374D" w:rsidP="00EF173D">
            <w:pPr>
              <w:jc w:val="center"/>
            </w:pPr>
            <w: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E34D" w14:textId="77777777" w:rsidR="0045374D" w:rsidRPr="00943052" w:rsidRDefault="0045374D" w:rsidP="00EF173D">
            <w:pPr>
              <w:jc w:val="center"/>
            </w:pPr>
            <w:r>
              <w:t>16</w:t>
            </w:r>
            <w:r w:rsidRPr="00943052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0CF1F" w14:textId="77777777" w:rsidR="0045374D" w:rsidRPr="00943052" w:rsidRDefault="0045374D" w:rsidP="00EF173D">
            <w:pPr>
              <w:jc w:val="center"/>
            </w:pPr>
            <w:r>
              <w:t>812</w:t>
            </w:r>
          </w:p>
        </w:tc>
      </w:tr>
      <w:tr w:rsidR="0045374D" w:rsidRPr="00FA40EB" w14:paraId="11D63D32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633E" w14:textId="77777777" w:rsidR="0045374D" w:rsidRDefault="0045374D" w:rsidP="00EF173D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«Речной»,</w:t>
            </w:r>
          </w:p>
          <w:p w14:paraId="4D432208" w14:textId="77777777" w:rsidR="0045374D" w:rsidRDefault="0045374D" w:rsidP="00EF173D">
            <w:pPr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64F3" w14:textId="77777777" w:rsidR="0045374D" w:rsidRPr="00E42434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822A" w14:textId="77777777" w:rsidR="0045374D" w:rsidRPr="00314F56" w:rsidRDefault="0045374D" w:rsidP="00EF173D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4E76" w14:textId="77777777" w:rsidR="0045374D" w:rsidRDefault="0045374D" w:rsidP="00EF173D">
            <w:pPr>
              <w:jc w:val="center"/>
            </w:pPr>
            <w: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F077" w14:textId="77777777" w:rsidR="0045374D" w:rsidRDefault="0045374D" w:rsidP="00EF173D">
            <w:pPr>
              <w:jc w:val="center"/>
            </w:pPr>
            <w:r>
              <w:t>15:25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D8C7" w14:textId="77777777" w:rsidR="0045374D" w:rsidRDefault="0045374D" w:rsidP="00EF173D">
            <w:pPr>
              <w:jc w:val="center"/>
            </w:pPr>
            <w:r>
              <w:t>17:15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41213" w14:textId="77777777" w:rsidR="0045374D" w:rsidRDefault="0045374D" w:rsidP="00EF173D">
            <w:pPr>
              <w:jc w:val="center"/>
            </w:pPr>
            <w:r>
              <w:t>846</w:t>
            </w:r>
          </w:p>
        </w:tc>
      </w:tr>
      <w:tr w:rsidR="0045374D" w:rsidRPr="00FA40EB" w14:paraId="1B458A94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5EB" w14:textId="77777777" w:rsidR="0045374D" w:rsidRDefault="0045374D" w:rsidP="00EF173D">
            <w:pPr>
              <w:rPr>
                <w:rStyle w:val="FontStyle24"/>
                <w:sz w:val="24"/>
                <w:szCs w:val="24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FF66" w14:textId="77777777" w:rsidR="0045374D" w:rsidRPr="00E42434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C88" w14:textId="77777777" w:rsidR="0045374D" w:rsidRPr="00314F56" w:rsidRDefault="0045374D" w:rsidP="00EF173D">
            <w:pPr>
              <w:jc w:val="center"/>
              <w:rPr>
                <w:rFonts w:hAnsi="Times New Roman"/>
              </w:rPr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6407" w14:textId="77777777" w:rsidR="0045374D" w:rsidRDefault="0045374D" w:rsidP="00EF173D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4A57" w14:textId="77777777" w:rsidR="0045374D" w:rsidRDefault="0045374D" w:rsidP="00EF173D">
            <w:pPr>
              <w:jc w:val="center"/>
            </w:pPr>
            <w: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D7BA" w14:textId="77777777" w:rsidR="0045374D" w:rsidRDefault="0045374D" w:rsidP="00EF173D">
            <w:pPr>
              <w:jc w:val="center"/>
            </w:pPr>
            <w:r>
              <w:t>17:40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FD89A" w14:textId="77777777" w:rsidR="0045374D" w:rsidRDefault="0045374D" w:rsidP="00EF173D">
            <w:pPr>
              <w:jc w:val="center"/>
            </w:pPr>
            <w:r>
              <w:t>851</w:t>
            </w:r>
          </w:p>
        </w:tc>
      </w:tr>
      <w:tr w:rsidR="0045374D" w:rsidRPr="00FA40EB" w14:paraId="608F5546" w14:textId="77777777" w:rsidTr="00EF173D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0257" w14:textId="77777777" w:rsidR="0045374D" w:rsidRDefault="0045374D" w:rsidP="00EF173D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 w:rsidRPr="00553DF9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</w:p>
          <w:p w14:paraId="5A80B4BF" w14:textId="77777777" w:rsidR="0045374D" w:rsidRPr="00B82EC7" w:rsidRDefault="0045374D" w:rsidP="00EF173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E7DE" w14:textId="77777777" w:rsidR="0045374D" w:rsidRPr="00FA40EB" w:rsidRDefault="0045374D" w:rsidP="00EF17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F962" w14:textId="77777777" w:rsidR="0045374D" w:rsidRPr="00943052" w:rsidRDefault="0045374D" w:rsidP="00EF173D">
            <w:pPr>
              <w:jc w:val="center"/>
            </w:pPr>
            <w:r w:rsidRPr="0053764E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CDE3" w14:textId="77777777" w:rsidR="0045374D" w:rsidRPr="00943052" w:rsidRDefault="0045374D" w:rsidP="00EF173D">
            <w:pPr>
              <w:jc w:val="center"/>
            </w:pPr>
            <w: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5A87" w14:textId="77777777" w:rsidR="0045374D" w:rsidRPr="00FA40EB" w:rsidRDefault="0045374D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CE74" w14:textId="77777777" w:rsidR="0045374D" w:rsidRPr="00943052" w:rsidRDefault="0045374D" w:rsidP="00EF173D">
            <w:pPr>
              <w:jc w:val="center"/>
            </w:pPr>
            <w:r>
              <w:t>20:40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0F0B6" w14:textId="77777777" w:rsidR="0045374D" w:rsidRPr="00943052" w:rsidRDefault="0045374D" w:rsidP="00EF173D">
            <w:pPr>
              <w:jc w:val="center"/>
            </w:pPr>
            <w:r>
              <w:t>1109</w:t>
            </w:r>
          </w:p>
        </w:tc>
      </w:tr>
    </w:tbl>
    <w:p w14:paraId="6A5A9BBD" w14:textId="77777777" w:rsidR="0045374D" w:rsidRDefault="0045374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7291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E3F210A" w14:textId="77777777" w:rsidR="009D71BA" w:rsidRPr="009D71BA" w:rsidRDefault="009D71BA" w:rsidP="009D71BA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14:paraId="40F8F154" w14:textId="77777777" w:rsidTr="00810AC2">
        <w:trPr>
          <w:trHeight w:val="451"/>
        </w:trPr>
        <w:tc>
          <w:tcPr>
            <w:tcW w:w="1229" w:type="dxa"/>
            <w:shd w:val="clear" w:color="auto" w:fill="auto"/>
          </w:tcPr>
          <w:p w14:paraId="5DA29F4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14:paraId="42C5ED0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3E238EF2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52FAC7B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8B60292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598D855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654AA" w:rsidRPr="00810AC2" w14:paraId="70F5E4B8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B654AA" w:rsidRPr="00810AC2" w:rsidRDefault="00B654AA" w:rsidP="00B654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048389A" w14:textId="3F9308CF" w:rsidR="00B654AA" w:rsidRPr="00AC032C" w:rsidRDefault="00B654AA" w:rsidP="00B654A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пр-т Кирова, г</w:t>
            </w:r>
            <w:r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7DB05691" w14:textId="77777777" w:rsidR="00B654AA" w:rsidRPr="00094A4D" w:rsidRDefault="00B654AA" w:rsidP="00B654AA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05A48F2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864F92E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4B85A38" w14:textId="06C5B0DD" w:rsidR="000A10EA" w:rsidRPr="00094A4D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B308E">
              <w:rPr>
                <w:rFonts w:hAnsi="Times New Roman"/>
                <w:bCs/>
              </w:rPr>
              <w:t>ул. Елизаровых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2F69B72A" w14:textId="60AA632C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67825DD5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5C6F0B8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0D774B" w14:textId="691EC295" w:rsidR="000A10EA" w:rsidRPr="00094A4D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B308E">
              <w:rPr>
                <w:rFonts w:hAnsi="Times New Roman"/>
                <w:bCs/>
              </w:rPr>
              <w:t>ул. Нахимова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 w:rsidRPr="00445460">
              <w:rPr>
                <w:rFonts w:hAnsi="Times New Roman"/>
                <w:bCs/>
              </w:rPr>
              <w:t>г.</w:t>
            </w:r>
            <w:r>
              <w:rPr>
                <w:rFonts w:hAnsi="Times New Roman"/>
                <w:bCs/>
              </w:rPr>
              <w:t xml:space="preserve"> </w:t>
            </w:r>
            <w:r w:rsidRPr="00445460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6BA657C7" w14:textId="03AB68AD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0EB8B295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5659055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5EFB9F" w14:textId="7AB49379" w:rsidR="000A10EA" w:rsidRPr="00094A4D" w:rsidRDefault="000A10EA" w:rsidP="0045374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B308E">
              <w:rPr>
                <w:rFonts w:hAnsi="Times New Roman"/>
                <w:bCs/>
              </w:rPr>
              <w:t>Р-255</w:t>
            </w:r>
          </w:p>
        </w:tc>
        <w:tc>
          <w:tcPr>
            <w:tcW w:w="7135" w:type="dxa"/>
            <w:shd w:val="clear" w:color="auto" w:fill="auto"/>
          </w:tcPr>
          <w:p w14:paraId="5AE7EE95" w14:textId="15BB7F52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45374D" w:rsidRPr="00810AC2" w14:paraId="6A9FE0C1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368F011F" w14:textId="77777777" w:rsidR="0045374D" w:rsidRPr="00810AC2" w:rsidRDefault="0045374D" w:rsidP="0045374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72AD85B" w14:textId="70A42BC5" w:rsidR="0045374D" w:rsidRPr="00094A4D" w:rsidRDefault="0045374D" w:rsidP="0045374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Р-254</w:t>
            </w:r>
          </w:p>
        </w:tc>
        <w:tc>
          <w:tcPr>
            <w:tcW w:w="7135" w:type="dxa"/>
            <w:shd w:val="clear" w:color="auto" w:fill="auto"/>
          </w:tcPr>
          <w:p w14:paraId="31BAE996" w14:textId="55101938" w:rsidR="0045374D" w:rsidRPr="00094A4D" w:rsidRDefault="0045374D" w:rsidP="0045374D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EF173D" w:rsidRPr="00810AC2" w14:paraId="126B4D9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594C1F10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507B62" w14:textId="1539DBA2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50Н-2101</w:t>
            </w:r>
          </w:p>
        </w:tc>
        <w:tc>
          <w:tcPr>
            <w:tcW w:w="7135" w:type="dxa"/>
            <w:shd w:val="clear" w:color="auto" w:fill="auto"/>
          </w:tcPr>
          <w:p w14:paraId="229A3EE3" w14:textId="0C0AFDDE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1721E4E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7BDABA7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6EC870" w14:textId="3A4D325C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Кедровая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7135" w:type="dxa"/>
            <w:shd w:val="clear" w:color="auto" w:fill="auto"/>
          </w:tcPr>
          <w:p w14:paraId="3F0C2EF4" w14:textId="59B1034F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00C35BA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1E39EA6B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E2C697" w14:textId="752F6D85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Мочищенское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шоссе 1-е г. Новосибирск</w:t>
            </w:r>
          </w:p>
        </w:tc>
        <w:tc>
          <w:tcPr>
            <w:tcW w:w="7135" w:type="dxa"/>
            <w:shd w:val="clear" w:color="auto" w:fill="auto"/>
          </w:tcPr>
          <w:p w14:paraId="4CE95FC7" w14:textId="2DCB3CFC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DDEFA6D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2DC77FEE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9838F3F" w14:textId="419144D2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Мочищенское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271B5029" w14:textId="050A0C9F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73058AA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5398FD2F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35D568" w14:textId="7C200220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Жуковского,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3F48CEBF" w14:textId="12725F1D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210AF7A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60F538C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04D3EA" w14:textId="2B215397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Плановая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7542785E" w14:textId="265DBE41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5F809DF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598B5328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1020750" w14:textId="1C39A223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spellStart"/>
            <w:proofErr w:type="gramStart"/>
            <w:r w:rsidRPr="00EF173D">
              <w:rPr>
                <w:rStyle w:val="FontStyle34"/>
                <w:sz w:val="24"/>
                <w:szCs w:val="24"/>
              </w:rPr>
              <w:t>Нарымская</w:t>
            </w:r>
            <w:proofErr w:type="spellEnd"/>
            <w:proofErr w:type="gramEnd"/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55DF6379" w14:textId="5C817BCE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B230828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8018CAD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E7EAB88" w14:textId="2F9B7740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Челюскинцев, г. Новосибирск</w:t>
            </w:r>
          </w:p>
        </w:tc>
        <w:tc>
          <w:tcPr>
            <w:tcW w:w="7135" w:type="dxa"/>
            <w:shd w:val="clear" w:color="auto" w:fill="auto"/>
          </w:tcPr>
          <w:p w14:paraId="7C873C58" w14:textId="110A653A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EE787C6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CF337C0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9AEB258" w14:textId="3325F6DD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п</w:t>
            </w:r>
            <w:r w:rsidRPr="00EF173D">
              <w:rPr>
                <w:rStyle w:val="FontStyle34"/>
                <w:sz w:val="24"/>
                <w:szCs w:val="24"/>
              </w:rPr>
              <w:t>л. 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5DFC9B88" w14:textId="1F0F6CAA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C9F7EE4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189FC1F5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3E09591" w14:textId="7F4B7401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14:paraId="19D6B30B" w14:textId="1594CCAB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411D4AF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4FB303F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37686CD" w14:textId="07704CEC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пр-т</w:t>
            </w:r>
            <w:r w:rsidRPr="00EF173D">
              <w:rPr>
                <w:rStyle w:val="FontStyle34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651E3CDD" w14:textId="4638DF07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7736C0A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3598395F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BDDC8F4" w14:textId="1266F623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6731181" w14:textId="17A337A9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4214091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282B4F4C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8DDB9F" w14:textId="1A5940B8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п</w:t>
            </w:r>
            <w:r w:rsidRPr="00EF173D">
              <w:rPr>
                <w:rStyle w:val="FontStyle34"/>
                <w:sz w:val="24"/>
                <w:szCs w:val="24"/>
              </w:rPr>
              <w:t>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7D2F2166" w14:textId="27699E78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6C02A7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F3B4D9C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11D4618" w14:textId="47778934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Большевистская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6B16DA43" w14:textId="74752CEA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AFE6AD2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3B54967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CDB2C2" w14:textId="20A2A462" w:rsidR="00EF173D" w:rsidRPr="00EF173D" w:rsidRDefault="00EF173D" w:rsidP="00EF173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Бердское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ш</w:t>
            </w:r>
            <w:r>
              <w:rPr>
                <w:rStyle w:val="FontStyle34"/>
                <w:sz w:val="24"/>
                <w:szCs w:val="24"/>
              </w:rPr>
              <w:t>.</w:t>
            </w:r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5A4F9B1C" w14:textId="26644E8D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094F186E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410C5401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FF900B" w14:textId="4FD7610A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3745BC21" w14:textId="7F0E608A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A8B5F13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603C9BB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5ECB98" w14:textId="16BA4691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Вокзальная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Бердск</w:t>
            </w:r>
          </w:p>
        </w:tc>
        <w:tc>
          <w:tcPr>
            <w:tcW w:w="7135" w:type="dxa"/>
            <w:shd w:val="clear" w:color="auto" w:fill="auto"/>
          </w:tcPr>
          <w:p w14:paraId="01B57D0F" w14:textId="250909BE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9070FDC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F0B0831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4623AF" w14:textId="2A843998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Барнаульская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,г</w:t>
            </w:r>
            <w:proofErr w:type="spellEnd"/>
            <w:proofErr w:type="gramEnd"/>
            <w:r w:rsidRPr="00EF173D">
              <w:rPr>
                <w:rStyle w:val="FontStyle34"/>
                <w:sz w:val="24"/>
                <w:szCs w:val="24"/>
              </w:rPr>
              <w:t>. Бердск</w:t>
            </w:r>
          </w:p>
        </w:tc>
        <w:tc>
          <w:tcPr>
            <w:tcW w:w="7135" w:type="dxa"/>
            <w:shd w:val="clear" w:color="auto" w:fill="auto"/>
          </w:tcPr>
          <w:p w14:paraId="3ED3A8FF" w14:textId="7B6B05D8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44CB5F0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BFD609B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26FFB7D" w14:textId="54D2553E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4D0FDAE1" w14:textId="3BB1C63D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571F49E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5BD7695E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1F2240C" w14:textId="07BFB9D5" w:rsidR="00EF173D" w:rsidRPr="00EF173D" w:rsidRDefault="00EF173D" w:rsidP="00EF173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Барнаульское ш</w:t>
            </w:r>
            <w:r>
              <w:rPr>
                <w:rStyle w:val="FontStyle34"/>
                <w:sz w:val="24"/>
                <w:szCs w:val="24"/>
              </w:rPr>
              <w:t>.</w:t>
            </w:r>
            <w:r w:rsidRPr="00EF173D">
              <w:rPr>
                <w:rStyle w:val="FontStyle34"/>
                <w:sz w:val="24"/>
                <w:szCs w:val="24"/>
              </w:rPr>
              <w:t>, г. Барнаул</w:t>
            </w:r>
          </w:p>
        </w:tc>
        <w:tc>
          <w:tcPr>
            <w:tcW w:w="7135" w:type="dxa"/>
            <w:shd w:val="clear" w:color="auto" w:fill="auto"/>
          </w:tcPr>
          <w:p w14:paraId="715DC596" w14:textId="3B4BACAB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EEE475D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2E336B50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5A8ACEA" w14:textId="7078F9AA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32FE401C" w14:textId="10856CA3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02464CC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30644924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56BD7A" w14:textId="088E3C37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24AFAB2B" w14:textId="0E981F3A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C06D38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333C0C1C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1A94FD0" w14:textId="429822DC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Мамонтова, 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г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.Б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арнаул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77679688" w14:textId="554DAE0D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0CF68E5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42D9CF0E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E9233A" w14:textId="3F9B526F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62F94B6C" w14:textId="0243E0C9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A21A7A7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AA126B3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3568582" w14:textId="59317C0D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Змеиногорский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694C95F4" w14:textId="37027B13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8418E96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5F1FDDD" w14:textId="77777777" w:rsidR="00EF173D" w:rsidRPr="00810AC2" w:rsidRDefault="00EF173D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A4AEB3" w14:textId="44B65586" w:rsidR="00EF173D" w:rsidRPr="00EF173D" w:rsidRDefault="00EF173D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 -322</w:t>
            </w:r>
          </w:p>
        </w:tc>
        <w:tc>
          <w:tcPr>
            <w:tcW w:w="7135" w:type="dxa"/>
            <w:shd w:val="clear" w:color="auto" w:fill="auto"/>
          </w:tcPr>
          <w:p w14:paraId="5BCED155" w14:textId="0207C237" w:rsidR="00EF173D" w:rsidRPr="00EF173D" w:rsidRDefault="00EF173D" w:rsidP="000A10EA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7AE3FA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FD53318" w14:textId="21FBD06C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01К-87</w:t>
            </w:r>
          </w:p>
        </w:tc>
        <w:tc>
          <w:tcPr>
            <w:tcW w:w="7135" w:type="dxa"/>
            <w:shd w:val="clear" w:color="auto" w:fill="auto"/>
          </w:tcPr>
          <w:p w14:paraId="31161848" w14:textId="719840BD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A93016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EEB06C" w14:textId="0547A3FE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Алтайская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Рубцовск</w:t>
            </w:r>
          </w:p>
        </w:tc>
        <w:tc>
          <w:tcPr>
            <w:tcW w:w="7135" w:type="dxa"/>
            <w:shd w:val="clear" w:color="auto" w:fill="auto"/>
          </w:tcPr>
          <w:p w14:paraId="0CF2D2F0" w14:textId="28C19BDD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3CD78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97079C4" w14:textId="2A1155B6" w:rsidR="00EF173D" w:rsidRPr="00EF173D" w:rsidRDefault="00EF173D" w:rsidP="00C710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Светлова, г. Рубцовск</w:t>
            </w:r>
          </w:p>
        </w:tc>
        <w:tc>
          <w:tcPr>
            <w:tcW w:w="7135" w:type="dxa"/>
            <w:shd w:val="clear" w:color="auto" w:fill="auto"/>
          </w:tcPr>
          <w:p w14:paraId="3AFC1564" w14:textId="325AA171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5B0ACF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89BC7C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10A71B" w14:textId="27185E17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Комсомольская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Рубцовск</w:t>
            </w:r>
          </w:p>
        </w:tc>
        <w:tc>
          <w:tcPr>
            <w:tcW w:w="7135" w:type="dxa"/>
            <w:shd w:val="clear" w:color="auto" w:fill="auto"/>
          </w:tcPr>
          <w:p w14:paraId="08E78A48" w14:textId="50D5D4AB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6D68F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301D9B" w14:textId="291B2484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п</w:t>
            </w:r>
            <w:r w:rsidRPr="00EF173D">
              <w:rPr>
                <w:rStyle w:val="FontStyle34"/>
                <w:sz w:val="24"/>
                <w:szCs w:val="24"/>
              </w:rPr>
              <w:t>р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-д 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Сельмашский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>, г. Рубцовск</w:t>
            </w:r>
          </w:p>
        </w:tc>
        <w:tc>
          <w:tcPr>
            <w:tcW w:w="7135" w:type="dxa"/>
            <w:shd w:val="clear" w:color="auto" w:fill="auto"/>
          </w:tcPr>
          <w:p w14:paraId="54ECADDB" w14:textId="6CCB905F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6B9A15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DA90" w14:textId="205345AF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Веселоярский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тракт, г. Рубцовск</w:t>
            </w:r>
          </w:p>
        </w:tc>
        <w:tc>
          <w:tcPr>
            <w:tcW w:w="7135" w:type="dxa"/>
            <w:shd w:val="clear" w:color="auto" w:fill="auto"/>
          </w:tcPr>
          <w:p w14:paraId="36968002" w14:textId="173718F0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28EBE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7F6D60" w14:textId="1154A037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7093D63C" w14:textId="596FFB68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CEBC1D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EF173D" w:rsidRPr="00810AC2" w:rsidRDefault="00EF173D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F5718A" w14:textId="05CC07C1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Ленина, с. 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Веселоярск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5B119771" w14:textId="18BDED35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5765B6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EF173D" w:rsidRPr="00810AC2" w:rsidRDefault="00EF173D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F90328" w14:textId="7F52263D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5AFAE029" w14:textId="05BB6C13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7F045F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EF173D" w:rsidRPr="00810AC2" w:rsidRDefault="00EF173D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DF874B" w14:textId="7338DCC9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01К-26</w:t>
            </w:r>
          </w:p>
        </w:tc>
        <w:tc>
          <w:tcPr>
            <w:tcW w:w="7135" w:type="dxa"/>
            <w:shd w:val="clear" w:color="auto" w:fill="auto"/>
          </w:tcPr>
          <w:p w14:paraId="1F562C5A" w14:textId="7493BE06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0CF79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EF173D" w:rsidRPr="00810AC2" w:rsidRDefault="00EF173D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17601D0" w14:textId="762B1E4C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Ленина, г. Горняк</w:t>
            </w:r>
          </w:p>
        </w:tc>
        <w:tc>
          <w:tcPr>
            <w:tcW w:w="7135" w:type="dxa"/>
            <w:shd w:val="clear" w:color="auto" w:fill="auto"/>
          </w:tcPr>
          <w:p w14:paraId="47303E36" w14:textId="11A99C54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966637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D0BC7CA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7FC5518" w14:textId="0E0B8126" w:rsidR="00EF173D" w:rsidRPr="00EF173D" w:rsidRDefault="00EF173D" w:rsidP="00EA710E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Восточная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Горняк</w:t>
            </w:r>
          </w:p>
        </w:tc>
        <w:tc>
          <w:tcPr>
            <w:tcW w:w="7135" w:type="dxa"/>
            <w:shd w:val="clear" w:color="auto" w:fill="auto"/>
          </w:tcPr>
          <w:p w14:paraId="465942D9" w14:textId="282D4838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0890C4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8027D89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296B82D" w14:textId="6E1B2C12" w:rsidR="00EF173D" w:rsidRPr="00EF173D" w:rsidRDefault="00EF173D" w:rsidP="00C710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Комсомольская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Горняк</w:t>
            </w:r>
          </w:p>
        </w:tc>
        <w:tc>
          <w:tcPr>
            <w:tcW w:w="7135" w:type="dxa"/>
            <w:shd w:val="clear" w:color="auto" w:fill="auto"/>
          </w:tcPr>
          <w:p w14:paraId="5B247428" w14:textId="1E5BC6B0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E46EB7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4A7FEC4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BE58748" w14:textId="1806E435" w:rsidR="00EF173D" w:rsidRPr="00EF173D" w:rsidRDefault="00EF173D" w:rsidP="00C710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Победы, г. Горняк</w:t>
            </w:r>
          </w:p>
        </w:tc>
        <w:tc>
          <w:tcPr>
            <w:tcW w:w="7135" w:type="dxa"/>
            <w:shd w:val="clear" w:color="auto" w:fill="auto"/>
          </w:tcPr>
          <w:p w14:paraId="2F83CC72" w14:textId="1E4B0F6E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0A3C51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1C4C51F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4CAFE6A" w14:textId="4D4B1163" w:rsidR="00EF173D" w:rsidRPr="00EF173D" w:rsidRDefault="00EF173D" w:rsidP="00C710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01К-72</w:t>
            </w:r>
          </w:p>
        </w:tc>
        <w:tc>
          <w:tcPr>
            <w:tcW w:w="7135" w:type="dxa"/>
            <w:shd w:val="clear" w:color="auto" w:fill="auto"/>
          </w:tcPr>
          <w:p w14:paraId="5A8F25A3" w14:textId="7DEF3254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F1D965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5CCEC41" w14:textId="77777777" w:rsidR="00EF173D" w:rsidRPr="00810AC2" w:rsidRDefault="00EF173D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1905ED8" w14:textId="7325BF6E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  <w:lang w:val="en-US"/>
              </w:rPr>
              <w:t>KF-91</w:t>
            </w:r>
          </w:p>
        </w:tc>
        <w:tc>
          <w:tcPr>
            <w:tcW w:w="7135" w:type="dxa"/>
            <w:shd w:val="clear" w:color="auto" w:fill="auto"/>
          </w:tcPr>
          <w:p w14:paraId="1A934728" w14:textId="034A9A7D" w:rsidR="00EF173D" w:rsidRPr="00EF173D" w:rsidRDefault="00EF173D" w:rsidP="00E40A1F">
            <w:pPr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46E1333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8471190" w14:textId="77777777" w:rsidR="00EF173D" w:rsidRPr="00810AC2" w:rsidRDefault="00EF173D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979AFD5" w14:textId="30A58575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«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Бородолиха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>-Дмитриевка-граница Восточно-Казахстанская область»</w:t>
            </w:r>
          </w:p>
        </w:tc>
        <w:tc>
          <w:tcPr>
            <w:tcW w:w="7135" w:type="dxa"/>
            <w:shd w:val="clear" w:color="auto" w:fill="auto"/>
          </w:tcPr>
          <w:p w14:paraId="2C5B5539" w14:textId="16495A7E" w:rsidR="00EF173D" w:rsidRPr="00EF173D" w:rsidRDefault="00EF173D" w:rsidP="00E40A1F">
            <w:pPr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75E03C1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73A6CD2" w14:textId="77777777" w:rsidR="00EF173D" w:rsidRPr="00810AC2" w:rsidRDefault="00EF173D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76D6BA9" w14:textId="1CC0210B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Вокзальная, г. Шемонаиха</w:t>
            </w:r>
          </w:p>
        </w:tc>
        <w:tc>
          <w:tcPr>
            <w:tcW w:w="7135" w:type="dxa"/>
            <w:shd w:val="clear" w:color="auto" w:fill="auto"/>
          </w:tcPr>
          <w:p w14:paraId="6BC81526" w14:textId="469F8C76" w:rsidR="00EF173D" w:rsidRPr="00EF173D" w:rsidRDefault="00EF173D" w:rsidP="00E40A1F">
            <w:pPr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30930D1D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4D1D2730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27538A2" w14:textId="1AED4FB1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160A9F6E" w14:textId="456AA447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2582CB8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46AD653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ACD7E3" w14:textId="1D16FB3D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EF173D">
              <w:rPr>
                <w:rStyle w:val="FontStyle34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3EE2FFF9" w14:textId="534C89D9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31234CE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5C5B163" w14:textId="77777777" w:rsidR="00EF173D" w:rsidRPr="00810AC2" w:rsidRDefault="00EF173D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C32EC2C" w14:textId="5520172C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А-9</w:t>
            </w:r>
          </w:p>
        </w:tc>
        <w:tc>
          <w:tcPr>
            <w:tcW w:w="7135" w:type="dxa"/>
            <w:shd w:val="clear" w:color="auto" w:fill="auto"/>
          </w:tcPr>
          <w:p w14:paraId="389B1938" w14:textId="07E9E164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2D3C761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498E9C" w14:textId="77777777" w:rsidR="00EF173D" w:rsidRPr="00810AC2" w:rsidRDefault="00EF173D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AF0D0F6" w14:textId="48323505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Путевая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138D427D" w14:textId="60CE4D48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414D55F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38A8761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784ADC" w14:textId="3B135A2F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Проспект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45DCC3B8" w14:textId="388ECD8A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0D513F9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EE7C2B1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C24D199" w14:textId="3CF20C61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Путевая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1B89B77F" w14:textId="2DA9D233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22200F9F" w14:textId="77777777" w:rsidTr="0071631A">
        <w:trPr>
          <w:trHeight w:val="128"/>
        </w:trPr>
        <w:tc>
          <w:tcPr>
            <w:tcW w:w="1229" w:type="dxa"/>
            <w:shd w:val="clear" w:color="auto" w:fill="auto"/>
          </w:tcPr>
          <w:p w14:paraId="0101E731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10EFA06" w14:textId="602E4308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А-9</w:t>
            </w:r>
          </w:p>
        </w:tc>
        <w:tc>
          <w:tcPr>
            <w:tcW w:w="7135" w:type="dxa"/>
            <w:shd w:val="clear" w:color="auto" w:fill="auto"/>
          </w:tcPr>
          <w:p w14:paraId="769A8CFF" w14:textId="30DD8524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4FFA85E4" w14:textId="77777777" w:rsidTr="0071631A">
        <w:trPr>
          <w:trHeight w:val="128"/>
        </w:trPr>
        <w:tc>
          <w:tcPr>
            <w:tcW w:w="1229" w:type="dxa"/>
            <w:shd w:val="clear" w:color="auto" w:fill="auto"/>
          </w:tcPr>
          <w:p w14:paraId="393835E6" w14:textId="77777777" w:rsidR="00EF173D" w:rsidRPr="00810AC2" w:rsidRDefault="00EF173D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788B0D" w14:textId="4A0BFD14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А-10</w:t>
            </w:r>
          </w:p>
        </w:tc>
        <w:tc>
          <w:tcPr>
            <w:tcW w:w="7135" w:type="dxa"/>
            <w:shd w:val="clear" w:color="auto" w:fill="auto"/>
          </w:tcPr>
          <w:p w14:paraId="777B4B09" w14:textId="095B2192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35310293" w14:textId="77777777" w:rsidTr="0071631A">
        <w:trPr>
          <w:trHeight w:val="128"/>
        </w:trPr>
        <w:tc>
          <w:tcPr>
            <w:tcW w:w="1229" w:type="dxa"/>
            <w:shd w:val="clear" w:color="auto" w:fill="auto"/>
          </w:tcPr>
          <w:p w14:paraId="233D91C3" w14:textId="77777777" w:rsidR="00EF173D" w:rsidRPr="00810AC2" w:rsidRDefault="00EF173D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0DA6F5" w14:textId="0579B57E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Чкалова, г. Шемонаиха</w:t>
            </w:r>
          </w:p>
        </w:tc>
        <w:tc>
          <w:tcPr>
            <w:tcW w:w="7135" w:type="dxa"/>
            <w:shd w:val="clear" w:color="auto" w:fill="auto"/>
          </w:tcPr>
          <w:p w14:paraId="02CAB290" w14:textId="5465194C" w:rsidR="00EF173D" w:rsidRPr="00EF173D" w:rsidRDefault="00EF173D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3574045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303F957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814963" w14:textId="5975D48E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Вокзальная, г. Шемонаиха</w:t>
            </w:r>
          </w:p>
        </w:tc>
        <w:tc>
          <w:tcPr>
            <w:tcW w:w="7135" w:type="dxa"/>
            <w:shd w:val="clear" w:color="auto" w:fill="auto"/>
          </w:tcPr>
          <w:p w14:paraId="1CE91915" w14:textId="0445D6C8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4B8C601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495E742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5D5C42A" w14:textId="62F8EB81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«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Бородолиха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>-Дмитриевка-граница Восточно-Казахстанская область»</w:t>
            </w:r>
          </w:p>
        </w:tc>
        <w:tc>
          <w:tcPr>
            <w:tcW w:w="7135" w:type="dxa"/>
            <w:shd w:val="clear" w:color="auto" w:fill="auto"/>
          </w:tcPr>
          <w:p w14:paraId="54D35C65" w14:textId="0FD21F14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72406C5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ED80D12" w14:textId="77777777" w:rsidR="00EF173D" w:rsidRPr="00810AC2" w:rsidRDefault="00EF173D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17A489B" w14:textId="1868419A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EF173D">
              <w:rPr>
                <w:rStyle w:val="FontStyle34"/>
                <w:sz w:val="24"/>
                <w:szCs w:val="24"/>
              </w:rPr>
              <w:t>КБ-91</w:t>
            </w:r>
          </w:p>
        </w:tc>
        <w:tc>
          <w:tcPr>
            <w:tcW w:w="7135" w:type="dxa"/>
            <w:shd w:val="clear" w:color="auto" w:fill="auto"/>
          </w:tcPr>
          <w:p w14:paraId="4B400659" w14:textId="2FBA1052" w:rsidR="00EF173D" w:rsidRPr="00EF173D" w:rsidRDefault="00EF173D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EF173D" w:rsidRPr="00810AC2" w14:paraId="259FD46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88E2AE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A6CF2F9" w14:textId="72A967A4" w:rsidR="00EF173D" w:rsidRPr="00EF173D" w:rsidRDefault="00EF173D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EF173D">
              <w:rPr>
                <w:rStyle w:val="FontStyle34"/>
                <w:sz w:val="24"/>
                <w:szCs w:val="24"/>
              </w:rPr>
              <w:t>01К-72</w:t>
            </w:r>
          </w:p>
        </w:tc>
        <w:tc>
          <w:tcPr>
            <w:tcW w:w="7135" w:type="dxa"/>
            <w:shd w:val="clear" w:color="auto" w:fill="auto"/>
          </w:tcPr>
          <w:p w14:paraId="60B1F20D" w14:textId="35E644F4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023DFEF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FA39082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EBD46C" w14:textId="7A5FEB0A" w:rsidR="00EF173D" w:rsidRPr="00EF173D" w:rsidRDefault="00EF173D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Победы, г. Горняк</w:t>
            </w:r>
          </w:p>
        </w:tc>
        <w:tc>
          <w:tcPr>
            <w:tcW w:w="7135" w:type="dxa"/>
            <w:shd w:val="clear" w:color="auto" w:fill="auto"/>
          </w:tcPr>
          <w:p w14:paraId="3240FD31" w14:textId="7D9A81D8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DDC13B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F6C26F9" w14:textId="77777777" w:rsidR="00EF173D" w:rsidRPr="00810AC2" w:rsidRDefault="00EF173D" w:rsidP="00304A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1FE9FD" w14:textId="52D155A0" w:rsidR="00EF173D" w:rsidRPr="00EF173D" w:rsidRDefault="00EF173D" w:rsidP="00304AB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Комсомольская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Горняк</w:t>
            </w:r>
          </w:p>
        </w:tc>
        <w:tc>
          <w:tcPr>
            <w:tcW w:w="7135" w:type="dxa"/>
            <w:shd w:val="clear" w:color="auto" w:fill="auto"/>
          </w:tcPr>
          <w:p w14:paraId="4A605CFC" w14:textId="37373982" w:rsidR="00EF173D" w:rsidRPr="00EF173D" w:rsidRDefault="00EF173D" w:rsidP="00304AB6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152E69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EED9ACB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581783" w14:textId="6A444FAE" w:rsidR="00EF173D" w:rsidRPr="00EF173D" w:rsidRDefault="00EF173D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 xml:space="preserve">Ул.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Восточная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Горняк</w:t>
            </w:r>
          </w:p>
        </w:tc>
        <w:tc>
          <w:tcPr>
            <w:tcW w:w="7135" w:type="dxa"/>
            <w:shd w:val="clear" w:color="auto" w:fill="auto"/>
          </w:tcPr>
          <w:p w14:paraId="0A8AFE85" w14:textId="118EDF48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D18C28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4652A7D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1BCC03" w14:textId="6F2EB4CD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Ленина, Горняк</w:t>
            </w:r>
          </w:p>
        </w:tc>
        <w:tc>
          <w:tcPr>
            <w:tcW w:w="7135" w:type="dxa"/>
            <w:shd w:val="clear" w:color="auto" w:fill="auto"/>
          </w:tcPr>
          <w:p w14:paraId="4D6E5752" w14:textId="18D1AF31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B86765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9EB716F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6B9899" w14:textId="6DDB0CDD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EF173D">
              <w:rPr>
                <w:rStyle w:val="FontStyle34"/>
                <w:sz w:val="24"/>
                <w:szCs w:val="24"/>
              </w:rPr>
              <w:t>01К-26</w:t>
            </w:r>
          </w:p>
        </w:tc>
        <w:tc>
          <w:tcPr>
            <w:tcW w:w="7135" w:type="dxa"/>
            <w:shd w:val="clear" w:color="auto" w:fill="auto"/>
          </w:tcPr>
          <w:p w14:paraId="12CA074B" w14:textId="0CD8F7F9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FD7011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0764331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FC7E26" w14:textId="76436B57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А-322</w:t>
            </w:r>
          </w:p>
        </w:tc>
        <w:tc>
          <w:tcPr>
            <w:tcW w:w="7135" w:type="dxa"/>
            <w:shd w:val="clear" w:color="auto" w:fill="auto"/>
          </w:tcPr>
          <w:p w14:paraId="38805F5B" w14:textId="432AC9E2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99E396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651EA28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F90E4B5" w14:textId="3D1382DA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Ленина, с. 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Веселоярск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24A2EE57" w14:textId="59E49312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2F020D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60BF36F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86E82D" w14:textId="4308A512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 А-322</w:t>
            </w:r>
          </w:p>
        </w:tc>
        <w:tc>
          <w:tcPr>
            <w:tcW w:w="7135" w:type="dxa"/>
            <w:shd w:val="clear" w:color="auto" w:fill="auto"/>
          </w:tcPr>
          <w:p w14:paraId="1985F40C" w14:textId="5D54A1B6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16B03A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289F97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7F2245" w14:textId="4F9CC9F1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Веселоярский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тракт, г. Рубцовск</w:t>
            </w:r>
          </w:p>
        </w:tc>
        <w:tc>
          <w:tcPr>
            <w:tcW w:w="7135" w:type="dxa"/>
            <w:shd w:val="clear" w:color="auto" w:fill="auto"/>
          </w:tcPr>
          <w:p w14:paraId="4E5296AB" w14:textId="7A78B536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AAA4E9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00F126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430375D" w14:textId="149539F9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п</w:t>
            </w:r>
            <w:r w:rsidRPr="00EF173D">
              <w:rPr>
                <w:rStyle w:val="FontStyle34"/>
                <w:sz w:val="24"/>
                <w:szCs w:val="24"/>
              </w:rPr>
              <w:t>р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-д 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Сельмашский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>, г. Рубцовск</w:t>
            </w:r>
          </w:p>
        </w:tc>
        <w:tc>
          <w:tcPr>
            <w:tcW w:w="7135" w:type="dxa"/>
            <w:shd w:val="clear" w:color="auto" w:fill="auto"/>
          </w:tcPr>
          <w:p w14:paraId="28C8CE97" w14:textId="734A8CE6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1803FA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9611F5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3BBDB1" w14:textId="43ECDBEB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Комсомольская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Рубцовск</w:t>
            </w:r>
          </w:p>
        </w:tc>
        <w:tc>
          <w:tcPr>
            <w:tcW w:w="7135" w:type="dxa"/>
            <w:shd w:val="clear" w:color="auto" w:fill="auto"/>
          </w:tcPr>
          <w:p w14:paraId="08E91967" w14:textId="60D0B97F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58365D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0181069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63A8575" w14:textId="36B21E0A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Светлова, г. Рубцовск</w:t>
            </w:r>
          </w:p>
        </w:tc>
        <w:tc>
          <w:tcPr>
            <w:tcW w:w="7135" w:type="dxa"/>
            <w:shd w:val="clear" w:color="auto" w:fill="auto"/>
          </w:tcPr>
          <w:p w14:paraId="5E1E8FE6" w14:textId="7F3EB802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045AFEB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E5AEAF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26B4C6A" w14:textId="627FAE2A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Алтайская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Рубцовск</w:t>
            </w:r>
          </w:p>
        </w:tc>
        <w:tc>
          <w:tcPr>
            <w:tcW w:w="7135" w:type="dxa"/>
            <w:shd w:val="clear" w:color="auto" w:fill="auto"/>
          </w:tcPr>
          <w:p w14:paraId="695F3401" w14:textId="6613C914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FC7880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1EB19C9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49034C" w14:textId="57496FC7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</w:t>
            </w:r>
            <w:r>
              <w:rPr>
                <w:rStyle w:val="FontStyle34"/>
                <w:sz w:val="24"/>
                <w:szCs w:val="24"/>
              </w:rPr>
              <w:t xml:space="preserve"> </w:t>
            </w:r>
            <w:r w:rsidRPr="00EF173D">
              <w:rPr>
                <w:rStyle w:val="FontStyle34"/>
                <w:sz w:val="24"/>
                <w:szCs w:val="24"/>
              </w:rPr>
              <w:t>01К-87</w:t>
            </w:r>
          </w:p>
        </w:tc>
        <w:tc>
          <w:tcPr>
            <w:tcW w:w="7135" w:type="dxa"/>
            <w:shd w:val="clear" w:color="auto" w:fill="auto"/>
          </w:tcPr>
          <w:p w14:paraId="431034D4" w14:textId="6C9B41B4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2164D0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4BA3450" w14:textId="77777777" w:rsidR="00EF173D" w:rsidRPr="00810AC2" w:rsidRDefault="00EF173D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758447" w14:textId="471589EB" w:rsidR="00EF173D" w:rsidRPr="00EF173D" w:rsidRDefault="00EF173D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а/д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 xml:space="preserve"> А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 xml:space="preserve"> -322</w:t>
            </w:r>
          </w:p>
        </w:tc>
        <w:tc>
          <w:tcPr>
            <w:tcW w:w="7135" w:type="dxa"/>
            <w:shd w:val="clear" w:color="auto" w:fill="auto"/>
          </w:tcPr>
          <w:p w14:paraId="15607FDF" w14:textId="0DF5E693" w:rsidR="00EF173D" w:rsidRPr="00EF173D" w:rsidRDefault="00EF173D" w:rsidP="00304D41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BBA9F9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C95D62B" w14:textId="77777777" w:rsidR="00EF173D" w:rsidRPr="00810AC2" w:rsidRDefault="00EF173D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45F42E" w14:textId="3830DDF5" w:rsidR="00EF173D" w:rsidRPr="00EF173D" w:rsidRDefault="00EF173D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Змеиногорский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05B56A45" w14:textId="68AE0C53" w:rsidR="00EF173D" w:rsidRPr="00EF173D" w:rsidRDefault="00EF173D" w:rsidP="00EA710E">
            <w:pPr>
              <w:rPr>
                <w:rFonts w:hAnsi="Times New Roman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4A2A8E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88A151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1A1953D" w14:textId="5F3FB253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3EE725D1" w14:textId="0BBCF132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271707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F3687ED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09590D" w14:textId="53E6EEF3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Мамонтова, 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г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.Б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арнаул</w:t>
            </w:r>
            <w:proofErr w:type="spellEnd"/>
          </w:p>
        </w:tc>
        <w:tc>
          <w:tcPr>
            <w:tcW w:w="7135" w:type="dxa"/>
            <w:shd w:val="clear" w:color="auto" w:fill="auto"/>
          </w:tcPr>
          <w:p w14:paraId="33AA2C47" w14:textId="53AB3213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38506C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4F55D4C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409306A" w14:textId="2B09EF41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6F92F319" w14:textId="39878928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E5ABD2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1630F6F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54063D" w14:textId="2D798F5E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1280481A" w14:textId="17E9F08B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420B313" w14:textId="77777777" w:rsidTr="0071631A">
        <w:trPr>
          <w:trHeight w:val="88"/>
        </w:trPr>
        <w:tc>
          <w:tcPr>
            <w:tcW w:w="1229" w:type="dxa"/>
            <w:shd w:val="clear" w:color="auto" w:fill="auto"/>
          </w:tcPr>
          <w:p w14:paraId="5A1835DF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DD793A3" w14:textId="3E5D6851" w:rsidR="00EF173D" w:rsidRPr="00EF173D" w:rsidRDefault="00EF173D" w:rsidP="00EF173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Барнаульское ш</w:t>
            </w:r>
            <w:r>
              <w:rPr>
                <w:rStyle w:val="FontStyle34"/>
                <w:sz w:val="24"/>
                <w:szCs w:val="24"/>
              </w:rPr>
              <w:t>.</w:t>
            </w:r>
            <w:r w:rsidRPr="00EF173D">
              <w:rPr>
                <w:rStyle w:val="FontStyle34"/>
                <w:sz w:val="24"/>
                <w:szCs w:val="24"/>
              </w:rPr>
              <w:t>, г. Барнаул</w:t>
            </w:r>
          </w:p>
        </w:tc>
        <w:tc>
          <w:tcPr>
            <w:tcW w:w="7135" w:type="dxa"/>
            <w:shd w:val="clear" w:color="auto" w:fill="auto"/>
          </w:tcPr>
          <w:p w14:paraId="0247B613" w14:textId="202316BB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077F0221" w14:textId="77777777" w:rsidTr="0071631A">
        <w:trPr>
          <w:trHeight w:val="88"/>
        </w:trPr>
        <w:tc>
          <w:tcPr>
            <w:tcW w:w="1229" w:type="dxa"/>
            <w:shd w:val="clear" w:color="auto" w:fill="auto"/>
          </w:tcPr>
          <w:p w14:paraId="45828DE9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8B025B" w14:textId="2077CC3C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3BE62750" w14:textId="00BC175D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50B536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E816C34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620D3EB" w14:textId="51D21B18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246EADB9" w14:textId="26E2B861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9EB901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E8B2494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B072845" w14:textId="6568F487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Вокзальная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,г</w:t>
            </w:r>
            <w:proofErr w:type="spellEnd"/>
            <w:proofErr w:type="gramEnd"/>
            <w:r w:rsidRPr="00EF173D">
              <w:rPr>
                <w:rStyle w:val="FontStyle34"/>
                <w:sz w:val="24"/>
                <w:szCs w:val="24"/>
              </w:rPr>
              <w:t>. Бердск</w:t>
            </w:r>
          </w:p>
        </w:tc>
        <w:tc>
          <w:tcPr>
            <w:tcW w:w="7135" w:type="dxa"/>
            <w:shd w:val="clear" w:color="auto" w:fill="auto"/>
          </w:tcPr>
          <w:p w14:paraId="7CA0A51F" w14:textId="2F28CA2E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8C524E4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1D03D00C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6512258" w14:textId="0679D343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619F5678" w14:textId="0FC655BB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9D49A1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E251CDC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D1228C" w14:textId="445529D5" w:rsidR="00EF173D" w:rsidRPr="00EF173D" w:rsidRDefault="00EF173D" w:rsidP="00EF173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Бердское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ш</w:t>
            </w:r>
            <w:r>
              <w:rPr>
                <w:rStyle w:val="FontStyle34"/>
                <w:sz w:val="24"/>
                <w:szCs w:val="24"/>
              </w:rPr>
              <w:t>.</w:t>
            </w:r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2227542A" w14:textId="47EDF847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0F3294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C290F9E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490C5E" w14:textId="3D7F4F18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Большевистская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336C6889" w14:textId="0677A2B8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3968D7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B8497DC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C2BCCB" w14:textId="15DFECB0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п</w:t>
            </w:r>
            <w:r w:rsidRPr="00EF173D">
              <w:rPr>
                <w:rStyle w:val="FontStyle34"/>
                <w:sz w:val="24"/>
                <w:szCs w:val="24"/>
              </w:rPr>
              <w:t>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41D1AAE9" w14:textId="28D9EB8B" w:rsidR="00EF173D" w:rsidRPr="00EF173D" w:rsidRDefault="00EF173D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4423B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BD68B1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662811" w14:textId="58E4B364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Фабричная,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C1BDEE0" w14:textId="74B400E5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009739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E7D41B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7C0B8B8" w14:textId="65D4FD27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пр-т</w:t>
            </w:r>
            <w:r w:rsidRPr="00EF173D">
              <w:rPr>
                <w:rStyle w:val="FontStyle34"/>
                <w:sz w:val="24"/>
                <w:szCs w:val="24"/>
              </w:rPr>
              <w:t xml:space="preserve"> Димитрова,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77B4B6E" w14:textId="4010A46D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2116FE7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5A4E770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4F7D58" w14:textId="32D92D41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Ленина,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0E8861A7" w14:textId="7B0C0BFE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A36691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A2DCB71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9E27336" w14:textId="20CB3737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34"/>
                <w:sz w:val="24"/>
                <w:szCs w:val="24"/>
              </w:rPr>
              <w:t>п</w:t>
            </w:r>
            <w:r w:rsidRPr="00EF173D">
              <w:rPr>
                <w:rStyle w:val="FontStyle34"/>
                <w:sz w:val="24"/>
                <w:szCs w:val="24"/>
              </w:rPr>
              <w:t>л.им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>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1F6AAB32" w14:textId="04FA28EC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87342C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4698B16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09CA00" w14:textId="5E3E8F73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spellStart"/>
            <w:r w:rsidRPr="00EF173D">
              <w:rPr>
                <w:rStyle w:val="FontStyle34"/>
                <w:sz w:val="24"/>
                <w:szCs w:val="24"/>
              </w:rPr>
              <w:t>Челюскинцев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,г</w:t>
            </w:r>
            <w:proofErr w:type="spellEnd"/>
            <w:proofErr w:type="gramEnd"/>
            <w:r w:rsidRPr="00EF173D">
              <w:rPr>
                <w:rStyle w:val="FontStyle34"/>
                <w:sz w:val="24"/>
                <w:szCs w:val="24"/>
              </w:rPr>
              <w:t>. Новосибирск</w:t>
            </w:r>
          </w:p>
        </w:tc>
        <w:tc>
          <w:tcPr>
            <w:tcW w:w="7135" w:type="dxa"/>
            <w:shd w:val="clear" w:color="auto" w:fill="auto"/>
          </w:tcPr>
          <w:p w14:paraId="629710FA" w14:textId="704F6269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1F4C0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8D4AA39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1932AD0" w14:textId="4E318C6E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spellStart"/>
            <w:proofErr w:type="gramStart"/>
            <w:r w:rsidRPr="00EF173D">
              <w:rPr>
                <w:rStyle w:val="FontStyle34"/>
                <w:sz w:val="24"/>
                <w:szCs w:val="24"/>
              </w:rPr>
              <w:t>Нарымская</w:t>
            </w:r>
            <w:proofErr w:type="spellEnd"/>
            <w:proofErr w:type="gramEnd"/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35DE7329" w14:textId="35932E61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577F2C1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58F17C4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8F78EB" w14:textId="3BE56075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Плановая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741EAA7B" w14:textId="32DFB2ED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CCD059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4CB4E7D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68EECF9" w14:textId="750FCE00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Жуковского,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7425E4F2" w14:textId="01228148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44FAEF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05D0884" w14:textId="77777777" w:rsidR="00EF173D" w:rsidRPr="00810AC2" w:rsidRDefault="00EF173D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1C7782" w14:textId="0D4796BE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Мочищенское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4B21A1F9" w14:textId="45B6BBF0" w:rsidR="00EF173D" w:rsidRPr="00EF173D" w:rsidRDefault="00EF173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3F67B6E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DC4E33B" w14:textId="77777777" w:rsidR="00EF173D" w:rsidRPr="00810AC2" w:rsidRDefault="00EF173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4E2785" w14:textId="6208E8C1" w:rsidR="00EF173D" w:rsidRPr="00EF173D" w:rsidRDefault="00EF173D" w:rsidP="00B93BCD">
            <w:pPr>
              <w:pStyle w:val="Style2"/>
              <w:widowControl/>
              <w:rPr>
                <w:rFonts w:hAnsi="Times New Roman"/>
                <w:bCs/>
              </w:rPr>
            </w:pPr>
            <w:proofErr w:type="spellStart"/>
            <w:r w:rsidRPr="00EF173D">
              <w:rPr>
                <w:rStyle w:val="FontStyle34"/>
                <w:sz w:val="24"/>
                <w:szCs w:val="24"/>
              </w:rPr>
              <w:t>Мочищенское</w:t>
            </w:r>
            <w:proofErr w:type="spellEnd"/>
            <w:r w:rsidRPr="00EF173D">
              <w:rPr>
                <w:rStyle w:val="FontStyle34"/>
                <w:sz w:val="24"/>
                <w:szCs w:val="24"/>
              </w:rPr>
              <w:t xml:space="preserve"> шоссе 1-е, г. Новосибирск</w:t>
            </w:r>
          </w:p>
        </w:tc>
        <w:tc>
          <w:tcPr>
            <w:tcW w:w="7135" w:type="dxa"/>
            <w:shd w:val="clear" w:color="auto" w:fill="auto"/>
          </w:tcPr>
          <w:p w14:paraId="524F1865" w14:textId="50B9DD1F" w:rsidR="00EF173D" w:rsidRPr="00EF173D" w:rsidRDefault="00EF173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7C1D921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6BC558A" w14:textId="77777777" w:rsidR="00EF173D" w:rsidRPr="00810AC2" w:rsidRDefault="00EF173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22A53EC" w14:textId="24B0CA9A" w:rsidR="00EF173D" w:rsidRPr="00EF173D" w:rsidRDefault="00EF173D" w:rsidP="00B93BCD">
            <w:pPr>
              <w:pStyle w:val="Style2"/>
              <w:widowControl/>
              <w:rPr>
                <w:rFonts w:hAnsi="Times New Roman"/>
                <w:bCs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 xml:space="preserve">л. </w:t>
            </w:r>
            <w:proofErr w:type="gramStart"/>
            <w:r w:rsidRPr="00EF173D">
              <w:rPr>
                <w:rStyle w:val="FontStyle34"/>
                <w:sz w:val="24"/>
                <w:szCs w:val="24"/>
              </w:rPr>
              <w:t>Кедровая</w:t>
            </w:r>
            <w:proofErr w:type="gramEnd"/>
            <w:r w:rsidRPr="00EF173D">
              <w:rPr>
                <w:rStyle w:val="FontStyle34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2CE22E79" w14:textId="12066735" w:rsidR="00EF173D" w:rsidRPr="00EF173D" w:rsidRDefault="00EF173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6805F1E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3E8AF32" w14:textId="77777777" w:rsidR="00EF173D" w:rsidRPr="00810AC2" w:rsidRDefault="00EF173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95B821" w14:textId="2D594A17" w:rsidR="00EF173D" w:rsidRPr="00EF173D" w:rsidRDefault="00EF173D" w:rsidP="00B93BCD">
            <w:pPr>
              <w:pStyle w:val="Style2"/>
              <w:widowControl/>
              <w:rPr>
                <w:rFonts w:hAnsi="Times New Roman"/>
                <w:bCs/>
              </w:rPr>
            </w:pPr>
            <w:r w:rsidRPr="00EF173D">
              <w:rPr>
                <w:rStyle w:val="FontStyle34"/>
                <w:sz w:val="24"/>
                <w:szCs w:val="24"/>
              </w:rPr>
              <w:t>Р-254</w:t>
            </w:r>
          </w:p>
        </w:tc>
        <w:tc>
          <w:tcPr>
            <w:tcW w:w="7135" w:type="dxa"/>
            <w:shd w:val="clear" w:color="auto" w:fill="auto"/>
          </w:tcPr>
          <w:p w14:paraId="5AC58ED9" w14:textId="7F62D628" w:rsidR="00EF173D" w:rsidRPr="00EF173D" w:rsidRDefault="00EF173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1AA555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E32278" w14:textId="77777777" w:rsidR="00EF173D" w:rsidRPr="00810AC2" w:rsidRDefault="00EF173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AE1CB4" w14:textId="557C2D85" w:rsidR="00EF173D" w:rsidRPr="00EF173D" w:rsidRDefault="00EF173D" w:rsidP="00B93BCD">
            <w:pPr>
              <w:pStyle w:val="Style2"/>
              <w:widowControl/>
              <w:rPr>
                <w:rFonts w:hAnsi="Times New Roman"/>
                <w:bCs/>
              </w:rPr>
            </w:pPr>
            <w:r w:rsidRPr="00EF173D">
              <w:rPr>
                <w:rStyle w:val="FontStyle34"/>
                <w:sz w:val="24"/>
                <w:szCs w:val="24"/>
              </w:rPr>
              <w:t>Р-255</w:t>
            </w:r>
          </w:p>
        </w:tc>
        <w:tc>
          <w:tcPr>
            <w:tcW w:w="7135" w:type="dxa"/>
            <w:shd w:val="clear" w:color="auto" w:fill="auto"/>
          </w:tcPr>
          <w:p w14:paraId="0E8FE755" w14:textId="4BD982F3" w:rsidR="00EF173D" w:rsidRPr="00EF173D" w:rsidRDefault="00EF173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1AB4B70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C73378" w14:textId="77777777" w:rsidR="00EF173D" w:rsidRPr="00810AC2" w:rsidRDefault="00EF173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60E73BC" w14:textId="3344031E" w:rsidR="00EF173D" w:rsidRPr="00EF173D" w:rsidRDefault="00EF173D" w:rsidP="00B93BCD">
            <w:pPr>
              <w:pStyle w:val="Style2"/>
              <w:widowControl/>
              <w:rPr>
                <w:rFonts w:hAnsi="Times New Roman"/>
                <w:bCs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Нахимова, г. Томск</w:t>
            </w:r>
          </w:p>
        </w:tc>
        <w:tc>
          <w:tcPr>
            <w:tcW w:w="7135" w:type="dxa"/>
            <w:shd w:val="clear" w:color="auto" w:fill="auto"/>
          </w:tcPr>
          <w:p w14:paraId="037AD7C8" w14:textId="3C153BB3" w:rsidR="00EF173D" w:rsidRPr="00EF173D" w:rsidRDefault="00EF173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EF173D" w:rsidRPr="00810AC2" w14:paraId="4D0DC6B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E34AF1F" w14:textId="77777777" w:rsidR="00EF173D" w:rsidRPr="00810AC2" w:rsidRDefault="00EF173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62F169A" w14:textId="34E49133" w:rsidR="00EF173D" w:rsidRPr="00EF173D" w:rsidRDefault="00EF173D" w:rsidP="00B93BCD">
            <w:pPr>
              <w:pStyle w:val="Style2"/>
              <w:widowControl/>
              <w:rPr>
                <w:rFonts w:hAnsi="Times New Roman"/>
                <w:bCs/>
              </w:rPr>
            </w:pPr>
            <w:r>
              <w:rPr>
                <w:rStyle w:val="FontStyle34"/>
                <w:sz w:val="24"/>
                <w:szCs w:val="24"/>
              </w:rPr>
              <w:t>у</w:t>
            </w:r>
            <w:r w:rsidRPr="00EF173D">
              <w:rPr>
                <w:rStyle w:val="FontStyle34"/>
                <w:sz w:val="24"/>
                <w:szCs w:val="24"/>
              </w:rPr>
              <w:t>л. Елизаровых, г. Томск</w:t>
            </w:r>
          </w:p>
        </w:tc>
        <w:tc>
          <w:tcPr>
            <w:tcW w:w="7135" w:type="dxa"/>
            <w:shd w:val="clear" w:color="auto" w:fill="auto"/>
          </w:tcPr>
          <w:p w14:paraId="5782B95B" w14:textId="7C0F5B60" w:rsidR="00EF173D" w:rsidRPr="00EF173D" w:rsidRDefault="00EF173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EF173D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6541476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FF71317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4A43465" w14:textId="66A4DF97" w:rsidR="00FA0248" w:rsidRPr="00AC032C" w:rsidRDefault="00B93BC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пр-т Кирова, г</w:t>
            </w:r>
            <w:r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4A7AD4C4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145C4ED3" w14:textId="77777777" w:rsidR="00A31A5A" w:rsidRDefault="00A31A5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448AE6C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577A507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AA99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9D47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83A2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3CBB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14:paraId="6D9931C5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E4A8" w14:textId="77777777" w:rsidR="00D12EA4" w:rsidRPr="008D1B8E" w:rsidRDefault="00D12EA4" w:rsidP="00E2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03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CB9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8C7E4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D718DC" w:rsidRPr="008D1B8E" w14:paraId="27F61297" w14:textId="77777777" w:rsidTr="00D718D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3865" w14:textId="25548CEB" w:rsidR="00D718DC" w:rsidRPr="008D1B8E" w:rsidRDefault="00D718DC" w:rsidP="00D718DC">
            <w:pPr>
              <w:rPr>
                <w:rFonts w:ascii="Times New Roman CYR" w:hAnsi="Times New Roman CYR" w:cs="Times New Roman CYR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F66" w14:textId="77777777" w:rsidR="00D718DC" w:rsidRDefault="00D718DC" w:rsidP="00EF173D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вокзал»,</w:t>
            </w:r>
          </w:p>
          <w:p w14:paraId="7ADB4ED5" w14:textId="0DD83EAB" w:rsidR="00D718DC" w:rsidRDefault="00D718DC" w:rsidP="00EF173D"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40E8" w14:textId="698A23C6" w:rsidR="00D718DC" w:rsidRPr="00D718DC" w:rsidRDefault="00D718DC" w:rsidP="00FB68C5">
            <w:r>
              <w:rPr>
                <w:rStyle w:val="FontStyle34"/>
                <w:sz w:val="24"/>
                <w:szCs w:val="24"/>
              </w:rPr>
              <w:t>1</w:t>
            </w:r>
            <w:r w:rsidRPr="00D718DC">
              <w:rPr>
                <w:rStyle w:val="FontStyle34"/>
                <w:sz w:val="24"/>
                <w:szCs w:val="24"/>
              </w:rPr>
              <w:t>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2E41E" w14:textId="0F792B0F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260 руб.</w:t>
            </w:r>
          </w:p>
        </w:tc>
      </w:tr>
      <w:tr w:rsidR="00D718DC" w:rsidRPr="008D1B8E" w14:paraId="572AF5A1" w14:textId="77777777" w:rsidTr="00D718D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ED78" w14:textId="2679DBEC" w:rsidR="00D718DC" w:rsidRDefault="00D718DC" w:rsidP="00FB68C5"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DA6E" w14:textId="40823299" w:rsidR="00D718DC" w:rsidRPr="00D718DC" w:rsidRDefault="00D718DC" w:rsidP="00FB68C5">
            <w:r w:rsidRPr="00D718DC">
              <w:rPr>
                <w:rStyle w:val="FontStyle34"/>
                <w:sz w:val="24"/>
                <w:szCs w:val="24"/>
              </w:rPr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6C87" w14:textId="4145109E" w:rsidR="00D718DC" w:rsidRPr="00D718DC" w:rsidRDefault="00D718DC" w:rsidP="00FB68C5">
            <w:r>
              <w:rPr>
                <w:rStyle w:val="FontStyle34"/>
                <w:sz w:val="24"/>
                <w:szCs w:val="24"/>
              </w:rPr>
              <w:t>1</w:t>
            </w:r>
            <w:r w:rsidRPr="00D718DC">
              <w:rPr>
                <w:rStyle w:val="FontStyle34"/>
                <w:sz w:val="24"/>
                <w:szCs w:val="24"/>
              </w:rPr>
              <w:t>400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94437" w14:textId="28C9A5BA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280 руб.</w:t>
            </w:r>
          </w:p>
        </w:tc>
      </w:tr>
      <w:tr w:rsidR="00D718DC" w:rsidRPr="008D1B8E" w14:paraId="2DEB8BBC" w14:textId="77777777" w:rsidTr="00D718D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00E0" w14:textId="3230297A" w:rsidR="00D718DC" w:rsidRDefault="00D718DC" w:rsidP="00FB68C5"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B7EB" w14:textId="77777777" w:rsidR="00D718DC" w:rsidRPr="00EF173D" w:rsidRDefault="00D718DC" w:rsidP="007F654C">
            <w:pPr>
              <w:rPr>
                <w:rFonts w:hAnsi="Times New Roman"/>
                <w:sz w:val="22"/>
                <w:szCs w:val="22"/>
              </w:rPr>
            </w:pPr>
            <w:r w:rsidRPr="00EF173D">
              <w:rPr>
                <w:rFonts w:hAnsi="Times New Roman"/>
                <w:sz w:val="22"/>
                <w:szCs w:val="22"/>
              </w:rPr>
              <w:t xml:space="preserve">«ПЕРВЫЙ ЭЛЕКТРОННЫЙ АВТОВОКЗАЛ КАЗАХСТАНА» </w:t>
            </w:r>
          </w:p>
          <w:p w14:paraId="68144D9D" w14:textId="61EC77AE" w:rsidR="00D718DC" w:rsidRDefault="00D718DC" w:rsidP="00FB68C5">
            <w:r>
              <w:rPr>
                <w:rFonts w:hAnsi="Times New Roman"/>
              </w:rPr>
              <w:t>г</w:t>
            </w:r>
            <w:r w:rsidRPr="00EF173D">
              <w:rPr>
                <w:rFonts w:hAnsi="Times New Roman"/>
              </w:rPr>
              <w:t>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81BC" w14:textId="0CB13064" w:rsidR="00D718DC" w:rsidRPr="00D718DC" w:rsidRDefault="00D718DC" w:rsidP="00FB68C5">
            <w:r>
              <w:rPr>
                <w:rStyle w:val="FontStyle34"/>
                <w:sz w:val="24"/>
                <w:szCs w:val="24"/>
              </w:rPr>
              <w:t>4</w:t>
            </w:r>
            <w:r w:rsidRPr="00D718DC">
              <w:rPr>
                <w:rStyle w:val="FontStyle34"/>
                <w:sz w:val="24"/>
                <w:szCs w:val="24"/>
              </w:rPr>
              <w:t>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7F340" w14:textId="2F259AE6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860 руб.</w:t>
            </w:r>
          </w:p>
        </w:tc>
      </w:tr>
      <w:tr w:rsidR="00D718DC" w:rsidRPr="00CE3D0C" w14:paraId="05ED8DB0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6897" w14:textId="6FB0F1B9" w:rsidR="00D718DC" w:rsidRDefault="00D718DC" w:rsidP="00FB68C5"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B3A" w14:textId="77777777" w:rsidR="00D718DC" w:rsidRPr="00EF173D" w:rsidRDefault="00D718DC" w:rsidP="007F654C">
            <w:pPr>
              <w:rPr>
                <w:rFonts w:hAnsi="Times New Roman"/>
                <w:sz w:val="22"/>
                <w:szCs w:val="22"/>
              </w:rPr>
            </w:pPr>
            <w:r w:rsidRPr="00EF173D">
              <w:rPr>
                <w:rFonts w:hAnsi="Times New Roman"/>
                <w:sz w:val="22"/>
                <w:szCs w:val="22"/>
              </w:rPr>
              <w:t xml:space="preserve">«ПЕРВЫЙ ЭЛЕКТРОННЫЙ АВТОВОКЗАЛ КАЗАХСТАНА» </w:t>
            </w:r>
          </w:p>
          <w:p w14:paraId="342532A9" w14:textId="1E2A5119" w:rsidR="00D718DC" w:rsidRDefault="00D718DC" w:rsidP="00FB68C5">
            <w:r>
              <w:rPr>
                <w:rFonts w:hAnsi="Times New Roman"/>
              </w:rPr>
              <w:t>г</w:t>
            </w:r>
            <w:r w:rsidRPr="00EF173D">
              <w:rPr>
                <w:rFonts w:hAnsi="Times New Roman"/>
              </w:rPr>
              <w:t>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5404" w14:textId="28E82651" w:rsidR="00D718DC" w:rsidRPr="00D718DC" w:rsidRDefault="00D718DC" w:rsidP="00FB68C5">
            <w:r>
              <w:rPr>
                <w:rStyle w:val="FontStyle34"/>
                <w:sz w:val="24"/>
                <w:szCs w:val="24"/>
              </w:rPr>
              <w:t>3</w:t>
            </w:r>
            <w:r w:rsidRPr="00D718DC">
              <w:rPr>
                <w:rStyle w:val="FontStyle34"/>
                <w:sz w:val="24"/>
                <w:szCs w:val="24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4D007" w14:textId="03025DCB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600 руб.</w:t>
            </w:r>
          </w:p>
        </w:tc>
      </w:tr>
      <w:tr w:rsidR="00D718DC" w:rsidRPr="00CE3D0C" w14:paraId="09F9E4A4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9DC" w14:textId="01DBD5A9" w:rsidR="00D718DC" w:rsidRDefault="00D718DC" w:rsidP="00FB68C5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вокзал»,</w:t>
            </w:r>
          </w:p>
          <w:p w14:paraId="0561570F" w14:textId="22F0CD3E" w:rsidR="00D718DC" w:rsidRDefault="00D718DC" w:rsidP="00FB68C5"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8E60" w14:textId="77777777" w:rsidR="00D718DC" w:rsidRPr="00EF173D" w:rsidRDefault="00D718DC" w:rsidP="007F654C">
            <w:pPr>
              <w:rPr>
                <w:rFonts w:hAnsi="Times New Roman"/>
                <w:sz w:val="22"/>
                <w:szCs w:val="22"/>
              </w:rPr>
            </w:pPr>
            <w:r w:rsidRPr="00EF173D">
              <w:rPr>
                <w:rFonts w:hAnsi="Times New Roman"/>
                <w:sz w:val="22"/>
                <w:szCs w:val="22"/>
              </w:rPr>
              <w:t xml:space="preserve">«ПЕРВЫЙ ЭЛЕКТРОННЫЙ АВТОВОКЗАЛ КАЗАХСТАНА» </w:t>
            </w:r>
          </w:p>
          <w:p w14:paraId="02557DD2" w14:textId="6E3DC2FA" w:rsidR="00D718DC" w:rsidRDefault="00D718DC" w:rsidP="00FB68C5">
            <w:r>
              <w:rPr>
                <w:rFonts w:hAnsi="Times New Roman"/>
              </w:rPr>
              <w:t>г</w:t>
            </w:r>
            <w:r w:rsidRPr="00EF173D">
              <w:rPr>
                <w:rFonts w:hAnsi="Times New Roman"/>
              </w:rPr>
              <w:t>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8A94" w14:textId="053ABF4F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3</w:t>
            </w:r>
            <w:r w:rsidRPr="00D718DC">
              <w:rPr>
                <w:rStyle w:val="FontStyle34"/>
                <w:sz w:val="24"/>
                <w:szCs w:val="24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90677" w14:textId="7E42E0E2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600 руб.</w:t>
            </w:r>
          </w:p>
        </w:tc>
      </w:tr>
      <w:tr w:rsidR="00D718DC" w:rsidRPr="00CE3D0C" w14:paraId="53E9B9F8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51D" w14:textId="25D96036" w:rsidR="00D718DC" w:rsidRDefault="00D718DC" w:rsidP="00FB68C5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 w:rsidRPr="00D718DC">
              <w:rPr>
                <w:rFonts w:hAnsi="Times New Roman"/>
              </w:rPr>
              <w:t>ОП «Вокзал Бердск»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E34F" w14:textId="77777777" w:rsidR="00D718DC" w:rsidRPr="00EF173D" w:rsidRDefault="00D718DC" w:rsidP="007F654C">
            <w:pPr>
              <w:rPr>
                <w:rFonts w:hAnsi="Times New Roman"/>
                <w:sz w:val="22"/>
                <w:szCs w:val="22"/>
              </w:rPr>
            </w:pPr>
            <w:r w:rsidRPr="00EF173D">
              <w:rPr>
                <w:rFonts w:hAnsi="Times New Roman"/>
                <w:sz w:val="22"/>
                <w:szCs w:val="22"/>
              </w:rPr>
              <w:t xml:space="preserve">«ПЕРВЫЙ ЭЛЕКТРОННЫЙ АВТОВОКЗАЛ КАЗАХСТАНА» </w:t>
            </w:r>
          </w:p>
          <w:p w14:paraId="6AA65ACC" w14:textId="5CB63C84" w:rsidR="00D718DC" w:rsidRPr="00701364" w:rsidRDefault="00D718DC" w:rsidP="00FB68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 w:rsidRPr="00EF173D">
              <w:rPr>
                <w:rFonts w:hAnsi="Times New Roman"/>
              </w:rPr>
              <w:t>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25F8" w14:textId="142F16EB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3</w:t>
            </w:r>
            <w:r w:rsidRPr="00D718DC">
              <w:rPr>
                <w:rStyle w:val="FontStyle34"/>
                <w:sz w:val="24"/>
                <w:szCs w:val="24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B571D" w14:textId="1384962F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600 руб.</w:t>
            </w:r>
          </w:p>
        </w:tc>
      </w:tr>
      <w:tr w:rsidR="00D718DC" w:rsidRPr="00CE3D0C" w14:paraId="7C9E1C16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FE28" w14:textId="77777777" w:rsidR="00D718DC" w:rsidRPr="00EF173D" w:rsidRDefault="00D718DC" w:rsidP="00EF173D">
            <w:pPr>
              <w:rPr>
                <w:rFonts w:hAnsi="Times New Roman"/>
                <w:sz w:val="22"/>
                <w:szCs w:val="22"/>
              </w:rPr>
            </w:pPr>
            <w:r w:rsidRPr="00EF173D">
              <w:rPr>
                <w:rFonts w:hAnsi="Times New Roman"/>
                <w:sz w:val="22"/>
                <w:szCs w:val="22"/>
              </w:rPr>
              <w:t xml:space="preserve">«ПЕРВЫЙ ЭЛЕКТРОННЫЙ АВТОВОКЗАЛ КАЗАХСТАНА» </w:t>
            </w:r>
          </w:p>
          <w:p w14:paraId="52C52026" w14:textId="3AD64B8D" w:rsidR="00D718DC" w:rsidRDefault="00D718DC" w:rsidP="00EF173D">
            <w:r>
              <w:rPr>
                <w:rFonts w:hAnsi="Times New Roman"/>
              </w:rPr>
              <w:t>г</w:t>
            </w:r>
            <w:r w:rsidRPr="00EF173D">
              <w:rPr>
                <w:rFonts w:hAnsi="Times New Roman"/>
              </w:rPr>
              <w:t>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30F6" w14:textId="06964675" w:rsidR="00D718DC" w:rsidRDefault="00D718DC" w:rsidP="00FB68C5">
            <w:r w:rsidRPr="00D718DC">
              <w:rPr>
                <w:rStyle w:val="FontStyle34"/>
                <w:sz w:val="24"/>
                <w:szCs w:val="24"/>
              </w:rPr>
              <w:t>ОП «Вокзал Бердск»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16F" w14:textId="1E3CE1DE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15</w:t>
            </w:r>
            <w:r w:rsidRPr="00D718DC">
              <w:rPr>
                <w:rStyle w:val="FontStyle34"/>
                <w:sz w:val="24"/>
                <w:szCs w:val="24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900BD" w14:textId="60FC2A91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3</w:t>
            </w:r>
            <w:r w:rsidRPr="00D718DC">
              <w:rPr>
                <w:rStyle w:val="FontStyle34"/>
                <w:sz w:val="24"/>
                <w:szCs w:val="24"/>
              </w:rPr>
              <w:t>000 тенге</w:t>
            </w:r>
          </w:p>
        </w:tc>
      </w:tr>
      <w:tr w:rsidR="00D718DC" w:rsidRPr="00CE3D0C" w14:paraId="374A3B33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C71A" w14:textId="77777777" w:rsidR="00D718DC" w:rsidRPr="00EF173D" w:rsidRDefault="00D718DC" w:rsidP="00EF173D">
            <w:pPr>
              <w:rPr>
                <w:rFonts w:hAnsi="Times New Roman"/>
                <w:sz w:val="22"/>
                <w:szCs w:val="22"/>
              </w:rPr>
            </w:pPr>
            <w:r w:rsidRPr="00EF173D">
              <w:rPr>
                <w:rFonts w:hAnsi="Times New Roman"/>
                <w:sz w:val="22"/>
                <w:szCs w:val="22"/>
              </w:rPr>
              <w:lastRenderedPageBreak/>
              <w:t xml:space="preserve">«ПЕРВЫЙ ЭЛЕКТРОННЫЙ АВТОВОКЗАЛ КАЗАХСТАНА» </w:t>
            </w:r>
          </w:p>
          <w:p w14:paraId="58A8787E" w14:textId="4B0C11ED" w:rsidR="00D718DC" w:rsidRDefault="00D718DC" w:rsidP="00FB68C5">
            <w:r>
              <w:rPr>
                <w:rFonts w:hAnsi="Times New Roman"/>
              </w:rPr>
              <w:t>г</w:t>
            </w:r>
            <w:r w:rsidRPr="00EF173D">
              <w:rPr>
                <w:rFonts w:hAnsi="Times New Roman"/>
              </w:rPr>
              <w:t>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765" w14:textId="5D21A929" w:rsidR="00D718DC" w:rsidRDefault="00D718DC" w:rsidP="00FB68C5">
            <w:r w:rsidRPr="00EF173D">
              <w:rPr>
                <w:rFonts w:hAnsi="Times New Roman"/>
              </w:rPr>
              <w:t>ОП «Речной»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5D91" w14:textId="3FC41655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15</w:t>
            </w:r>
            <w:r w:rsidRPr="00D718DC">
              <w:rPr>
                <w:rStyle w:val="FontStyle34"/>
                <w:sz w:val="24"/>
                <w:szCs w:val="24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C4F48" w14:textId="1CA365C9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3</w:t>
            </w:r>
            <w:bookmarkStart w:id="1" w:name="_GoBack"/>
            <w:bookmarkEnd w:id="1"/>
            <w:r w:rsidRPr="00D718DC">
              <w:rPr>
                <w:rStyle w:val="FontStyle34"/>
                <w:sz w:val="24"/>
                <w:szCs w:val="24"/>
              </w:rPr>
              <w:t>000 тенге</w:t>
            </w:r>
          </w:p>
        </w:tc>
      </w:tr>
      <w:tr w:rsidR="00D718DC" w:rsidRPr="00CE3D0C" w14:paraId="1930CCCB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B60A" w14:textId="77777777" w:rsidR="00D718DC" w:rsidRPr="00EF173D" w:rsidRDefault="00D718DC" w:rsidP="00EF173D">
            <w:pPr>
              <w:rPr>
                <w:rFonts w:hAnsi="Times New Roman"/>
                <w:sz w:val="22"/>
                <w:szCs w:val="22"/>
              </w:rPr>
            </w:pPr>
            <w:r w:rsidRPr="00EF173D">
              <w:rPr>
                <w:rFonts w:hAnsi="Times New Roman"/>
                <w:sz w:val="22"/>
                <w:szCs w:val="22"/>
              </w:rPr>
              <w:t xml:space="preserve">«ПЕРВЫЙ ЭЛЕКТРОННЫЙ АВТОВОКЗАЛ КАЗАХСТАНА» </w:t>
            </w:r>
          </w:p>
          <w:p w14:paraId="35CDD64A" w14:textId="6C056BB5" w:rsidR="00D718DC" w:rsidRDefault="00D718DC" w:rsidP="00FB68C5">
            <w:r>
              <w:rPr>
                <w:rFonts w:hAnsi="Times New Roman"/>
              </w:rPr>
              <w:t>г</w:t>
            </w:r>
            <w:r w:rsidRPr="00EF173D">
              <w:rPr>
                <w:rFonts w:hAnsi="Times New Roman"/>
              </w:rPr>
              <w:t>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A8A7" w14:textId="7BE281A9" w:rsidR="00D718DC" w:rsidRPr="008D1B8E" w:rsidRDefault="00D718DC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EB5A" w14:textId="7E6CAE34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15</w:t>
            </w:r>
            <w:r w:rsidRPr="00D718DC">
              <w:rPr>
                <w:rStyle w:val="FontStyle34"/>
                <w:sz w:val="24"/>
                <w:szCs w:val="24"/>
              </w:rPr>
              <w:t>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DCFFC" w14:textId="409ECDC2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3</w:t>
            </w:r>
            <w:r w:rsidRPr="00D718DC">
              <w:rPr>
                <w:rStyle w:val="FontStyle34"/>
                <w:sz w:val="24"/>
                <w:szCs w:val="24"/>
              </w:rPr>
              <w:t>000 тенге</w:t>
            </w:r>
          </w:p>
        </w:tc>
      </w:tr>
      <w:tr w:rsidR="00D718DC" w:rsidRPr="00CE3D0C" w14:paraId="6DEC41BD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E2EF" w14:textId="77777777" w:rsidR="00D718DC" w:rsidRPr="00EF173D" w:rsidRDefault="00D718DC" w:rsidP="00EF173D">
            <w:pPr>
              <w:rPr>
                <w:rFonts w:hAnsi="Times New Roman"/>
                <w:sz w:val="22"/>
                <w:szCs w:val="22"/>
              </w:rPr>
            </w:pPr>
            <w:r w:rsidRPr="00EF173D">
              <w:rPr>
                <w:rFonts w:hAnsi="Times New Roman"/>
                <w:sz w:val="22"/>
                <w:szCs w:val="22"/>
              </w:rPr>
              <w:t xml:space="preserve">«ПЕРВЫЙ ЭЛЕКТРОННЫЙ АВТОВОКЗАЛ КАЗАХСТАНА» </w:t>
            </w:r>
          </w:p>
          <w:p w14:paraId="4C5AA6D5" w14:textId="0E6BBF1F" w:rsidR="00D718DC" w:rsidRPr="00972513" w:rsidRDefault="00D718DC" w:rsidP="00FB68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 w:rsidRPr="00EF173D">
              <w:rPr>
                <w:rFonts w:hAnsi="Times New Roman"/>
              </w:rPr>
              <w:t>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09A0" w14:textId="3FA0074C" w:rsidR="00D718DC" w:rsidRPr="00472910" w:rsidRDefault="00D718DC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2D91" w14:textId="57E71A59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21</w:t>
            </w:r>
            <w:r w:rsidRPr="00D718DC">
              <w:rPr>
                <w:rStyle w:val="FontStyle34"/>
                <w:sz w:val="24"/>
                <w:szCs w:val="24"/>
              </w:rPr>
              <w:t>500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E09D6" w14:textId="1F5D4741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4</w:t>
            </w:r>
            <w:r w:rsidRPr="00D718DC">
              <w:rPr>
                <w:rStyle w:val="FontStyle34"/>
                <w:sz w:val="24"/>
                <w:szCs w:val="24"/>
              </w:rPr>
              <w:t>300 тенге</w:t>
            </w:r>
          </w:p>
        </w:tc>
      </w:tr>
      <w:tr w:rsidR="00D718DC" w:rsidRPr="00CE3D0C" w14:paraId="2FBFF298" w14:textId="77777777" w:rsidTr="00D718D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84CD" w14:textId="2B6807E0" w:rsidR="00D718DC" w:rsidRPr="00972513" w:rsidRDefault="00D718DC" w:rsidP="00FB68C5">
            <w:pPr>
              <w:rPr>
                <w:rFonts w:hAnsi="Times New Roman"/>
              </w:rPr>
            </w:pPr>
            <w:r w:rsidRPr="00EF173D">
              <w:rPr>
                <w:rFonts w:hAnsi="Times New Roman"/>
              </w:rPr>
              <w:t>ОП «Речной»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7168" w14:textId="7944C752" w:rsidR="00D718DC" w:rsidRPr="00472910" w:rsidRDefault="00D718DC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80D1" w14:textId="5E84AD5B" w:rsidR="00D718DC" w:rsidRPr="00D718DC" w:rsidRDefault="00D718DC" w:rsidP="00FB68C5">
            <w:pPr>
              <w:rPr>
                <w:rStyle w:val="FontStyle30"/>
              </w:rPr>
            </w:pPr>
            <w:r>
              <w:rPr>
                <w:rStyle w:val="FontStyle34"/>
                <w:sz w:val="24"/>
                <w:szCs w:val="24"/>
              </w:rPr>
              <w:t>1</w:t>
            </w:r>
            <w:r w:rsidRPr="00D718DC">
              <w:rPr>
                <w:rStyle w:val="FontStyle34"/>
                <w:sz w:val="24"/>
                <w:szCs w:val="24"/>
              </w:rPr>
              <w:t>300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AAA32" w14:textId="0B2FA8A5" w:rsidR="00D718DC" w:rsidRPr="00D718DC" w:rsidRDefault="00D718DC" w:rsidP="00FB68C5">
            <w:pPr>
              <w:pStyle w:val="Style17"/>
              <w:widowControl/>
              <w:rPr>
                <w:rStyle w:val="FontStyle30"/>
              </w:rPr>
            </w:pPr>
            <w:r w:rsidRPr="00D718DC">
              <w:rPr>
                <w:rStyle w:val="FontStyle34"/>
                <w:sz w:val="24"/>
                <w:szCs w:val="24"/>
              </w:rPr>
              <w:t>260 руб.</w:t>
            </w:r>
          </w:p>
        </w:tc>
      </w:tr>
    </w:tbl>
    <w:p w14:paraId="002D3DD9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2AA66DA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E389BCE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1CBDF133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3DDAF051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3ABB44E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58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8D26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2CB3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27B5E4C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9A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68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B952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A710E" w:rsidRPr="008D1B8E" w14:paraId="67D2C3C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06C0" w14:textId="54B8AB33" w:rsidR="00EA710E" w:rsidRPr="008D1B8E" w:rsidRDefault="00CE694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BB88" w14:textId="011A91CD" w:rsidR="00EA710E" w:rsidRPr="008D1B8E" w:rsidRDefault="003957E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02AB2" w14:textId="747CCF78" w:rsidR="00EA710E" w:rsidRPr="008D1B8E" w:rsidRDefault="00CE694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EA710E" w:rsidRPr="008D1B8E" w14:paraId="7920E6D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AF" w14:textId="705AC454" w:rsidR="00EA710E" w:rsidRDefault="00CE694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280B" w14:textId="15351A4A" w:rsidR="00EA710E" w:rsidRPr="008D1B8E" w:rsidRDefault="003957E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B3159" w14:textId="5C479F9B" w:rsidR="00EA710E" w:rsidRPr="008D1B8E" w:rsidRDefault="00CE6940" w:rsidP="003957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3957E0">
              <w:rPr>
                <w:rFonts w:ascii="Times New Roman" w:hAnsi="Times New Roman" w:cs="Times New Roman"/>
              </w:rPr>
              <w:t>4</w:t>
            </w:r>
          </w:p>
        </w:tc>
      </w:tr>
      <w:tr w:rsidR="005750D5" w:rsidRPr="008D1B8E" w14:paraId="6E67DF8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B931" w14:textId="77777777" w:rsidR="005750D5" w:rsidRPr="00055CF7" w:rsidRDefault="00AF2899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D01" w14:textId="3ECEC25E" w:rsidR="005750D5" w:rsidRDefault="003957E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B311C" w14:textId="77777777" w:rsidR="005750D5" w:rsidRPr="00055CF7" w:rsidRDefault="00EA710E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957E0" w:rsidRPr="008D1B8E" w14:paraId="1EDB7CE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2654" w14:textId="47BDA25A" w:rsidR="003957E0" w:rsidRDefault="003957E0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DB7" w14:textId="240942FC" w:rsidR="003957E0" w:rsidRDefault="003957E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B4039" w14:textId="480F5B1D" w:rsidR="003957E0" w:rsidRDefault="003957E0" w:rsidP="003957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61135C65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ECC8022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465C7257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957E0" w:rsidRPr="008D1B8E" w14:paraId="21713277" w14:textId="77777777" w:rsidTr="00EF173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C8E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4704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83FB7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957E0" w:rsidRPr="008D1B8E" w14:paraId="2489FBDE" w14:textId="77777777" w:rsidTr="00EF173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B0C3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DECA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5BCD4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3957E0" w:rsidRPr="008D1B8E" w14:paraId="23EA2141" w14:textId="77777777" w:rsidTr="00EF173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7DF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8701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607E9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3957E0" w:rsidRPr="008D1B8E" w14:paraId="0C730457" w14:textId="77777777" w:rsidTr="00EF173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8983" w14:textId="77777777" w:rsidR="003957E0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4AB1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05BE9" w14:textId="77777777" w:rsidR="003957E0" w:rsidRPr="008D1B8E" w:rsidRDefault="003957E0" w:rsidP="00EF17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3957E0" w:rsidRPr="008D1B8E" w14:paraId="2F9AAFCC" w14:textId="77777777" w:rsidTr="00EF173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979" w14:textId="77777777" w:rsidR="003957E0" w:rsidRPr="00055CF7" w:rsidRDefault="003957E0" w:rsidP="00EF1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B5D0" w14:textId="77777777" w:rsidR="003957E0" w:rsidRDefault="003957E0" w:rsidP="00EF1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AEB1E" w14:textId="77777777" w:rsidR="003957E0" w:rsidRPr="00055CF7" w:rsidRDefault="003957E0" w:rsidP="00EF1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957E0" w:rsidRPr="008D1B8E" w14:paraId="0D182DE3" w14:textId="77777777" w:rsidTr="00EF173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ED0A" w14:textId="77777777" w:rsidR="003957E0" w:rsidRDefault="003957E0" w:rsidP="00EF1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80DD" w14:textId="77777777" w:rsidR="003957E0" w:rsidRDefault="003957E0" w:rsidP="00EF1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C44CD" w14:textId="77777777" w:rsidR="003957E0" w:rsidRDefault="003957E0" w:rsidP="00EF1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3115CCFA" w14:textId="77777777" w:rsidR="00F50E33" w:rsidRPr="008D1B8E" w:rsidRDefault="00F50E33" w:rsidP="00095793">
      <w:pPr>
        <w:pStyle w:val="Style18"/>
        <w:widowControl/>
        <w:rPr>
          <w:rStyle w:val="FontStyle28"/>
        </w:rPr>
      </w:pPr>
    </w:p>
    <w:p w14:paraId="2C65653E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8E9CDDF" w14:textId="16A08397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F25494">
        <w:rPr>
          <w:rFonts w:hAnsi="Times New Roman"/>
        </w:rPr>
        <w:t>01</w:t>
      </w:r>
      <w:r w:rsidR="005B749A" w:rsidRPr="005B749A">
        <w:rPr>
          <w:rFonts w:hAnsi="Times New Roman"/>
        </w:rPr>
        <w:t>.</w:t>
      </w:r>
      <w:r w:rsidR="00796FCE">
        <w:rPr>
          <w:rFonts w:hAnsi="Times New Roman"/>
        </w:rPr>
        <w:t>0</w:t>
      </w:r>
      <w:r w:rsidR="003957E0">
        <w:rPr>
          <w:rFonts w:hAnsi="Times New Roman"/>
        </w:rPr>
        <w:t>3</w:t>
      </w:r>
      <w:r w:rsidR="00CC5D34">
        <w:rPr>
          <w:rFonts w:hAnsi="Times New Roman"/>
        </w:rPr>
        <w:t>.202</w:t>
      </w:r>
      <w:r w:rsidR="003957E0">
        <w:rPr>
          <w:rFonts w:hAnsi="Times New Roman"/>
        </w:rPr>
        <w:t>5</w:t>
      </w:r>
      <w:r w:rsidR="00CE3D0C">
        <w:rPr>
          <w:rFonts w:hAnsi="Times New Roman"/>
        </w:rPr>
        <w:t xml:space="preserve"> </w:t>
      </w:r>
    </w:p>
    <w:p w14:paraId="4C8BAF64" w14:textId="098C1D8E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F25494">
        <w:rPr>
          <w:rFonts w:hAnsi="Times New Roman"/>
        </w:rPr>
        <w:t>01</w:t>
      </w:r>
      <w:r w:rsidR="00CE3D0C">
        <w:rPr>
          <w:rFonts w:hAnsi="Times New Roman"/>
        </w:rPr>
        <w:t>.</w:t>
      </w:r>
      <w:r w:rsidR="00F25494">
        <w:rPr>
          <w:rFonts w:hAnsi="Times New Roman"/>
        </w:rPr>
        <w:t>0</w:t>
      </w:r>
      <w:r w:rsidR="003957E0">
        <w:rPr>
          <w:rFonts w:hAnsi="Times New Roman"/>
        </w:rPr>
        <w:t>3</w:t>
      </w:r>
      <w:r w:rsidR="007B2B6C">
        <w:rPr>
          <w:rFonts w:hAnsi="Times New Roman"/>
        </w:rPr>
        <w:t>.20</w:t>
      </w:r>
      <w:r w:rsidR="003957E0">
        <w:rPr>
          <w:rFonts w:hAnsi="Times New Roman"/>
        </w:rPr>
        <w:t>30</w:t>
      </w:r>
    </w:p>
    <w:sectPr w:rsidR="00FD165F" w:rsidRPr="005B749A" w:rsidSect="00FE3729">
      <w:pgSz w:w="16838" w:h="11906" w:orient="landscape"/>
      <w:pgMar w:top="567" w:right="567" w:bottom="426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6D4CD" w14:textId="77777777" w:rsidR="00EF173D" w:rsidRDefault="00EF173D" w:rsidP="008D1B8E">
      <w:r>
        <w:separator/>
      </w:r>
    </w:p>
  </w:endnote>
  <w:endnote w:type="continuationSeparator" w:id="0">
    <w:p w14:paraId="7124456F" w14:textId="77777777" w:rsidR="00EF173D" w:rsidRDefault="00EF173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6BA23" w14:textId="77777777" w:rsidR="00EF173D" w:rsidRDefault="00EF173D" w:rsidP="008D1B8E">
      <w:r>
        <w:separator/>
      </w:r>
    </w:p>
  </w:footnote>
  <w:footnote w:type="continuationSeparator" w:id="0">
    <w:p w14:paraId="70CAA575" w14:textId="77777777" w:rsidR="00EF173D" w:rsidRDefault="00EF173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22CF"/>
    <w:rsid w:val="000479D5"/>
    <w:rsid w:val="00052E1F"/>
    <w:rsid w:val="00055CF7"/>
    <w:rsid w:val="00063029"/>
    <w:rsid w:val="00094A4D"/>
    <w:rsid w:val="00095793"/>
    <w:rsid w:val="00095CF2"/>
    <w:rsid w:val="000A10EA"/>
    <w:rsid w:val="000B7C16"/>
    <w:rsid w:val="000B7CA2"/>
    <w:rsid w:val="000D3C8B"/>
    <w:rsid w:val="000D7B55"/>
    <w:rsid w:val="000E21B6"/>
    <w:rsid w:val="00103142"/>
    <w:rsid w:val="00117FBA"/>
    <w:rsid w:val="00153CB0"/>
    <w:rsid w:val="00180491"/>
    <w:rsid w:val="001828EA"/>
    <w:rsid w:val="001A0676"/>
    <w:rsid w:val="001A469F"/>
    <w:rsid w:val="001A55E3"/>
    <w:rsid w:val="001A67D2"/>
    <w:rsid w:val="001B7967"/>
    <w:rsid w:val="001C78DA"/>
    <w:rsid w:val="001D5B95"/>
    <w:rsid w:val="001D7FD7"/>
    <w:rsid w:val="00244E04"/>
    <w:rsid w:val="00266DC3"/>
    <w:rsid w:val="00267695"/>
    <w:rsid w:val="00273848"/>
    <w:rsid w:val="002A55A8"/>
    <w:rsid w:val="002B6656"/>
    <w:rsid w:val="002C2213"/>
    <w:rsid w:val="002C6EA5"/>
    <w:rsid w:val="002E4CE8"/>
    <w:rsid w:val="002F1E6C"/>
    <w:rsid w:val="0030367B"/>
    <w:rsid w:val="00304AB6"/>
    <w:rsid w:val="00304D41"/>
    <w:rsid w:val="00317DA7"/>
    <w:rsid w:val="00341368"/>
    <w:rsid w:val="003461CC"/>
    <w:rsid w:val="00347EB5"/>
    <w:rsid w:val="00362515"/>
    <w:rsid w:val="00387B0C"/>
    <w:rsid w:val="003920B4"/>
    <w:rsid w:val="003957E0"/>
    <w:rsid w:val="003969D3"/>
    <w:rsid w:val="003C7B0D"/>
    <w:rsid w:val="003F2450"/>
    <w:rsid w:val="003F5E91"/>
    <w:rsid w:val="004023B1"/>
    <w:rsid w:val="0042352D"/>
    <w:rsid w:val="00434F76"/>
    <w:rsid w:val="004353F3"/>
    <w:rsid w:val="0045374D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7D26"/>
    <w:rsid w:val="004E733E"/>
    <w:rsid w:val="004F5101"/>
    <w:rsid w:val="0050556E"/>
    <w:rsid w:val="00510C33"/>
    <w:rsid w:val="00523580"/>
    <w:rsid w:val="005267F1"/>
    <w:rsid w:val="005322B8"/>
    <w:rsid w:val="00535F02"/>
    <w:rsid w:val="0055164C"/>
    <w:rsid w:val="00553DF9"/>
    <w:rsid w:val="00561B19"/>
    <w:rsid w:val="00563BCC"/>
    <w:rsid w:val="00567F59"/>
    <w:rsid w:val="00570615"/>
    <w:rsid w:val="00574AF3"/>
    <w:rsid w:val="005750D5"/>
    <w:rsid w:val="005B749A"/>
    <w:rsid w:val="005C2BA5"/>
    <w:rsid w:val="005C6C6E"/>
    <w:rsid w:val="005D36D2"/>
    <w:rsid w:val="005E4A53"/>
    <w:rsid w:val="005F1D67"/>
    <w:rsid w:val="005F5EA7"/>
    <w:rsid w:val="00627D28"/>
    <w:rsid w:val="0064530A"/>
    <w:rsid w:val="006579C0"/>
    <w:rsid w:val="00690E25"/>
    <w:rsid w:val="006A1146"/>
    <w:rsid w:val="006B63D3"/>
    <w:rsid w:val="006B7E07"/>
    <w:rsid w:val="00700C02"/>
    <w:rsid w:val="0071631A"/>
    <w:rsid w:val="007469A3"/>
    <w:rsid w:val="0079403F"/>
    <w:rsid w:val="00796FCE"/>
    <w:rsid w:val="007A320C"/>
    <w:rsid w:val="007B2B6C"/>
    <w:rsid w:val="007F5D4F"/>
    <w:rsid w:val="00810AC2"/>
    <w:rsid w:val="00833DFE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007EA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67056"/>
    <w:rsid w:val="00973F01"/>
    <w:rsid w:val="0097480B"/>
    <w:rsid w:val="009748B7"/>
    <w:rsid w:val="00984E08"/>
    <w:rsid w:val="009A740C"/>
    <w:rsid w:val="009D71BA"/>
    <w:rsid w:val="00A02C9D"/>
    <w:rsid w:val="00A300AC"/>
    <w:rsid w:val="00A31A5A"/>
    <w:rsid w:val="00A3279A"/>
    <w:rsid w:val="00A514E7"/>
    <w:rsid w:val="00A70EC5"/>
    <w:rsid w:val="00A84924"/>
    <w:rsid w:val="00AA0069"/>
    <w:rsid w:val="00AA4FC3"/>
    <w:rsid w:val="00AB046D"/>
    <w:rsid w:val="00AB7026"/>
    <w:rsid w:val="00AC032C"/>
    <w:rsid w:val="00AF2899"/>
    <w:rsid w:val="00B00C21"/>
    <w:rsid w:val="00B03D1C"/>
    <w:rsid w:val="00B31BCB"/>
    <w:rsid w:val="00B34EF2"/>
    <w:rsid w:val="00B53EBF"/>
    <w:rsid w:val="00B63834"/>
    <w:rsid w:val="00B654AA"/>
    <w:rsid w:val="00B82EC7"/>
    <w:rsid w:val="00B93BCD"/>
    <w:rsid w:val="00BC15D3"/>
    <w:rsid w:val="00BD38A7"/>
    <w:rsid w:val="00BD4B7F"/>
    <w:rsid w:val="00BD65E9"/>
    <w:rsid w:val="00BE0D26"/>
    <w:rsid w:val="00C06986"/>
    <w:rsid w:val="00C16563"/>
    <w:rsid w:val="00C25D6A"/>
    <w:rsid w:val="00C6596B"/>
    <w:rsid w:val="00C71093"/>
    <w:rsid w:val="00C854EC"/>
    <w:rsid w:val="00C86B64"/>
    <w:rsid w:val="00CA31A2"/>
    <w:rsid w:val="00CB5543"/>
    <w:rsid w:val="00CC4878"/>
    <w:rsid w:val="00CC5545"/>
    <w:rsid w:val="00CC5D34"/>
    <w:rsid w:val="00CE0CD9"/>
    <w:rsid w:val="00CE3D0C"/>
    <w:rsid w:val="00CE6940"/>
    <w:rsid w:val="00D12EA4"/>
    <w:rsid w:val="00D12F54"/>
    <w:rsid w:val="00D15472"/>
    <w:rsid w:val="00D2361D"/>
    <w:rsid w:val="00D27316"/>
    <w:rsid w:val="00D27663"/>
    <w:rsid w:val="00D3119C"/>
    <w:rsid w:val="00D3133F"/>
    <w:rsid w:val="00D351E9"/>
    <w:rsid w:val="00D47208"/>
    <w:rsid w:val="00D718DC"/>
    <w:rsid w:val="00D72FFE"/>
    <w:rsid w:val="00D8003F"/>
    <w:rsid w:val="00D954ED"/>
    <w:rsid w:val="00D95CFE"/>
    <w:rsid w:val="00D966C9"/>
    <w:rsid w:val="00DA7C1C"/>
    <w:rsid w:val="00DC294B"/>
    <w:rsid w:val="00DC61CA"/>
    <w:rsid w:val="00DE1B65"/>
    <w:rsid w:val="00DE7C32"/>
    <w:rsid w:val="00DF1848"/>
    <w:rsid w:val="00DF39A0"/>
    <w:rsid w:val="00E044AA"/>
    <w:rsid w:val="00E13390"/>
    <w:rsid w:val="00E13D36"/>
    <w:rsid w:val="00E255BE"/>
    <w:rsid w:val="00E27975"/>
    <w:rsid w:val="00E3003A"/>
    <w:rsid w:val="00E32224"/>
    <w:rsid w:val="00E40A1F"/>
    <w:rsid w:val="00E4653B"/>
    <w:rsid w:val="00E90C65"/>
    <w:rsid w:val="00E91A4E"/>
    <w:rsid w:val="00EA1536"/>
    <w:rsid w:val="00EA541B"/>
    <w:rsid w:val="00EA710E"/>
    <w:rsid w:val="00EB704F"/>
    <w:rsid w:val="00EC0198"/>
    <w:rsid w:val="00EC521E"/>
    <w:rsid w:val="00EC7E38"/>
    <w:rsid w:val="00ED3F0A"/>
    <w:rsid w:val="00ED62DB"/>
    <w:rsid w:val="00EE2767"/>
    <w:rsid w:val="00EF173D"/>
    <w:rsid w:val="00EF225A"/>
    <w:rsid w:val="00EF7582"/>
    <w:rsid w:val="00F107DF"/>
    <w:rsid w:val="00F2288F"/>
    <w:rsid w:val="00F25494"/>
    <w:rsid w:val="00F27445"/>
    <w:rsid w:val="00F46736"/>
    <w:rsid w:val="00F5044D"/>
    <w:rsid w:val="00F50E33"/>
    <w:rsid w:val="00F604E3"/>
    <w:rsid w:val="00F7712C"/>
    <w:rsid w:val="00FA0248"/>
    <w:rsid w:val="00FA40EB"/>
    <w:rsid w:val="00FB68C5"/>
    <w:rsid w:val="00FC2360"/>
    <w:rsid w:val="00FD0725"/>
    <w:rsid w:val="00FD165F"/>
    <w:rsid w:val="00FE0B9E"/>
    <w:rsid w:val="00FE3729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EF173D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EF173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54</cp:revision>
  <cp:lastPrinted>2023-04-04T11:36:00Z</cp:lastPrinted>
  <dcterms:created xsi:type="dcterms:W3CDTF">2024-07-10T08:23:00Z</dcterms:created>
  <dcterms:modified xsi:type="dcterms:W3CDTF">2025-02-06T13:32:00Z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