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ECB138B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3376D7">
        <w:rPr>
          <w:rFonts w:ascii="Times New Roman" w:hAnsi="Times New Roman" w:cs="Times New Roman"/>
          <w:sz w:val="28"/>
          <w:szCs w:val="28"/>
        </w:rPr>
        <w:t>1/11582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14CDC"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376D7">
        <w:rPr>
          <w:rFonts w:ascii="Times New Roman" w:hAnsi="Times New Roman" w:cs="Times New Roman"/>
          <w:sz w:val="28"/>
          <w:szCs w:val="28"/>
        </w:rPr>
        <w:t>ссийская Федерация) – Усть-Каменогорск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C6284A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8CB1C8F" w:rsidR="00C21661" w:rsidRPr="005B5C4E" w:rsidRDefault="00D53557" w:rsidP="003376D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F825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76D7">
        <w:rPr>
          <w:rFonts w:ascii="Times New Roman" w:hAnsi="Times New Roman" w:cs="Times New Roman"/>
          <w:sz w:val="28"/>
          <w:szCs w:val="28"/>
        </w:rPr>
        <w:t>Новосибирск (Российская Федерация) – Усть-Каменогорск</w:t>
      </w:r>
      <w:r w:rsidR="003376D7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376D7">
        <w:rPr>
          <w:rFonts w:ascii="Times New Roman" w:hAnsi="Times New Roman" w:cs="Times New Roman"/>
          <w:sz w:val="28"/>
          <w:szCs w:val="28"/>
        </w:rPr>
        <w:br/>
        <w:t>(Республика Казахстан</w:t>
      </w:r>
      <w:r w:rsidR="003376D7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3376D7">
        <w:rPr>
          <w:rFonts w:ascii="Times New Roman" w:hAnsi="Times New Roman" w:cs="Times New Roman"/>
          <w:sz w:val="28"/>
          <w:szCs w:val="28"/>
        </w:rPr>
        <w:t>1/11582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376D7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284A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6202F"/>
    <w:rsid w:val="00F65698"/>
    <w:rsid w:val="00F65D32"/>
    <w:rsid w:val="00F734DE"/>
    <w:rsid w:val="00F8255A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2024-05-27T13:04:00Z</dcterms:created>
  <dcterms:modified xsi:type="dcterms:W3CDTF">2025-01-23T07:31:00Z</dcterms:modified>
</cp:coreProperties>
</file>