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06:30; 10:00; 14:00;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07:00; 11:00; 14:30;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06:55; 10:25; 14:25;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08:30; 12:00; 16:00;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08:25; 11:55; 15:55;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12:30; 16:00; 20:00;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14:00; 20:30;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14:00; 18:00;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13:55; 17:55;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15:30; 19:30; 00:30;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15:25; 19:25; 00:25; 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16:00; 20:00; 01:00;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