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428A2" w14:textId="77777777" w:rsidR="00C86B64" w:rsidRPr="001A0676" w:rsidRDefault="00FC2360">
      <w:pPr>
        <w:jc w:val="center"/>
        <w:rPr>
          <w:rFonts w:hAnsi="Times New Roman"/>
        </w:rPr>
      </w:pPr>
      <w:r w:rsidRPr="001A0676">
        <w:rPr>
          <w:rFonts w:hAnsi="Times New Roman"/>
        </w:rPr>
        <w:t>Сведения о поступлении заявления об установлении межрегионального маршрута регулярных перевозок (дата поступления 09.01.2025)</w:t>
      </w:r>
      <w:r w:rsidRPr="00F808CB">
        <w:rPr>
          <w:rFonts w:hAnsi="Times New Roman"/>
        </w:rPr>
        <w:t xml:space="preserve"> 03-06/2025/0020</w:t>
      </w:r>
      <w:r w:rsidRPr="001A0676">
        <w:rPr>
          <w:rFonts w:hAnsi="Times New Roman"/>
        </w:rPr>
        <w:t>.</w:t>
      </w:r>
    </w:p>
    <w:p w14:paraId="2427AAB7" w14:textId="77777777" w:rsidR="00C86B64" w:rsidRDefault="00C86B64">
      <w:pPr>
        <w:rPr>
          <w:rFonts w:hAnsi="Times New Roman"/>
        </w:rPr>
      </w:pPr>
    </w:p>
    <w:p w14:paraId="20CCFC7C" w14:textId="77777777" w:rsidR="00C86B64" w:rsidRPr="001A0676" w:rsidRDefault="00FC2360">
      <w:pPr>
        <w:rPr>
          <w:rFonts w:hAnsi="Times New Roman"/>
        </w:rPr>
      </w:pPr>
      <w:r w:rsidRPr="001A0676">
        <w:rPr>
          <w:rFonts w:hAnsi="Times New Roman"/>
        </w:rPr>
        <w:t>1. Маршрут:</w:t>
      </w:r>
    </w:p>
    <w:p w14:paraId="72FED7E4" w14:textId="77777777" w:rsidR="00C86B64" w:rsidRPr="001A0676" w:rsidRDefault="00FC2360">
      <w:pPr>
        <w:rPr>
          <w:rFonts w:hAnsi="Times New Roman"/>
        </w:rPr>
      </w:pPr>
      <w:r w:rsidRPr="001A0676">
        <w:rPr>
          <w:rFonts w:hAnsi="Times New Roman"/>
        </w:rPr>
        <w:t>г. Симферополь - г. Бердянск</w:t>
      </w:r>
    </w:p>
    <w:p w14:paraId="35AD4488" w14:textId="77777777" w:rsidR="00C86B64" w:rsidRDefault="00FC2360">
      <w:r>
        <w:rPr>
          <w:rStyle w:val="FontStyle25"/>
          <w:b w:val="0"/>
          <w:bCs w:val="0"/>
          <w:sz w:val="24"/>
          <w:szCs w:val="24"/>
        </w:rPr>
        <w:t>(</w:t>
      </w:r>
      <w:r>
        <w:rPr>
          <w:rStyle w:val="FontStyle25"/>
          <w:rFonts w:cs="Times New Roman Cyr"/>
          <w:b w:val="0"/>
          <w:bCs w:val="0"/>
          <w:sz w:val="24"/>
          <w:szCs w:val="24"/>
        </w:rPr>
        <w:t>начальный</w:t>
      </w:r>
      <w:r>
        <w:rPr>
          <w:rStyle w:val="FontStyle25"/>
          <w:b w:val="0"/>
          <w:bCs w:val="0"/>
          <w:sz w:val="24"/>
          <w:szCs w:val="24"/>
        </w:rPr>
        <w:t xml:space="preserve"> </w:t>
      </w:r>
      <w:r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>
        <w:rPr>
          <w:rStyle w:val="FontStyle25"/>
          <w:b w:val="0"/>
          <w:bCs w:val="0"/>
          <w:sz w:val="24"/>
          <w:szCs w:val="24"/>
        </w:rPr>
        <w:t xml:space="preserve"> </w:t>
      </w:r>
      <w:r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>
        <w:rPr>
          <w:rStyle w:val="FontStyle25"/>
          <w:b w:val="0"/>
          <w:bCs w:val="0"/>
          <w:sz w:val="24"/>
          <w:szCs w:val="24"/>
        </w:rPr>
        <w:t>)   (</w:t>
      </w:r>
      <w:r>
        <w:rPr>
          <w:rStyle w:val="FontStyle25"/>
          <w:rFonts w:cs="Times New Roman Cyr"/>
          <w:b w:val="0"/>
          <w:bCs w:val="0"/>
          <w:sz w:val="24"/>
          <w:szCs w:val="24"/>
        </w:rPr>
        <w:t>конечный</w:t>
      </w:r>
      <w:r>
        <w:rPr>
          <w:rStyle w:val="FontStyle25"/>
          <w:b w:val="0"/>
          <w:bCs w:val="0"/>
          <w:sz w:val="24"/>
          <w:szCs w:val="24"/>
        </w:rPr>
        <w:t xml:space="preserve"> </w:t>
      </w:r>
      <w:r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>
        <w:rPr>
          <w:rStyle w:val="FontStyle25"/>
          <w:b w:val="0"/>
          <w:bCs w:val="0"/>
          <w:sz w:val="24"/>
          <w:szCs w:val="24"/>
        </w:rPr>
        <w:t xml:space="preserve"> </w:t>
      </w:r>
      <w:r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>
        <w:rPr>
          <w:rStyle w:val="FontStyle25"/>
          <w:b w:val="0"/>
          <w:bCs w:val="0"/>
          <w:sz w:val="24"/>
          <w:szCs w:val="24"/>
        </w:rPr>
        <w:t>)</w:t>
      </w:r>
    </w:p>
    <w:p w14:paraId="532AF53D" w14:textId="77777777" w:rsidR="00C86B64" w:rsidRDefault="00C86B64">
      <w:pPr>
        <w:pStyle w:val="Style14"/>
        <w:widowControl/>
        <w:jc w:val="both"/>
        <w:rPr>
          <w:rStyle w:val="FontStyle27"/>
        </w:rPr>
      </w:pPr>
    </w:p>
    <w:p w14:paraId="320F0B37" w14:textId="77777777" w:rsidR="00C86B64" w:rsidRDefault="00FC2360">
      <w:pPr>
        <w:pStyle w:val="Style14"/>
        <w:widowControl/>
        <w:jc w:val="both"/>
      </w:pPr>
      <w:r>
        <w:rPr>
          <w:rStyle w:val="FontStyle27"/>
          <w:sz w:val="24"/>
          <w:szCs w:val="24"/>
        </w:rPr>
        <w:t xml:space="preserve">2. Протяженность маршрута: </w:t>
      </w:r>
    </w:p>
    <w:p w14:paraId="062DFF98" w14:textId="77777777" w:rsidR="00C86B64" w:rsidRDefault="00FC2360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>
        <w:rPr>
          <w:rStyle w:val="FontStyle27"/>
          <w:sz w:val="24"/>
          <w:szCs w:val="24"/>
        </w:rPr>
        <w:t>в прямом направлении: 409 км.</w:t>
      </w:r>
    </w:p>
    <w:p w14:paraId="2DB3300E" w14:textId="77777777" w:rsidR="00C86B64" w:rsidRDefault="00FC2360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в обратном направлении: 409 км</w:t>
      </w:r>
    </w:p>
    <w:p w14:paraId="4E4747A7" w14:textId="77777777" w:rsidR="00C86B64" w:rsidRDefault="00C86B64">
      <w:pPr>
        <w:pStyle w:val="Style12"/>
        <w:widowControl/>
        <w:ind w:firstLine="567"/>
        <w:jc w:val="both"/>
        <w:rPr>
          <w:rStyle w:val="FontStyle27"/>
        </w:rPr>
      </w:pPr>
    </w:p>
    <w:p w14:paraId="1F949ED9" w14:textId="77777777" w:rsidR="00C86B64" w:rsidRDefault="00FC2360">
      <w:pPr>
        <w:pStyle w:val="Style14"/>
        <w:widowControl/>
        <w:jc w:val="both"/>
      </w:pPr>
      <w:r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W w:w="10095" w:type="dxa"/>
        <w:tblInd w:w="-274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20"/>
        <w:gridCol w:w="5675"/>
      </w:tblGrid>
      <w:tr w:rsidR="00C86B64" w14:paraId="57B63510" w14:textId="77777777">
        <w:trPr>
          <w:trHeight w:val="1472"/>
        </w:trPr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9EA1C2" w14:textId="77777777" w:rsidR="00C86B64" w:rsidRDefault="00FC236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Регистрационный номер</w:t>
            </w:r>
          </w:p>
          <w:p w14:paraId="17B0486D" w14:textId="77777777" w:rsidR="00C86B64" w:rsidRDefault="00FC236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остановочного пункта в реестре</w:t>
            </w:r>
          </w:p>
          <w:p w14:paraId="60D732DF" w14:textId="77777777" w:rsidR="00C86B64" w:rsidRDefault="00FC236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остановочных пунктов по</w:t>
            </w:r>
          </w:p>
          <w:p w14:paraId="3AC77479" w14:textId="77777777" w:rsidR="00C86B64" w:rsidRDefault="00FC236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межрегиональным маршрутам</w:t>
            </w:r>
          </w:p>
          <w:p w14:paraId="10CC092C" w14:textId="77777777" w:rsidR="00C86B64" w:rsidRDefault="00FC236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регулярных перевозок</w:t>
            </w:r>
          </w:p>
        </w:tc>
        <w:tc>
          <w:tcPr>
            <w:tcW w:w="5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888DD6" w14:textId="77777777" w:rsidR="00C86B64" w:rsidRDefault="00FC236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Наименование, местонахождение</w:t>
            </w:r>
          </w:p>
        </w:tc>
      </w:tr>
      <w:tr w:rsidR="00C86B64" w14:paraId="3FFAB103" w14:textId="77777777">
        <w:trPr>
          <w:trHeight w:val="317"/>
        </w:trPr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1E9D6E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5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8A26AE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2</w:t>
            </w:r>
          </w:p>
        </w:tc>
      </w:tr>
      <w:tr w:rsidR="00C86B64" w14:paraId="05FA0FB0" w14:textId="77777777">
        <w:trPr>
          <w:trHeight w:val="364"/>
        </w:trPr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6584BA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91015</w:t>
            </w:r>
          </w:p>
        </w:tc>
        <w:tc>
          <w:tcPr>
            <w:tcW w:w="5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A195BB" w14:textId="5642FA67" w:rsidR="00C86B64" w:rsidRDefault="00C86B64">
            <w:pPr>
              <w:pStyle w:val="Style16"/>
              <w:widowControl/>
              <w:jc w:val="center"/>
            </w:pPr>
          </w:p>
        </w:tc>
      </w:tr>
      <w:tr w:rsidR="00C86B64" w14:paraId="402E47D1" w14:textId="77777777">
        <w:trPr>
          <w:trHeight w:val="364"/>
        </w:trPr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3883DD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90001</w:t>
            </w:r>
          </w:p>
        </w:tc>
        <w:tc>
          <w:tcPr>
            <w:tcW w:w="5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27A694" w14:textId="628D1AA8" w:rsidR="00C86B64" w:rsidRDefault="00C86B64">
            <w:pPr>
              <w:pStyle w:val="Style16"/>
              <w:widowControl/>
              <w:jc w:val="center"/>
            </w:pPr>
          </w:p>
        </w:tc>
      </w:tr>
      <w:tr w:rsidR="00C86B64" w14:paraId="3DDD5A52" w14:textId="77777777">
        <w:trPr>
          <w:trHeight w:val="364"/>
        </w:trPr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8604C7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90002</w:t>
            </w:r>
          </w:p>
        </w:tc>
        <w:tc>
          <w:tcPr>
            <w:tcW w:w="5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7216B2" w14:textId="5A4485AF" w:rsidR="00C86B64" w:rsidRDefault="00C86B64">
            <w:pPr>
              <w:pStyle w:val="Style16"/>
              <w:widowControl/>
              <w:jc w:val="center"/>
            </w:pPr>
          </w:p>
        </w:tc>
      </w:tr>
    </w:tbl>
    <w:p w14:paraId="6FDEC358" w14:textId="77777777" w:rsidR="00C86B64" w:rsidRDefault="00C86B64">
      <w:pPr>
        <w:pStyle w:val="Style13"/>
        <w:widowControl/>
        <w:rPr>
          <w:rStyle w:val="FontStyle27"/>
        </w:rPr>
      </w:pPr>
    </w:p>
    <w:p w14:paraId="1C84381D" w14:textId="77777777" w:rsidR="00C86B64" w:rsidRDefault="00FC2360">
      <w:pPr>
        <w:pStyle w:val="Style13"/>
        <w:widowControl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4. Наименования улиц и автомобильных дорог, по которым предполагается движение транспортных средств между остановочными пунктами: </w:t>
      </w:r>
    </w:p>
    <w:p w14:paraId="17697E04" w14:textId="77777777" w:rsidR="00C86B64" w:rsidRDefault="00FC2360">
      <w:pPr>
        <w:pStyle w:val="Style8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4.1. В прямом направлении:</w:t>
      </w:r>
    </w:p>
    <w:tbl>
      <w:tblPr>
        <w:tblW w:w="10162" w:type="dxa"/>
        <w:tblInd w:w="-33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3"/>
        <w:gridCol w:w="6095"/>
        <w:gridCol w:w="3454"/>
      </w:tblGrid>
      <w:tr w:rsidR="00C86B64" w14:paraId="4F067051" w14:textId="77777777" w:rsidTr="00F808CB">
        <w:trPr>
          <w:trHeight w:val="451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140BE3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N</w:t>
            </w:r>
          </w:p>
          <w:p w14:paraId="2D18D24A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483E05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Наименование улиц/ автомобильных дорог в прямом направлении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801730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Наименование населенного пункта</w:t>
            </w:r>
          </w:p>
        </w:tc>
      </w:tr>
      <w:tr w:rsidR="00C86B64" w14:paraId="44451B1C" w14:textId="77777777" w:rsidTr="00F808CB">
        <w:trPr>
          <w:trHeight w:val="302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0FB223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31B2F9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ABAE28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C86B64" w14:paraId="6FAC47FC" w14:textId="77777777" w:rsidTr="00F808CB">
        <w:trPr>
          <w:trHeight w:val="302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2DCE33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4C49E1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ул. Киевская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BAFDEE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Симферополь</w:t>
            </w:r>
          </w:p>
        </w:tc>
      </w:tr>
      <w:tr w:rsidR="00C86B64" w14:paraId="4F508FCD" w14:textId="77777777" w:rsidTr="00F808CB">
        <w:trPr>
          <w:trHeight w:val="302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52750D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6139C8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 w:rsidRPr="00F808CB">
              <w:rPr>
                <w:rStyle w:val="FontStyle27"/>
                <w:sz w:val="24"/>
                <w:szCs w:val="24"/>
              </w:rPr>
              <w:t xml:space="preserve">Московское ш. (35 ОП РЗ 35А-002 (Е-105) граница с Херсонской областью- </w:t>
            </w:r>
            <w:r>
              <w:rPr>
                <w:rStyle w:val="FontStyle27"/>
                <w:sz w:val="24"/>
                <w:szCs w:val="24"/>
                <w:lang w:val="en-US"/>
              </w:rPr>
              <w:t>Симферополь-Алушта-Ялта)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F28121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Симферополь</w:t>
            </w:r>
          </w:p>
        </w:tc>
      </w:tr>
      <w:tr w:rsidR="00C86B64" w14:paraId="52336EF7" w14:textId="77777777" w:rsidTr="00F808CB">
        <w:trPr>
          <w:trHeight w:val="302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A989E2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1B8ED9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а/д М14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43FC51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0C9A70C6" w14:textId="77777777" w:rsidTr="00F808CB">
        <w:trPr>
          <w:trHeight w:val="302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34D4C5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4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D357A3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пр-т Богдана Хмельницкого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D612C3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Мелитополь</w:t>
            </w:r>
          </w:p>
        </w:tc>
      </w:tr>
      <w:tr w:rsidR="00C86B64" w14:paraId="60D3C7AA" w14:textId="77777777" w:rsidTr="00F808CB">
        <w:trPr>
          <w:trHeight w:val="302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E51CAC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5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89BA8E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ул. Леваневского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C6C081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Мелитополь</w:t>
            </w:r>
          </w:p>
        </w:tc>
      </w:tr>
      <w:tr w:rsidR="00C86B64" w14:paraId="058E4C69" w14:textId="77777777" w:rsidTr="00F808CB">
        <w:trPr>
          <w:trHeight w:val="302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9FA471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6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745B2C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ул. Ивана Алексеева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DA4B79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Мелитополь</w:t>
            </w:r>
          </w:p>
        </w:tc>
      </w:tr>
      <w:tr w:rsidR="00C86B64" w14:paraId="4CC44535" w14:textId="77777777" w:rsidTr="00F808CB">
        <w:trPr>
          <w:trHeight w:val="302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160E65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7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32FFA6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ул. Воинов Интернациолистов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865DAB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Мелитополь</w:t>
            </w:r>
          </w:p>
        </w:tc>
      </w:tr>
      <w:tr w:rsidR="00C86B64" w14:paraId="7419309A" w14:textId="77777777" w:rsidTr="00F808CB">
        <w:trPr>
          <w:trHeight w:val="302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9FE529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8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2726BE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ул. Екатерины Великой, 204А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06207D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Мелитополь</w:t>
            </w:r>
          </w:p>
        </w:tc>
      </w:tr>
      <w:tr w:rsidR="00C86B64" w14:paraId="3A615F12" w14:textId="77777777" w:rsidTr="00F808CB">
        <w:trPr>
          <w:trHeight w:val="302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6A71F2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9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A1F6E7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ул. Воинов Интернацианалистов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89D947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Мелитополь</w:t>
            </w:r>
          </w:p>
        </w:tc>
      </w:tr>
      <w:tr w:rsidR="00C86B64" w14:paraId="13939A36" w14:textId="77777777" w:rsidTr="00F808CB">
        <w:trPr>
          <w:trHeight w:val="302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890D0E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C6B1EB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ул. Ломоносова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A46A6C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Мелитополь</w:t>
            </w:r>
          </w:p>
        </w:tc>
      </w:tr>
      <w:tr w:rsidR="00C86B64" w14:paraId="67876EBF" w14:textId="77777777" w:rsidTr="00F808CB">
        <w:trPr>
          <w:trHeight w:val="302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8FCF74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1653B5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ул. Фрунзе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9613EF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Мелитополь</w:t>
            </w:r>
          </w:p>
        </w:tc>
      </w:tr>
      <w:tr w:rsidR="00C86B64" w14:paraId="1B1596B0" w14:textId="77777777" w:rsidTr="00F808CB">
        <w:trPr>
          <w:trHeight w:val="302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B074B2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12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79AC4C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ул. Луначарского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D3E56E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Мелитополь</w:t>
            </w:r>
          </w:p>
        </w:tc>
      </w:tr>
      <w:tr w:rsidR="00C86B64" w14:paraId="5B763149" w14:textId="77777777" w:rsidTr="00F808CB">
        <w:trPr>
          <w:trHeight w:val="302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429CBB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13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836DA6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ул. Екатерины Великой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127098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Мелитополь</w:t>
            </w:r>
          </w:p>
        </w:tc>
      </w:tr>
      <w:tr w:rsidR="00C86B64" w14:paraId="7D84D07C" w14:textId="77777777" w:rsidTr="00F808CB">
        <w:trPr>
          <w:trHeight w:val="302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4DB4F4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14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23E303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ул. Дорожная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C8B2EC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Мелитополь</w:t>
            </w:r>
          </w:p>
        </w:tc>
      </w:tr>
      <w:tr w:rsidR="00C86B64" w14:paraId="49C2804E" w14:textId="77777777" w:rsidTr="00F808CB">
        <w:trPr>
          <w:trHeight w:val="302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3F338F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15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A9E15E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а/д Е58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37CD0E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4BCBEAC1" w14:textId="77777777" w:rsidTr="00F808CB">
        <w:trPr>
          <w:trHeight w:val="302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C111AB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16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CFA517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Мелитопольское ш.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FD2046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Бердянск</w:t>
            </w:r>
          </w:p>
        </w:tc>
      </w:tr>
      <w:tr w:rsidR="00C86B64" w14:paraId="42897268" w14:textId="77777777" w:rsidTr="00F808CB">
        <w:trPr>
          <w:trHeight w:val="302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F9D955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17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138F4F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Западный пр-т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6DA617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Бердянск</w:t>
            </w:r>
          </w:p>
        </w:tc>
      </w:tr>
    </w:tbl>
    <w:p w14:paraId="3B3FF2E9" w14:textId="77777777" w:rsidR="00C86B64" w:rsidRPr="001A0676" w:rsidRDefault="00FC2360">
      <w:pPr>
        <w:pStyle w:val="Style8"/>
        <w:widowControl/>
        <w:rPr>
          <w:rFonts w:hAnsi="Times New Roman"/>
          <w:sz w:val="22"/>
          <w:szCs w:val="22"/>
        </w:rPr>
      </w:pPr>
      <w:r w:rsidRPr="001A0676">
        <w:rPr>
          <w:rFonts w:hAnsi="Times New Roman"/>
        </w:rPr>
        <w:lastRenderedPageBreak/>
        <w:t>4.2. В обратном направлении:</w:t>
      </w:r>
    </w:p>
    <w:tbl>
      <w:tblPr>
        <w:tblW w:w="10201" w:type="dxa"/>
        <w:tblInd w:w="-34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3"/>
        <w:gridCol w:w="6095"/>
        <w:gridCol w:w="3483"/>
      </w:tblGrid>
      <w:tr w:rsidR="00C86B64" w14:paraId="08011E98" w14:textId="77777777" w:rsidTr="00F808CB">
        <w:trPr>
          <w:trHeight w:val="451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5696A9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N</w:t>
            </w:r>
          </w:p>
          <w:p w14:paraId="57DE85D8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C18F01" w14:textId="77777777" w:rsidR="00C86B64" w:rsidRDefault="00FC2360">
            <w:pPr>
              <w:pStyle w:val="Style16"/>
              <w:widowControl/>
              <w:jc w:val="center"/>
            </w:pPr>
            <w:r>
              <w:rPr>
                <w:rStyle w:val="FontStyle27"/>
                <w:sz w:val="24"/>
                <w:szCs w:val="24"/>
              </w:rPr>
              <w:t>Наименование улиц/ автомобильных дорог в обратном направлении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97E38B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Наименование населенного пункта</w:t>
            </w:r>
          </w:p>
        </w:tc>
      </w:tr>
      <w:tr w:rsidR="00C86B64" w14:paraId="307DACB3" w14:textId="77777777" w:rsidTr="00F808CB">
        <w:trPr>
          <w:trHeight w:val="302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FF718E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B4213D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6BF409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C86B64" w14:paraId="428105B5" w14:textId="77777777" w:rsidTr="00F808CB">
        <w:trPr>
          <w:trHeight w:val="302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57280A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A7FFBF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Западный пр-т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0AFC61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Бердянск</w:t>
            </w:r>
          </w:p>
        </w:tc>
      </w:tr>
      <w:tr w:rsidR="00C86B64" w14:paraId="6A097B55" w14:textId="77777777" w:rsidTr="00F808CB">
        <w:trPr>
          <w:trHeight w:val="302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C4BCE1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8EF28F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Мелитопольское ш.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FC244D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Бердянск</w:t>
            </w:r>
          </w:p>
        </w:tc>
      </w:tr>
      <w:tr w:rsidR="00C86B64" w14:paraId="1ACB59DB" w14:textId="77777777" w:rsidTr="00F808CB">
        <w:trPr>
          <w:trHeight w:val="302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CD5229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D5A00C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а/д Е58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69CC31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6B74CEBC" w14:textId="77777777" w:rsidTr="00F808CB">
        <w:trPr>
          <w:trHeight w:val="302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42E92C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4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F802D1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ул. Дорожная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90F0DA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Мелитополь</w:t>
            </w:r>
          </w:p>
        </w:tc>
      </w:tr>
      <w:tr w:rsidR="00C86B64" w14:paraId="237533C8" w14:textId="77777777" w:rsidTr="00F808CB">
        <w:trPr>
          <w:trHeight w:val="302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2BDFBB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5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32F641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ул. Екатерины Великой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1DF60E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Мелитополь</w:t>
            </w:r>
          </w:p>
        </w:tc>
      </w:tr>
      <w:tr w:rsidR="00C86B64" w14:paraId="006378A7" w14:textId="77777777" w:rsidTr="00F808CB">
        <w:trPr>
          <w:trHeight w:val="302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503813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6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84287D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ул. Луначарского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12195A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Мелитополь</w:t>
            </w:r>
          </w:p>
        </w:tc>
      </w:tr>
      <w:tr w:rsidR="00C86B64" w14:paraId="101686AF" w14:textId="77777777" w:rsidTr="00F808CB">
        <w:trPr>
          <w:trHeight w:val="302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1841F7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7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A7430C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ул. Фрунзе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C412EB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Мелитополь</w:t>
            </w:r>
          </w:p>
        </w:tc>
      </w:tr>
      <w:tr w:rsidR="00C86B64" w14:paraId="54D53CD4" w14:textId="77777777" w:rsidTr="00F808CB">
        <w:trPr>
          <w:trHeight w:val="302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399BB9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8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17F23A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ул. Ломоносова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B49C19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Мелитополь</w:t>
            </w:r>
          </w:p>
        </w:tc>
      </w:tr>
      <w:tr w:rsidR="00C86B64" w14:paraId="18D1AB85" w14:textId="77777777" w:rsidTr="00F808CB">
        <w:trPr>
          <w:trHeight w:val="302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8B7160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9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8939FA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ул. Воинов Интернацианалистов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821E50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Мелитополь</w:t>
            </w:r>
          </w:p>
        </w:tc>
      </w:tr>
      <w:tr w:rsidR="00C86B64" w14:paraId="7D2D4AAD" w14:textId="77777777" w:rsidTr="00F808CB">
        <w:trPr>
          <w:trHeight w:val="302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ADD998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81729D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ул. Екатерины Великой, 204А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16B512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Мелитополь</w:t>
            </w:r>
          </w:p>
        </w:tc>
      </w:tr>
      <w:tr w:rsidR="00C86B64" w14:paraId="6F010C62" w14:textId="77777777" w:rsidTr="00F808CB">
        <w:trPr>
          <w:trHeight w:val="302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96D891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FF071F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ул. Воинов Интернациолистов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C0FEF1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Мелитополь</w:t>
            </w:r>
          </w:p>
        </w:tc>
      </w:tr>
      <w:tr w:rsidR="00C86B64" w14:paraId="0FA4762B" w14:textId="77777777" w:rsidTr="00F808CB">
        <w:trPr>
          <w:trHeight w:val="302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450B95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12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DA0FE5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ул. Ивана Алексеева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A0A9F1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Мелитополь</w:t>
            </w:r>
          </w:p>
        </w:tc>
      </w:tr>
      <w:tr w:rsidR="00C86B64" w14:paraId="0D515F47" w14:textId="77777777" w:rsidTr="00F808CB">
        <w:trPr>
          <w:trHeight w:val="302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560D83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13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5135C8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ул. Леваневского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88EF4E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Мелитополь</w:t>
            </w:r>
          </w:p>
        </w:tc>
      </w:tr>
      <w:tr w:rsidR="00C86B64" w14:paraId="69F609C4" w14:textId="77777777" w:rsidTr="00F808CB">
        <w:trPr>
          <w:trHeight w:val="302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C0D567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14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C78325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пр-т Богдана Хмельницкого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FEFB27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Мелитополь</w:t>
            </w:r>
          </w:p>
        </w:tc>
      </w:tr>
      <w:tr w:rsidR="00C86B64" w14:paraId="79EEC844" w14:textId="77777777" w:rsidTr="00F808CB">
        <w:trPr>
          <w:trHeight w:val="302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E1951F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15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2295D6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а/д М14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DB08D5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7DF75F83" w14:textId="77777777" w:rsidTr="00F808CB">
        <w:trPr>
          <w:trHeight w:val="302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85C054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16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303873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 w:rsidRPr="00F808CB">
              <w:rPr>
                <w:rStyle w:val="FontStyle27"/>
                <w:sz w:val="24"/>
                <w:szCs w:val="24"/>
              </w:rPr>
              <w:t xml:space="preserve">Московское ш. (35 ОП РЗ 35А-002 (Е-105) граница с Херсонской областью- </w:t>
            </w:r>
            <w:r>
              <w:rPr>
                <w:rStyle w:val="FontStyle27"/>
                <w:sz w:val="24"/>
                <w:szCs w:val="24"/>
                <w:lang w:val="en-US"/>
              </w:rPr>
              <w:t>Симферополь-Алушта-Ялта)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F256C4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Симферополь</w:t>
            </w:r>
          </w:p>
        </w:tc>
      </w:tr>
      <w:tr w:rsidR="00C86B64" w14:paraId="55D9C1D0" w14:textId="77777777" w:rsidTr="00F808CB">
        <w:trPr>
          <w:trHeight w:val="302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181B47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17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DB41D8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ул. Киевская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79C726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Симферополь</w:t>
            </w:r>
          </w:p>
        </w:tc>
      </w:tr>
    </w:tbl>
    <w:p w14:paraId="1DED2D91" w14:textId="77777777" w:rsidR="00C86B64" w:rsidRDefault="00C86B64">
      <w:pPr>
        <w:pStyle w:val="Style8"/>
        <w:widowControl/>
        <w:rPr>
          <w:rFonts w:hAnsi="Times New Roman"/>
        </w:rPr>
      </w:pPr>
    </w:p>
    <w:p w14:paraId="48FF0DD3" w14:textId="77777777" w:rsidR="00C86B64" w:rsidRPr="00D3133F" w:rsidRDefault="00FC2360">
      <w:pPr>
        <w:pStyle w:val="Style8"/>
        <w:widowControl/>
        <w:rPr>
          <w:rFonts w:hAnsi="Times New Roman"/>
          <w:sz w:val="22"/>
          <w:szCs w:val="22"/>
        </w:rPr>
      </w:pPr>
      <w:r w:rsidRPr="00D3133F">
        <w:rPr>
          <w:rFonts w:hAnsi="Times New Roman"/>
        </w:rPr>
        <w:t>5. Транспортные средства:</w:t>
      </w:r>
    </w:p>
    <w:tbl>
      <w:tblPr>
        <w:tblW w:w="10149" w:type="dxa"/>
        <w:tblInd w:w="-29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75"/>
        <w:gridCol w:w="1621"/>
        <w:gridCol w:w="1601"/>
        <w:gridCol w:w="1495"/>
        <w:gridCol w:w="1272"/>
        <w:gridCol w:w="2085"/>
      </w:tblGrid>
      <w:tr w:rsidR="00C86B64" w14:paraId="2039D15E" w14:textId="77777777">
        <w:trPr>
          <w:trHeight w:val="320"/>
          <w:tblHeader/>
        </w:trPr>
        <w:tc>
          <w:tcPr>
            <w:tcW w:w="20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BC22FC4" w14:textId="77777777" w:rsidR="00C86B64" w:rsidRPr="001A0676" w:rsidRDefault="00FC2360">
            <w:pPr>
              <w:pStyle w:val="Style8"/>
              <w:jc w:val="center"/>
              <w:rPr>
                <w:rFonts w:hAnsi="Times New Roman"/>
              </w:rPr>
            </w:pPr>
            <w:r w:rsidRPr="001A0676">
              <w:rPr>
                <w:rFonts w:hAnsi="Times New Roman"/>
                <w:sz w:val="22"/>
                <w:szCs w:val="22"/>
              </w:rPr>
              <w:t>Класс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AF636B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Максимальное</w:t>
            </w:r>
          </w:p>
          <w:p w14:paraId="5A85EB64" w14:textId="77777777" w:rsidR="00C86B64" w:rsidRPr="001A0676" w:rsidRDefault="00FC2360">
            <w:pPr>
              <w:pStyle w:val="Style8"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43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A44E44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Габаритные и весовые параметры</w:t>
            </w:r>
          </w:p>
        </w:tc>
        <w:tc>
          <w:tcPr>
            <w:tcW w:w="20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05B78F8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Экологические</w:t>
            </w:r>
          </w:p>
          <w:p w14:paraId="303C9C02" w14:textId="77777777" w:rsidR="00C86B64" w:rsidRPr="001A0676" w:rsidRDefault="00FC2360">
            <w:pPr>
              <w:pStyle w:val="Style8"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Характеристики</w:t>
            </w:r>
          </w:p>
        </w:tc>
      </w:tr>
      <w:tr w:rsidR="00C86B64" w14:paraId="27342346" w14:textId="77777777">
        <w:trPr>
          <w:trHeight w:val="608"/>
        </w:trPr>
        <w:tc>
          <w:tcPr>
            <w:tcW w:w="20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21D86A" w14:textId="77777777" w:rsidR="00C86B64" w:rsidRPr="001A0676" w:rsidRDefault="00C86B64">
            <w:pPr>
              <w:pStyle w:val="Style8"/>
              <w:widowControl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6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784F78" w14:textId="77777777" w:rsidR="00C86B64" w:rsidRPr="001A0676" w:rsidRDefault="00C86B64">
            <w:pPr>
              <w:pStyle w:val="Style8"/>
              <w:widowControl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8D9D30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максимальная высота, м.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D4182B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максимальная ширина, м.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B032BE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полная масса, т.</w:t>
            </w:r>
          </w:p>
        </w:tc>
        <w:tc>
          <w:tcPr>
            <w:tcW w:w="20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976616" w14:textId="77777777" w:rsidR="00C86B64" w:rsidRPr="001A0676" w:rsidRDefault="00C86B64">
            <w:pPr>
              <w:pStyle w:val="Style8"/>
              <w:widowControl/>
              <w:rPr>
                <w:rFonts w:hAnsi="Times New Roman"/>
                <w:sz w:val="22"/>
                <w:szCs w:val="22"/>
              </w:rPr>
            </w:pPr>
          </w:p>
        </w:tc>
      </w:tr>
      <w:tr w:rsidR="00C86B64" w14:paraId="682EE0DF" w14:textId="77777777">
        <w:trPr>
          <w:trHeight w:val="204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3A00A2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371646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5E69F3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3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13660B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4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3E9ADF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5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C845E9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6</w:t>
            </w:r>
          </w:p>
        </w:tc>
      </w:tr>
      <w:tr w:rsidR="00C86B64" w14:paraId="04F7A0E5" w14:textId="77777777">
        <w:trPr>
          <w:trHeight w:val="142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75B40F" w14:textId="77777777" w:rsidR="00C86B64" w:rsidRPr="001A0676" w:rsidRDefault="00FC2360">
            <w:pPr>
              <w:jc w:val="center"/>
              <w:rPr>
                <w:rFonts w:hAnsi="Times New Roman"/>
              </w:rPr>
            </w:pPr>
            <w:r w:rsidRPr="001A0676">
              <w:rPr>
                <w:rFonts w:hAnsi="Times New Roman"/>
                <w:sz w:val="20"/>
                <w:szCs w:val="20"/>
              </w:rPr>
              <w:t>Средний (С)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89969D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63E5D8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3.18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755D06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2.5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7E6295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12.5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98B8D5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Евро-5</w:t>
            </w:r>
          </w:p>
        </w:tc>
      </w:tr>
    </w:tbl>
    <w:p w14:paraId="2AE418AE" w14:textId="77777777" w:rsidR="00C86B64" w:rsidRDefault="00C86B64">
      <w:pPr>
        <w:pStyle w:val="Style8"/>
        <w:widowControl/>
        <w:rPr>
          <w:rFonts w:hAnsi="Times New Roman"/>
          <w:sz w:val="22"/>
          <w:szCs w:val="22"/>
        </w:rPr>
      </w:pPr>
    </w:p>
    <w:p w14:paraId="389A67A1" w14:textId="77777777" w:rsidR="00C86B64" w:rsidRDefault="00FC2360">
      <w:pPr>
        <w:pStyle w:val="Style18"/>
        <w:widowControl/>
        <w:rPr>
          <w:rStyle w:val="FontStyle28"/>
        </w:rPr>
      </w:pPr>
      <w:r>
        <w:rPr>
          <w:rStyle w:val="FontStyle28"/>
          <w:sz w:val="24"/>
          <w:szCs w:val="24"/>
        </w:rPr>
        <w:t>6. Планируемое расписание для каждого остановочного пункта:</w:t>
      </w:r>
    </w:p>
    <w:p w14:paraId="16866A80" w14:textId="77777777" w:rsidR="00C86B64" w:rsidRDefault="00FC2360">
      <w:pPr>
        <w:pStyle w:val="Style18"/>
        <w:widowControl/>
        <w:rPr>
          <w:rStyle w:val="FontStyle28"/>
        </w:rPr>
      </w:pPr>
      <w:r>
        <w:rPr>
          <w:rStyle w:val="FontStyle28"/>
          <w:sz w:val="24"/>
          <w:szCs w:val="24"/>
        </w:rPr>
        <w:t>6.1. В прямом направлении:</w:t>
      </w:r>
    </w:p>
    <w:tbl>
      <w:tblPr>
        <w:tblW w:w="10177" w:type="dxa"/>
        <w:tblInd w:w="-2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56"/>
        <w:gridCol w:w="996"/>
        <w:gridCol w:w="851"/>
        <w:gridCol w:w="1134"/>
        <w:gridCol w:w="860"/>
        <w:gridCol w:w="886"/>
        <w:gridCol w:w="889"/>
        <w:gridCol w:w="1141"/>
        <w:gridCol w:w="1864"/>
      </w:tblGrid>
      <w:tr w:rsidR="00C86B64" w14:paraId="483A7F41" w14:textId="77777777" w:rsidTr="00F808CB">
        <w:trPr>
          <w:cantSplit/>
          <w:trHeight w:val="202"/>
          <w:tblHeader/>
        </w:trPr>
        <w:tc>
          <w:tcPr>
            <w:tcW w:w="15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DB07044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Регистрационный</w:t>
            </w:r>
          </w:p>
          <w:p w14:paraId="34CFAA49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номер остановочного</w:t>
            </w:r>
          </w:p>
          <w:p w14:paraId="1DC4743C" w14:textId="77777777" w:rsidR="00C86B64" w:rsidRPr="001A0676" w:rsidRDefault="00FC2360">
            <w:pPr>
              <w:pStyle w:val="Style17"/>
              <w:widowControl/>
              <w:ind w:left="-366"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пункта из реестра</w:t>
            </w:r>
          </w:p>
          <w:p w14:paraId="14ABE0BD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остановочных</w:t>
            </w:r>
          </w:p>
          <w:p w14:paraId="20D97C51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пунктов по</w:t>
            </w:r>
          </w:p>
          <w:p w14:paraId="5282F81B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межрегиональным маршрутам</w:t>
            </w:r>
          </w:p>
          <w:p w14:paraId="057504FF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регулярных</w:t>
            </w:r>
          </w:p>
          <w:p w14:paraId="754D4E4D" w14:textId="77777777" w:rsidR="00C86B64" w:rsidRPr="001A0676" w:rsidRDefault="00FC2360">
            <w:pPr>
              <w:pStyle w:val="Style17"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перевозок</w:t>
            </w:r>
          </w:p>
        </w:tc>
        <w:tc>
          <w:tcPr>
            <w:tcW w:w="38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C1CB7F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Зимний период</w:t>
            </w:r>
          </w:p>
        </w:tc>
        <w:tc>
          <w:tcPr>
            <w:tcW w:w="47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A893C9" w14:textId="77777777" w:rsidR="00C86B64" w:rsidRPr="001A0676" w:rsidRDefault="00FC2360">
            <w:pPr>
              <w:pStyle w:val="Style17"/>
              <w:widowControl/>
              <w:jc w:val="center"/>
              <w:rPr>
                <w:rFonts w:hAnsi="Times New Roman"/>
              </w:rPr>
            </w:pPr>
            <w:r w:rsidRPr="001A0676">
              <w:rPr>
                <w:rStyle w:val="FontStyle28"/>
              </w:rPr>
              <w:t>Летний</w:t>
            </w:r>
            <w:r w:rsidRPr="001A0676">
              <w:rPr>
                <w:rStyle w:val="FontStyle28"/>
                <w:lang w:val="en-US"/>
              </w:rPr>
              <w:t xml:space="preserve"> </w:t>
            </w:r>
            <w:r w:rsidRPr="001A0676">
              <w:rPr>
                <w:rStyle w:val="FontStyle28"/>
              </w:rPr>
              <w:t>период</w:t>
            </w:r>
          </w:p>
        </w:tc>
      </w:tr>
      <w:tr w:rsidR="00C86B64" w14:paraId="152B874A" w14:textId="77777777" w:rsidTr="00F808CB">
        <w:trPr>
          <w:cantSplit/>
          <w:trHeight w:val="2029"/>
          <w:tblHeader/>
        </w:trPr>
        <w:tc>
          <w:tcPr>
            <w:tcW w:w="15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30B68F" w14:textId="77777777" w:rsidR="00C86B64" w:rsidRPr="001A0676" w:rsidRDefault="00C86B64">
            <w:pPr>
              <w:pStyle w:val="Style17"/>
              <w:widowControl/>
              <w:jc w:val="center"/>
              <w:rPr>
                <w:rStyle w:val="FontStyle28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D84C89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дни</w:t>
            </w:r>
          </w:p>
          <w:p w14:paraId="6EFD13A3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отправ</w:t>
            </w:r>
          </w:p>
          <w:p w14:paraId="7DE73565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F85429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время</w:t>
            </w:r>
          </w:p>
          <w:p w14:paraId="36C17519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отправл</w:t>
            </w:r>
          </w:p>
          <w:p w14:paraId="36B60F82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ения,</w:t>
            </w:r>
          </w:p>
          <w:p w14:paraId="017DB663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час:</w:t>
            </w:r>
          </w:p>
          <w:p w14:paraId="4ECAA45E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мин.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109107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Дни</w:t>
            </w:r>
          </w:p>
          <w:p w14:paraId="4998878B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прибыт</w:t>
            </w:r>
          </w:p>
          <w:p w14:paraId="7B94BCB4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ия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184419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время</w:t>
            </w:r>
          </w:p>
          <w:p w14:paraId="01F92C8E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прибыти</w:t>
            </w:r>
          </w:p>
          <w:p w14:paraId="4F2F0346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я, час:</w:t>
            </w:r>
          </w:p>
          <w:p w14:paraId="599D7D68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мин.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E0DB9F" w14:textId="77777777" w:rsidR="00C86B64" w:rsidRPr="001A0676" w:rsidRDefault="00FC2360">
            <w:pPr>
              <w:pStyle w:val="Style19"/>
              <w:widowControl/>
              <w:jc w:val="center"/>
              <w:rPr>
                <w:rStyle w:val="FontStyle29"/>
              </w:rPr>
            </w:pPr>
            <w:r w:rsidRPr="001A0676">
              <w:rPr>
                <w:rStyle w:val="FontStyle29"/>
              </w:rPr>
              <w:t>ДНИ</w:t>
            </w:r>
          </w:p>
          <w:p w14:paraId="12561843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отправ</w:t>
            </w:r>
          </w:p>
          <w:p w14:paraId="0BED9058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ления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C736D1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время</w:t>
            </w:r>
          </w:p>
          <w:p w14:paraId="7C8EC843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отправ</w:t>
            </w:r>
          </w:p>
          <w:p w14:paraId="0CA5B877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ления,</w:t>
            </w:r>
          </w:p>
          <w:p w14:paraId="4CA2661A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час:</w:t>
            </w:r>
          </w:p>
          <w:p w14:paraId="0D33C81E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мин.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90E41E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дни</w:t>
            </w:r>
          </w:p>
          <w:p w14:paraId="4F8C15BC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прибыт</w:t>
            </w:r>
          </w:p>
          <w:p w14:paraId="4C2AA809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ия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D39D6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время</w:t>
            </w:r>
          </w:p>
          <w:p w14:paraId="2E20950B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прибыт</w:t>
            </w:r>
          </w:p>
          <w:p w14:paraId="330299B8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ия, час:</w:t>
            </w:r>
          </w:p>
          <w:p w14:paraId="05CFEFB4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мин.</w:t>
            </w:r>
          </w:p>
        </w:tc>
      </w:tr>
      <w:tr w:rsidR="00C86B64" w14:paraId="179AA2A8" w14:textId="77777777" w:rsidTr="00F808CB">
        <w:trPr>
          <w:cantSplit/>
          <w:trHeight w:val="227"/>
        </w:trPr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F1CC84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1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3FCB5A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692F02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3D4E8C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4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FB1D23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5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999E1B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6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535C36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7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053465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8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B7EA0C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9</w:t>
            </w:r>
          </w:p>
        </w:tc>
      </w:tr>
      <w:tr w:rsidR="00C86B64" w14:paraId="2637BA3F" w14:textId="77777777" w:rsidTr="00F808CB">
        <w:trPr>
          <w:cantSplit/>
          <w:trHeight w:val="307"/>
        </w:trPr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5EC7C5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 w:rsidRPr="001A0676">
              <w:rPr>
                <w:rStyle w:val="FontStyle28"/>
                <w:sz w:val="20"/>
                <w:szCs w:val="20"/>
                <w:lang w:val="en-US"/>
              </w:rPr>
              <w:t>91015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22A802" w14:textId="77777777"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 w:rsidRPr="001A0676">
              <w:rPr>
                <w:rStyle w:val="FontStyle26"/>
                <w:lang w:val="en-US"/>
              </w:rPr>
              <w:t>ежедневно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942D98" w14:textId="77777777" w:rsidR="00C86B64" w:rsidRPr="001A0676" w:rsidRDefault="00FC2360">
            <w:pPr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 w:rsidRPr="001A0676">
              <w:rPr>
                <w:rStyle w:val="FontStyle28"/>
                <w:sz w:val="20"/>
                <w:szCs w:val="20"/>
                <w:lang w:val="en-US"/>
              </w:rPr>
              <w:t>08:00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A5E408" w14:textId="77777777"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 w:rsidRPr="001A0676">
              <w:rPr>
                <w:rStyle w:val="FontStyle26"/>
                <w:lang w:val="en-US"/>
              </w:rPr>
              <w:t>ежедневно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1659CD" w14:textId="281D9DEE" w:rsidR="00C86B64" w:rsidRPr="001A0676" w:rsidRDefault="00FC2360" w:rsidP="00F808CB">
            <w:pPr>
              <w:pStyle w:val="Style10"/>
              <w:widowControl/>
              <w:jc w:val="center"/>
              <w:rPr>
                <w:rStyle w:val="FontStyle26"/>
              </w:rPr>
            </w:pPr>
            <w:r w:rsidRPr="001A0676">
              <w:rPr>
                <w:rStyle w:val="FontStyle26"/>
                <w:lang w:val="en-US"/>
              </w:rPr>
              <w:t>нет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7FBA48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1A2775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68A265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2AF64D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</w:tr>
      <w:tr w:rsidR="00C86B64" w14:paraId="2C07D13E" w14:textId="77777777" w:rsidTr="00F808CB">
        <w:trPr>
          <w:cantSplit/>
          <w:trHeight w:val="256"/>
        </w:trPr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F0C74C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 w:rsidRPr="001A0676">
              <w:rPr>
                <w:rStyle w:val="FontStyle28"/>
                <w:sz w:val="20"/>
                <w:szCs w:val="20"/>
                <w:lang w:val="en-US"/>
              </w:rPr>
              <w:t>90001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1A823B" w14:textId="77777777"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 w:rsidRPr="001A0676">
              <w:rPr>
                <w:rStyle w:val="FontStyle26"/>
                <w:lang w:val="en-US"/>
              </w:rPr>
              <w:t>ежедневно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02E02F" w14:textId="77777777" w:rsidR="00C86B64" w:rsidRPr="001A0676" w:rsidRDefault="00FC2360">
            <w:pPr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 w:rsidRPr="001A0676">
              <w:rPr>
                <w:rStyle w:val="FontStyle28"/>
                <w:sz w:val="20"/>
                <w:szCs w:val="20"/>
                <w:lang w:val="en-US"/>
              </w:rPr>
              <w:t>13:05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5F413E" w14:textId="77777777"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 w:rsidRPr="001A0676">
              <w:rPr>
                <w:rStyle w:val="FontStyle26"/>
                <w:lang w:val="en-US"/>
              </w:rPr>
              <w:t>ежедневно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9E25F6" w14:textId="13406B5C" w:rsidR="00C86B64" w:rsidRPr="001A0676" w:rsidRDefault="00FC2360" w:rsidP="00F808CB">
            <w:pPr>
              <w:pStyle w:val="Style10"/>
              <w:widowControl/>
              <w:jc w:val="center"/>
              <w:rPr>
                <w:rStyle w:val="FontStyle26"/>
              </w:rPr>
            </w:pPr>
            <w:r w:rsidRPr="001A0676">
              <w:rPr>
                <w:rStyle w:val="FontStyle26"/>
                <w:lang w:val="en-US"/>
              </w:rPr>
              <w:t>13:00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230A3C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4C7EA7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A3CB39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B81B9B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</w:tr>
      <w:tr w:rsidR="00C86B64" w14:paraId="0F2F85D5" w14:textId="77777777" w:rsidTr="00F808CB">
        <w:trPr>
          <w:cantSplit/>
          <w:trHeight w:val="274"/>
        </w:trPr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F2F963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 w:rsidRPr="001A0676">
              <w:rPr>
                <w:rStyle w:val="FontStyle28"/>
                <w:sz w:val="20"/>
                <w:szCs w:val="20"/>
                <w:lang w:val="en-US"/>
              </w:rPr>
              <w:t>90002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5617D6" w14:textId="77777777"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 w:rsidRPr="001A0676">
              <w:rPr>
                <w:rStyle w:val="FontStyle26"/>
                <w:lang w:val="en-US"/>
              </w:rPr>
              <w:t>ежедневно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DD7AE2" w14:textId="77777777" w:rsidR="00C86B64" w:rsidRPr="001A0676" w:rsidRDefault="00FC2360">
            <w:pPr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 w:rsidRPr="001A0676">
              <w:rPr>
                <w:rStyle w:val="FontStyle28"/>
                <w:sz w:val="20"/>
                <w:szCs w:val="20"/>
                <w:lang w:val="en-US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BFF99C" w14:textId="77777777"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 w:rsidRPr="001A0676">
              <w:rPr>
                <w:rStyle w:val="FontStyle26"/>
                <w:lang w:val="en-US"/>
              </w:rPr>
              <w:t>ежедневно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CC1BEF" w14:textId="29636F3B" w:rsidR="00C86B64" w:rsidRPr="001A0676" w:rsidRDefault="00FC2360" w:rsidP="00F808CB">
            <w:pPr>
              <w:pStyle w:val="Style10"/>
              <w:widowControl/>
              <w:jc w:val="center"/>
              <w:rPr>
                <w:rStyle w:val="FontStyle26"/>
              </w:rPr>
            </w:pPr>
            <w:r w:rsidRPr="001A0676">
              <w:rPr>
                <w:rStyle w:val="FontStyle26"/>
                <w:lang w:val="en-US"/>
              </w:rPr>
              <w:t>15:05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58691A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C4FD03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2B2B97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340EFB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</w:tr>
    </w:tbl>
    <w:p w14:paraId="0F9B9941" w14:textId="77777777" w:rsidR="00C86B64" w:rsidRDefault="00FC2360">
      <w:pPr>
        <w:pStyle w:val="a6"/>
        <w:keepNext/>
      </w:pPr>
      <w:r>
        <w:rPr>
          <w:i w:val="0"/>
          <w:iCs w:val="0"/>
        </w:rPr>
        <w:lastRenderedPageBreak/>
        <w:t xml:space="preserve">6.2. </w:t>
      </w:r>
      <w:r>
        <w:rPr>
          <w:rStyle w:val="FontStyle28"/>
          <w:i w:val="0"/>
          <w:iCs w:val="0"/>
          <w:sz w:val="24"/>
          <w:szCs w:val="24"/>
        </w:rPr>
        <w:t>В обратном направлении</w:t>
      </w:r>
    </w:p>
    <w:tbl>
      <w:tblPr>
        <w:tblW w:w="10207" w:type="dxa"/>
        <w:tblInd w:w="-2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4"/>
        <w:gridCol w:w="1028"/>
        <w:gridCol w:w="851"/>
        <w:gridCol w:w="1134"/>
        <w:gridCol w:w="859"/>
        <w:gridCol w:w="896"/>
        <w:gridCol w:w="900"/>
        <w:gridCol w:w="1137"/>
        <w:gridCol w:w="1878"/>
      </w:tblGrid>
      <w:tr w:rsidR="00C86B64" w14:paraId="3CDBE4AC" w14:textId="77777777" w:rsidTr="00F808CB">
        <w:trPr>
          <w:cantSplit/>
          <w:trHeight w:val="220"/>
          <w:tblHeader/>
        </w:trPr>
        <w:tc>
          <w:tcPr>
            <w:tcW w:w="15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F53172C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Регистрационный</w:t>
            </w:r>
          </w:p>
          <w:p w14:paraId="11ACD48B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номер остановочного</w:t>
            </w:r>
          </w:p>
          <w:p w14:paraId="2E629F01" w14:textId="77777777" w:rsidR="00C86B64" w:rsidRDefault="00FC2360">
            <w:pPr>
              <w:pStyle w:val="Style17"/>
              <w:widowControl/>
              <w:ind w:left="-366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пункта из реестра</w:t>
            </w:r>
          </w:p>
          <w:p w14:paraId="187AC048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остановочных</w:t>
            </w:r>
          </w:p>
          <w:p w14:paraId="382F589B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пунктов по</w:t>
            </w:r>
          </w:p>
          <w:p w14:paraId="0B6712F8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межрегиональным маршрутам</w:t>
            </w:r>
          </w:p>
          <w:p w14:paraId="0C4F73B6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регулярных</w:t>
            </w:r>
          </w:p>
          <w:p w14:paraId="5F16C8C2" w14:textId="77777777" w:rsidR="00C86B64" w:rsidRDefault="00FC2360">
            <w:pPr>
              <w:pStyle w:val="Style17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перевозок</w:t>
            </w:r>
          </w:p>
        </w:tc>
        <w:tc>
          <w:tcPr>
            <w:tcW w:w="38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20AACC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Зимний период</w:t>
            </w:r>
          </w:p>
        </w:tc>
        <w:tc>
          <w:tcPr>
            <w:tcW w:w="4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45124C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Летний период</w:t>
            </w:r>
          </w:p>
        </w:tc>
      </w:tr>
      <w:tr w:rsidR="00C86B64" w14:paraId="2140004A" w14:textId="77777777" w:rsidTr="00F808CB">
        <w:trPr>
          <w:cantSplit/>
          <w:trHeight w:val="1940"/>
          <w:tblHeader/>
        </w:trPr>
        <w:tc>
          <w:tcPr>
            <w:tcW w:w="15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E06603" w14:textId="77777777" w:rsidR="00C86B64" w:rsidRDefault="00C86B64">
            <w:pPr>
              <w:pStyle w:val="Style17"/>
              <w:widowControl/>
              <w:jc w:val="center"/>
              <w:rPr>
                <w:rStyle w:val="FontStyle28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B65E86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дни</w:t>
            </w:r>
          </w:p>
          <w:p w14:paraId="085527EE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отправ</w:t>
            </w:r>
          </w:p>
          <w:p w14:paraId="45E982A5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45BBB9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время</w:t>
            </w:r>
          </w:p>
          <w:p w14:paraId="503F827F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отправл</w:t>
            </w:r>
          </w:p>
          <w:p w14:paraId="2F7E1742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ения,</w:t>
            </w:r>
          </w:p>
          <w:p w14:paraId="134EFFA5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час:</w:t>
            </w:r>
          </w:p>
          <w:p w14:paraId="58B2070D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мин.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C55AB5" w14:textId="77777777" w:rsidR="00C86B64" w:rsidRDefault="00FC2360">
            <w:pPr>
              <w:pStyle w:val="Style19"/>
              <w:widowControl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ДНИ</w:t>
            </w:r>
          </w:p>
          <w:p w14:paraId="6E35BB8D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прибы</w:t>
            </w:r>
          </w:p>
          <w:p w14:paraId="1E68FC59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тия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A59A01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время</w:t>
            </w:r>
          </w:p>
          <w:p w14:paraId="3811F0A1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прибыт</w:t>
            </w:r>
          </w:p>
          <w:p w14:paraId="23492948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ия, час:</w:t>
            </w:r>
          </w:p>
          <w:p w14:paraId="48C16BFF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мин.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59025C" w14:textId="77777777" w:rsidR="00C86B64" w:rsidRDefault="00FC2360">
            <w:pPr>
              <w:pStyle w:val="Style19"/>
              <w:widowControl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ДНИ</w:t>
            </w:r>
          </w:p>
          <w:p w14:paraId="54BC4C67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отпра</w:t>
            </w:r>
          </w:p>
          <w:p w14:paraId="56CBE21C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влени</w:t>
            </w:r>
          </w:p>
          <w:p w14:paraId="66AE2C14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DDE849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время</w:t>
            </w:r>
          </w:p>
          <w:p w14:paraId="56251D5F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отправл</w:t>
            </w:r>
          </w:p>
          <w:p w14:paraId="68E4B215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ения,</w:t>
            </w:r>
          </w:p>
          <w:p w14:paraId="2890B10A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час:</w:t>
            </w:r>
          </w:p>
          <w:p w14:paraId="51E48534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мин.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D6FB0D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дни</w:t>
            </w:r>
          </w:p>
          <w:p w14:paraId="4069EF6C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прибы</w:t>
            </w:r>
          </w:p>
          <w:p w14:paraId="3B12E9F0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тия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A55EA6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время</w:t>
            </w:r>
          </w:p>
          <w:p w14:paraId="662CE490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прибыти</w:t>
            </w:r>
          </w:p>
          <w:p w14:paraId="6349557B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я, час:</w:t>
            </w:r>
          </w:p>
          <w:p w14:paraId="0F61427A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мин.</w:t>
            </w:r>
          </w:p>
        </w:tc>
      </w:tr>
      <w:tr w:rsidR="00C86B64" w14:paraId="6B674C3D" w14:textId="77777777" w:rsidTr="00F808CB">
        <w:trPr>
          <w:cantSplit/>
          <w:trHeight w:val="306"/>
        </w:trPr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57D2AD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1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3A0EBD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5444F8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E6D5E7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4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A8E9C5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5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1CDECA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9BDC5F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7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62256B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8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424BEB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9</w:t>
            </w:r>
          </w:p>
        </w:tc>
      </w:tr>
      <w:tr w:rsidR="00C86B64" w14:paraId="21221909" w14:textId="77777777" w:rsidTr="00F808CB">
        <w:trPr>
          <w:cantSplit/>
          <w:trHeight w:val="274"/>
        </w:trPr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E4A024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>
              <w:rPr>
                <w:rStyle w:val="FontStyle28"/>
                <w:sz w:val="20"/>
                <w:szCs w:val="20"/>
                <w:lang w:val="en-US"/>
              </w:rPr>
              <w:t>90002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E07925" w14:textId="77777777"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>
              <w:rPr>
                <w:rStyle w:val="FontStyle26"/>
                <w:lang w:val="en-US"/>
              </w:rPr>
              <w:t>ежедневно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9441DB" w14:textId="77777777" w:rsidR="00C86B64" w:rsidRDefault="00FC2360">
            <w:pPr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>
              <w:rPr>
                <w:rStyle w:val="FontStyle28"/>
                <w:sz w:val="20"/>
                <w:szCs w:val="20"/>
                <w:lang w:val="en-US"/>
              </w:rPr>
              <w:t>06:00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AF37FE" w14:textId="77777777"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>
              <w:rPr>
                <w:rStyle w:val="FontStyle26"/>
                <w:lang w:val="en-US"/>
              </w:rPr>
              <w:t>ежедневно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379533" w14:textId="66AEF6DC" w:rsidR="00C86B64" w:rsidRDefault="00FC2360" w:rsidP="00F808CB">
            <w:pPr>
              <w:pStyle w:val="Style10"/>
              <w:widowControl/>
              <w:jc w:val="center"/>
              <w:rPr>
                <w:rStyle w:val="FontStyle26"/>
              </w:rPr>
            </w:pPr>
            <w:r>
              <w:rPr>
                <w:rStyle w:val="FontStyle26"/>
                <w:lang w:val="en-US"/>
              </w:rPr>
              <w:t>нет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63B59F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3B6469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87ED34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A3D4A8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86B64" w14:paraId="773065D1" w14:textId="77777777" w:rsidTr="00F808CB">
        <w:trPr>
          <w:cantSplit/>
          <w:trHeight w:val="264"/>
        </w:trPr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27263E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>
              <w:rPr>
                <w:rStyle w:val="FontStyle28"/>
                <w:sz w:val="20"/>
                <w:szCs w:val="20"/>
                <w:lang w:val="en-US"/>
              </w:rPr>
              <w:t>90001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F2E64C" w14:textId="77777777"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>
              <w:rPr>
                <w:rStyle w:val="FontStyle26"/>
                <w:lang w:val="en-US"/>
              </w:rPr>
              <w:t>ежедневно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79E047" w14:textId="77777777" w:rsidR="00C86B64" w:rsidRDefault="00FC2360">
            <w:pPr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>
              <w:rPr>
                <w:rStyle w:val="FontStyle28"/>
                <w:sz w:val="20"/>
                <w:szCs w:val="20"/>
                <w:lang w:val="en-US"/>
              </w:rPr>
              <w:t>08:05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9DE87E" w14:textId="77777777"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>
              <w:rPr>
                <w:rStyle w:val="FontStyle26"/>
                <w:lang w:val="en-US"/>
              </w:rPr>
              <w:t>ежедневно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28254A" w14:textId="61413A40" w:rsidR="00C86B64" w:rsidRDefault="00FC2360" w:rsidP="00F808CB">
            <w:pPr>
              <w:pStyle w:val="Style10"/>
              <w:widowControl/>
              <w:jc w:val="center"/>
              <w:rPr>
                <w:rStyle w:val="FontStyle26"/>
              </w:rPr>
            </w:pPr>
            <w:r>
              <w:rPr>
                <w:rStyle w:val="FontStyle26"/>
                <w:lang w:val="en-US"/>
              </w:rPr>
              <w:t>08:00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2B6D1D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05B439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DFBB82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294B09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86B64" w14:paraId="1AA8C6CD" w14:textId="77777777" w:rsidTr="00F808CB">
        <w:trPr>
          <w:cantSplit/>
          <w:trHeight w:val="300"/>
        </w:trPr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BF030E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>
              <w:rPr>
                <w:rStyle w:val="FontStyle28"/>
                <w:sz w:val="20"/>
                <w:szCs w:val="20"/>
                <w:lang w:val="en-US"/>
              </w:rPr>
              <w:t>91015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E4FAF1" w14:textId="77777777"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>
              <w:rPr>
                <w:rStyle w:val="FontStyle26"/>
                <w:lang w:val="en-US"/>
              </w:rPr>
              <w:t>ежедневно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7BB4A3" w14:textId="77777777" w:rsidR="00C86B64" w:rsidRDefault="00FC2360">
            <w:pPr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>
              <w:rPr>
                <w:rStyle w:val="FontStyle28"/>
                <w:sz w:val="20"/>
                <w:szCs w:val="20"/>
                <w:lang w:val="en-US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CD96D2" w14:textId="77777777"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>
              <w:rPr>
                <w:rStyle w:val="FontStyle26"/>
                <w:lang w:val="en-US"/>
              </w:rPr>
              <w:t>ежедневно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C78262" w14:textId="1E648B69" w:rsidR="00C86B64" w:rsidRDefault="00FC2360" w:rsidP="00F808CB">
            <w:pPr>
              <w:pStyle w:val="Style10"/>
              <w:widowControl/>
              <w:jc w:val="center"/>
              <w:rPr>
                <w:rStyle w:val="FontStyle26"/>
              </w:rPr>
            </w:pPr>
            <w:r>
              <w:rPr>
                <w:rStyle w:val="FontStyle26"/>
                <w:lang w:val="en-US"/>
              </w:rPr>
              <w:t>13:00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E1EC21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2C71A6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10C7F7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D446B0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14:paraId="57DF597F" w14:textId="77777777" w:rsidR="00C86B64" w:rsidRDefault="00C86B64">
      <w:pPr>
        <w:pStyle w:val="Style21"/>
        <w:widowControl/>
        <w:rPr>
          <w:rStyle w:val="FontStyle28"/>
        </w:rPr>
      </w:pPr>
    </w:p>
    <w:p w14:paraId="2E7951BA" w14:textId="77777777" w:rsidR="00C86B64" w:rsidRDefault="00FC2360">
      <w:pPr>
        <w:pStyle w:val="Style21"/>
        <w:widowControl/>
      </w:pPr>
      <w:r>
        <w:rPr>
          <w:rStyle w:val="FontStyle28"/>
          <w:sz w:val="24"/>
          <w:szCs w:val="24"/>
        </w:rPr>
        <w:t>Круглогодично</w:t>
      </w:r>
    </w:p>
    <w:sectPr w:rsidR="00C86B64">
      <w:pgSz w:w="11906" w:h="16838"/>
      <w:pgMar w:top="1440" w:right="1440" w:bottom="1440" w:left="1440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Times New Roman"/>
    <w:panose1 w:val="02020603050405020304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B64"/>
    <w:rsid w:val="001A0676"/>
    <w:rsid w:val="00865241"/>
    <w:rsid w:val="00C86B64"/>
    <w:rsid w:val="00D3133F"/>
    <w:rsid w:val="00F6674A"/>
    <w:rsid w:val="00F808CB"/>
    <w:rsid w:val="00FC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87706"/>
  <w15:docId w15:val="{136EE00F-BB76-5D4F-9594-8CD2CBB28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534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Пескова Евгения Валерьевна</cp:lastModifiedBy>
  <cp:revision>34</cp:revision>
  <dcterms:created xsi:type="dcterms:W3CDTF">2018-12-17T07:37:00Z</dcterms:created>
  <dcterms:modified xsi:type="dcterms:W3CDTF">2025-01-09T15:02:00Z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