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–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09:29; 09:50; 11:45; 13:44; 14:43; 16:31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12:57;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14:29; 14:50; 16:45; 18:44; 19:43;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06:40; 08:34; 09:30; 11:15; 11:46; 14:40; 15:34; 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11:40; 13:34; 14:20; 16:15; 16:46; 19:40; 20:34;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