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03-06/2024/9441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Новосибирск — г. Кемерово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22.11.2024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Новосибирск — г. Кемерово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8192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03-06/2024/9441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