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C54ED" w14:textId="07004D8F" w:rsidR="000467F7" w:rsidRPr="00CB3914" w:rsidRDefault="000467F7" w:rsidP="006D0031">
      <w:pPr>
        <w:ind w:left="6379" w:firstLine="709"/>
        <w:jc w:val="right"/>
        <w:outlineLvl w:val="0"/>
        <w:rPr>
          <w:sz w:val="26"/>
          <w:szCs w:val="26"/>
        </w:rPr>
      </w:pPr>
      <w:r w:rsidRPr="00CB3914">
        <w:rPr>
          <w:sz w:val="26"/>
          <w:szCs w:val="26"/>
        </w:rPr>
        <w:t xml:space="preserve">Приложение № </w:t>
      </w:r>
      <w:r w:rsidR="00881E2E">
        <w:rPr>
          <w:sz w:val="26"/>
          <w:szCs w:val="26"/>
        </w:rPr>
        <w:t>9</w:t>
      </w:r>
    </w:p>
    <w:p w14:paraId="7032B5E0" w14:textId="707BBD85" w:rsidR="000467F7" w:rsidRPr="00CB3914" w:rsidRDefault="000467F7" w:rsidP="006D0031">
      <w:pPr>
        <w:ind w:left="6379" w:firstLine="709"/>
        <w:jc w:val="right"/>
        <w:outlineLvl w:val="0"/>
        <w:rPr>
          <w:sz w:val="26"/>
          <w:szCs w:val="26"/>
        </w:rPr>
      </w:pPr>
    </w:p>
    <w:p w14:paraId="647851E7" w14:textId="77777777" w:rsidR="000467F7" w:rsidRPr="00CB3914" w:rsidRDefault="000467F7" w:rsidP="006D0031">
      <w:pPr>
        <w:ind w:firstLine="709"/>
        <w:jc w:val="center"/>
        <w:rPr>
          <w:sz w:val="26"/>
          <w:szCs w:val="26"/>
        </w:rPr>
      </w:pPr>
    </w:p>
    <w:p w14:paraId="76EAEAC0" w14:textId="77777777" w:rsidR="000467F7" w:rsidRPr="00CB3914" w:rsidRDefault="000467F7" w:rsidP="006D0031">
      <w:pPr>
        <w:ind w:firstLine="709"/>
        <w:jc w:val="center"/>
        <w:rPr>
          <w:b/>
          <w:sz w:val="26"/>
          <w:szCs w:val="26"/>
        </w:rPr>
      </w:pPr>
    </w:p>
    <w:p w14:paraId="2D3CADCE" w14:textId="77777777" w:rsidR="000467F7" w:rsidRPr="00CB3914" w:rsidRDefault="000467F7" w:rsidP="006D0031">
      <w:pPr>
        <w:ind w:firstLine="709"/>
        <w:jc w:val="center"/>
        <w:rPr>
          <w:b/>
          <w:sz w:val="26"/>
          <w:szCs w:val="26"/>
        </w:rPr>
      </w:pPr>
      <w:r w:rsidRPr="00CB3914">
        <w:rPr>
          <w:b/>
          <w:sz w:val="26"/>
          <w:szCs w:val="26"/>
        </w:rPr>
        <w:t xml:space="preserve">Изменения и дополнения  </w:t>
      </w:r>
    </w:p>
    <w:p w14:paraId="0BE47A9A" w14:textId="77777777" w:rsidR="000467F7" w:rsidRPr="00CB3914" w:rsidRDefault="000467F7" w:rsidP="006D0031">
      <w:pPr>
        <w:ind w:firstLine="709"/>
        <w:jc w:val="center"/>
        <w:rPr>
          <w:b/>
          <w:sz w:val="26"/>
          <w:szCs w:val="26"/>
        </w:rPr>
      </w:pPr>
      <w:r w:rsidRPr="00CB3914">
        <w:rPr>
          <w:b/>
          <w:sz w:val="26"/>
          <w:szCs w:val="26"/>
        </w:rPr>
        <w:t>в Правила перевозок опасных грузов по железным дорогам</w:t>
      </w:r>
    </w:p>
    <w:p w14:paraId="5740135A" w14:textId="77777777" w:rsidR="000467F7" w:rsidRPr="00CB3914" w:rsidRDefault="000467F7" w:rsidP="006D0031">
      <w:pPr>
        <w:ind w:firstLine="709"/>
        <w:jc w:val="center"/>
        <w:rPr>
          <w:b/>
          <w:sz w:val="26"/>
          <w:szCs w:val="26"/>
        </w:rPr>
      </w:pPr>
    </w:p>
    <w:p w14:paraId="50334062" w14:textId="77777777" w:rsidR="0021079B" w:rsidRPr="00C10515" w:rsidRDefault="0021079B" w:rsidP="006D0031">
      <w:pPr>
        <w:ind w:left="34" w:firstLine="709"/>
        <w:jc w:val="both"/>
        <w:rPr>
          <w:sz w:val="26"/>
          <w:szCs w:val="26"/>
        </w:rPr>
      </w:pPr>
      <w:r w:rsidRPr="00C10515">
        <w:rPr>
          <w:sz w:val="26"/>
          <w:szCs w:val="26"/>
        </w:rPr>
        <w:t xml:space="preserve">1. Исключить из пункта 2.1.37 актуализированной версии Правил последний абзац в редакции: «Допускается хранение (до приема к перевозке) порожних неочищенных после выгрузки контейнеров-цистерн на специально выделенных местах общего и необщего пользования при условии обеспечения требований безопасности» (внесено ошибочно, так как указанное требование содержится в пункте 2.1.36). </w:t>
      </w:r>
    </w:p>
    <w:p w14:paraId="5939BD87" w14:textId="77777777" w:rsidR="0021079B" w:rsidRPr="00C10515" w:rsidRDefault="0021079B" w:rsidP="006D0031">
      <w:pPr>
        <w:ind w:firstLine="709"/>
        <w:jc w:val="both"/>
        <w:rPr>
          <w:sz w:val="26"/>
          <w:szCs w:val="26"/>
        </w:rPr>
      </w:pPr>
      <w:r w:rsidRPr="00C10515">
        <w:rPr>
          <w:sz w:val="26"/>
          <w:szCs w:val="26"/>
        </w:rPr>
        <w:t xml:space="preserve">2. Пункт 2.1.40 изложить в следующей редакции: </w:t>
      </w:r>
    </w:p>
    <w:p w14:paraId="1728BA4A" w14:textId="77777777" w:rsidR="006D0031" w:rsidRPr="006D0031" w:rsidRDefault="006D0031" w:rsidP="006D0031">
      <w:pPr>
        <w:pStyle w:val="Style10"/>
        <w:widowControl/>
        <w:spacing w:line="240" w:lineRule="auto"/>
        <w:ind w:firstLine="709"/>
        <w:rPr>
          <w:rStyle w:val="FontStyle29"/>
          <w:sz w:val="26"/>
          <w:szCs w:val="26"/>
        </w:rPr>
      </w:pPr>
      <w:r w:rsidRPr="006D0031">
        <w:rPr>
          <w:rStyle w:val="FontStyle29"/>
          <w:sz w:val="26"/>
          <w:szCs w:val="26"/>
        </w:rPr>
        <w:t>«2.1.40. Вагоны, прибывшие с опасными грузами, должны быть приняты грузополучателями и портами на свои подъездные пути.</w:t>
      </w:r>
    </w:p>
    <w:p w14:paraId="107F5EFC" w14:textId="77777777" w:rsidR="006D0031" w:rsidRPr="006D0031" w:rsidRDefault="006D0031" w:rsidP="006D0031">
      <w:pPr>
        <w:pStyle w:val="Style11"/>
        <w:widowControl/>
        <w:spacing w:line="240" w:lineRule="auto"/>
        <w:ind w:firstLine="709"/>
        <w:rPr>
          <w:rStyle w:val="FontStyle29"/>
          <w:sz w:val="26"/>
          <w:szCs w:val="26"/>
        </w:rPr>
      </w:pPr>
      <w:r w:rsidRPr="006D0031">
        <w:rPr>
          <w:rStyle w:val="FontStyle29"/>
          <w:sz w:val="26"/>
          <w:szCs w:val="26"/>
        </w:rPr>
        <w:t>Опасные грузы, поступившие в адрес грузополучателя, должны быть вывезены с мест общего пользования и территории станции в течение 24 ч с момента получения грузополучателями уведомлений о прибытии грузов.</w:t>
      </w:r>
    </w:p>
    <w:p w14:paraId="016BA292" w14:textId="77777777" w:rsidR="006D0031" w:rsidRPr="006D0031" w:rsidRDefault="006D0031" w:rsidP="006D0031">
      <w:pPr>
        <w:pStyle w:val="Style11"/>
        <w:widowControl/>
        <w:spacing w:line="240" w:lineRule="auto"/>
        <w:ind w:firstLine="709"/>
        <w:rPr>
          <w:rStyle w:val="FontStyle29"/>
          <w:sz w:val="26"/>
          <w:szCs w:val="26"/>
        </w:rPr>
      </w:pPr>
      <w:r w:rsidRPr="006D0031">
        <w:rPr>
          <w:rStyle w:val="FontStyle29"/>
          <w:sz w:val="26"/>
          <w:szCs w:val="26"/>
        </w:rPr>
        <w:t>Грузополучатели не имеют права отказываться от приема прибывших в их адрес опасных грузов.».</w:t>
      </w:r>
    </w:p>
    <w:p w14:paraId="19487749" w14:textId="77777777" w:rsidR="00DD6F39" w:rsidRPr="00CB3914" w:rsidRDefault="00DD6F39" w:rsidP="006D0031">
      <w:pPr>
        <w:tabs>
          <w:tab w:val="left" w:pos="5670"/>
          <w:tab w:val="left" w:pos="5812"/>
          <w:tab w:val="left" w:pos="5954"/>
        </w:tabs>
        <w:ind w:firstLine="709"/>
        <w:jc w:val="both"/>
        <w:rPr>
          <w:b/>
          <w:sz w:val="26"/>
          <w:szCs w:val="26"/>
          <w:highlight w:val="yellow"/>
        </w:rPr>
      </w:pPr>
    </w:p>
    <w:p w14:paraId="0C14E080" w14:textId="77777777" w:rsidR="00DD6F39" w:rsidRPr="00CB3914" w:rsidRDefault="00DD6F39" w:rsidP="006D0031">
      <w:pPr>
        <w:ind w:left="5670" w:firstLine="709"/>
        <w:contextualSpacing/>
        <w:jc w:val="both"/>
        <w:rPr>
          <w:b/>
          <w:sz w:val="26"/>
          <w:szCs w:val="26"/>
          <w:highlight w:val="yellow"/>
        </w:rPr>
      </w:pPr>
    </w:p>
    <w:p w14:paraId="17F5373A" w14:textId="77777777" w:rsidR="0021079B" w:rsidRPr="00672B5D" w:rsidRDefault="0021079B" w:rsidP="006D0031">
      <w:pPr>
        <w:tabs>
          <w:tab w:val="left" w:pos="709"/>
        </w:tabs>
        <w:ind w:left="6521" w:firstLine="709"/>
        <w:rPr>
          <w:b/>
          <w:sz w:val="26"/>
          <w:szCs w:val="26"/>
        </w:rPr>
      </w:pPr>
      <w:r w:rsidRPr="00672B5D">
        <w:rPr>
          <w:b/>
          <w:sz w:val="26"/>
          <w:szCs w:val="26"/>
        </w:rPr>
        <w:t xml:space="preserve">Приложение 2. </w:t>
      </w:r>
    </w:p>
    <w:p w14:paraId="3554680D" w14:textId="77777777" w:rsidR="0021079B" w:rsidRPr="00672B5D" w:rsidRDefault="0021079B" w:rsidP="006D0031">
      <w:pPr>
        <w:ind w:left="6521" w:firstLine="709"/>
        <w:rPr>
          <w:b/>
          <w:sz w:val="26"/>
          <w:szCs w:val="26"/>
        </w:rPr>
      </w:pPr>
      <w:r w:rsidRPr="00672B5D">
        <w:rPr>
          <w:b/>
          <w:sz w:val="26"/>
          <w:szCs w:val="26"/>
        </w:rPr>
        <w:t>«Алфавитный указатель опасных грузов, допущенных к перевозке железнодорожным транспортом»</w:t>
      </w:r>
    </w:p>
    <w:p w14:paraId="022890DB" w14:textId="77777777" w:rsidR="0021079B" w:rsidRPr="00672B5D" w:rsidRDefault="0021079B" w:rsidP="006D0031">
      <w:pPr>
        <w:ind w:firstLine="709"/>
        <w:jc w:val="both"/>
        <w:rPr>
          <w:sz w:val="26"/>
          <w:szCs w:val="26"/>
        </w:rPr>
      </w:pPr>
    </w:p>
    <w:p w14:paraId="6949E062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1. Для груза Авиационное турбинное топливо </w:t>
      </w:r>
      <w:r w:rsidRPr="004908FB">
        <w:rPr>
          <w:sz w:val="26"/>
          <w:szCs w:val="26"/>
          <w:lang w:val="en-US"/>
        </w:rPr>
        <w:t>JP</w:t>
      </w:r>
      <w:r w:rsidRPr="004908FB">
        <w:rPr>
          <w:sz w:val="26"/>
          <w:szCs w:val="26"/>
        </w:rPr>
        <w:t xml:space="preserve">-5, </w:t>
      </w:r>
      <w:r w:rsidRPr="004908FB">
        <w:rPr>
          <w:sz w:val="26"/>
          <w:szCs w:val="26"/>
          <w:lang w:val="en-US"/>
        </w:rPr>
        <w:t>JP</w:t>
      </w:r>
      <w:r w:rsidRPr="004908FB">
        <w:rPr>
          <w:sz w:val="26"/>
          <w:szCs w:val="26"/>
        </w:rPr>
        <w:t xml:space="preserve">-7 номер ООН 3082 </w:t>
      </w:r>
      <w:r w:rsidRPr="004908FB">
        <w:rPr>
          <w:rStyle w:val="FontStyle13"/>
          <w:i w:val="0"/>
          <w:sz w:val="26"/>
          <w:szCs w:val="26"/>
        </w:rPr>
        <w:t>графу 11 «Специальные трафареты на цистерне» исключить:</w:t>
      </w:r>
      <w:r w:rsidRPr="004908FB">
        <w:rPr>
          <w:rStyle w:val="FontStyle13"/>
          <w:sz w:val="26"/>
          <w:szCs w:val="26"/>
        </w:rPr>
        <w:t xml:space="preserve"> </w:t>
      </w:r>
      <w:r w:rsidRPr="004908FB">
        <w:rPr>
          <w:sz w:val="26"/>
          <w:szCs w:val="26"/>
        </w:rPr>
        <w:t>«Бензин-Нефть», «СТ».</w:t>
      </w:r>
    </w:p>
    <w:p w14:paraId="5232085A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2. Для груза </w:t>
      </w:r>
      <w:proofErr w:type="spellStart"/>
      <w:r w:rsidRPr="004908FB">
        <w:rPr>
          <w:sz w:val="26"/>
          <w:szCs w:val="26"/>
        </w:rPr>
        <w:t>Алкилбензин</w:t>
      </w:r>
      <w:proofErr w:type="spellEnd"/>
      <w:r w:rsidRPr="004908FB">
        <w:rPr>
          <w:sz w:val="26"/>
          <w:szCs w:val="26"/>
        </w:rPr>
        <w:t xml:space="preserve"> номер ООН 1268 в </w:t>
      </w:r>
      <w:r w:rsidRPr="004908FB">
        <w:rPr>
          <w:rStyle w:val="FontStyle13"/>
          <w:i w:val="0"/>
          <w:sz w:val="26"/>
          <w:szCs w:val="26"/>
        </w:rPr>
        <w:t xml:space="preserve">графе 11 «Специальные трафареты на цистерне» исключить: </w:t>
      </w:r>
      <w:r w:rsidRPr="004908FB">
        <w:rPr>
          <w:sz w:val="26"/>
          <w:szCs w:val="26"/>
        </w:rPr>
        <w:t>«Бензин», «С».</w:t>
      </w:r>
    </w:p>
    <w:p w14:paraId="64773757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>3. Для груза Бензин газовый, стабильный номер ООН  1203 в</w:t>
      </w:r>
      <w:r w:rsidRPr="004908FB">
        <w:rPr>
          <w:i/>
          <w:sz w:val="26"/>
          <w:szCs w:val="26"/>
        </w:rPr>
        <w:t xml:space="preserve"> </w:t>
      </w:r>
      <w:r w:rsidRPr="004908FB">
        <w:rPr>
          <w:rStyle w:val="FontStyle13"/>
          <w:i w:val="0"/>
          <w:sz w:val="26"/>
          <w:szCs w:val="26"/>
        </w:rPr>
        <w:t>графе 11 «Специальные трафареты на цистерне» исключить:</w:t>
      </w:r>
      <w:r w:rsidRPr="004908FB">
        <w:rPr>
          <w:rStyle w:val="FontStyle13"/>
          <w:sz w:val="26"/>
          <w:szCs w:val="26"/>
        </w:rPr>
        <w:t xml:space="preserve"> </w:t>
      </w:r>
      <w:r w:rsidRPr="004908FB">
        <w:rPr>
          <w:sz w:val="26"/>
          <w:szCs w:val="26"/>
        </w:rPr>
        <w:t>«Бензин», «С» или «СТ».</w:t>
      </w:r>
    </w:p>
    <w:p w14:paraId="4C92EBDB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4. Для груза Бензин для промышленных целей номер ООН 3295 в </w:t>
      </w:r>
      <w:r w:rsidRPr="004908FB">
        <w:rPr>
          <w:rStyle w:val="FontStyle13"/>
          <w:i w:val="0"/>
          <w:sz w:val="26"/>
          <w:szCs w:val="26"/>
        </w:rPr>
        <w:t xml:space="preserve">графе 11 «Специальные трафареты на цистерне» исключить: </w:t>
      </w:r>
      <w:r w:rsidRPr="004908FB">
        <w:rPr>
          <w:sz w:val="26"/>
          <w:szCs w:val="26"/>
        </w:rPr>
        <w:t>«Бензин», «С» или «СТ».</w:t>
      </w:r>
    </w:p>
    <w:p w14:paraId="3B6F15F0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5. Для груза БЕНЗИН МОТОРНЫЙ или ГАЗОЛИН или ПЕТРОЛ номер ООН 1203 в </w:t>
      </w:r>
      <w:r w:rsidRPr="004908FB">
        <w:rPr>
          <w:rStyle w:val="FontStyle13"/>
          <w:i w:val="0"/>
          <w:sz w:val="26"/>
          <w:szCs w:val="26"/>
        </w:rPr>
        <w:t xml:space="preserve">графе 11 «Специальные трафареты на цистерне» исключить:  </w:t>
      </w:r>
      <w:r w:rsidRPr="004908FB">
        <w:rPr>
          <w:sz w:val="26"/>
          <w:szCs w:val="26"/>
        </w:rPr>
        <w:t>«Бензин», «С» или «СТ».</w:t>
      </w:r>
    </w:p>
    <w:p w14:paraId="2FA968D0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>6. Для груза Бензин-растворитель для лакокрасочной промышленности номер ООН 1263</w:t>
      </w:r>
      <w:r w:rsidRPr="004908FB">
        <w:rPr>
          <w:rStyle w:val="FontStyle13"/>
          <w:i w:val="0"/>
          <w:sz w:val="26"/>
          <w:szCs w:val="26"/>
        </w:rPr>
        <w:t xml:space="preserve"> в графе 11 «Специальные трафареты на цистерне» исключить </w:t>
      </w:r>
      <w:r w:rsidRPr="004908FB">
        <w:rPr>
          <w:sz w:val="26"/>
          <w:szCs w:val="26"/>
        </w:rPr>
        <w:t>«Бензин-Нефть», «СТ».</w:t>
      </w:r>
    </w:p>
    <w:p w14:paraId="1126B820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7. Для груза ГАЗОЙЛЬ или ТОПЛИВО ДИЗЕЛЬНОЕ или ТОПЛИВО ПЕЧНОЕ ЛЕГКОЕ (температура вспышки более 60°С и не более 100°С) номер </w:t>
      </w:r>
      <w:r w:rsidRPr="004908FB">
        <w:rPr>
          <w:sz w:val="26"/>
          <w:szCs w:val="26"/>
        </w:rPr>
        <w:lastRenderedPageBreak/>
        <w:t xml:space="preserve">ООН  1202 в </w:t>
      </w:r>
      <w:r w:rsidRPr="004908FB">
        <w:rPr>
          <w:rStyle w:val="FontStyle13"/>
          <w:i w:val="0"/>
          <w:sz w:val="26"/>
          <w:szCs w:val="26"/>
        </w:rPr>
        <w:t xml:space="preserve">графе 11 «Специальные трафареты на цистерне» исключить: </w:t>
      </w:r>
      <w:r w:rsidRPr="004908FB">
        <w:rPr>
          <w:sz w:val="26"/>
          <w:szCs w:val="26"/>
        </w:rPr>
        <w:t>«Бензин», «Бензин-нефть», «С».</w:t>
      </w:r>
    </w:p>
    <w:p w14:paraId="15725ED2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rStyle w:val="FontStyle13"/>
          <w:i w:val="0"/>
          <w:sz w:val="26"/>
          <w:szCs w:val="26"/>
        </w:rPr>
        <w:t xml:space="preserve">8. Для груза </w:t>
      </w:r>
      <w:r w:rsidRPr="004908FB">
        <w:rPr>
          <w:sz w:val="26"/>
          <w:szCs w:val="26"/>
        </w:rPr>
        <w:t xml:space="preserve">ГАЗОЙЛЬ или ТОПЛИВО ДИЗЕЛЬНОЕ или ТОПЛИВО ПЕЧНОЕ ЛЕГКОЕ (температура вспышки не более 60°С)  номер ООН в </w:t>
      </w:r>
      <w:r w:rsidRPr="004908FB">
        <w:rPr>
          <w:rStyle w:val="FontStyle13"/>
          <w:i w:val="0"/>
          <w:sz w:val="26"/>
          <w:szCs w:val="26"/>
        </w:rPr>
        <w:t xml:space="preserve">графе 11 «Специальные трафареты на цистерне» исключить: </w:t>
      </w:r>
      <w:r w:rsidRPr="004908FB">
        <w:rPr>
          <w:sz w:val="26"/>
          <w:szCs w:val="26"/>
        </w:rPr>
        <w:t>«Бензин», «С».</w:t>
      </w:r>
    </w:p>
    <w:p w14:paraId="5FAC64CC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>9. Для груза Газоконденсат углеводородный номер ООН 3295</w:t>
      </w:r>
      <w:r w:rsidRPr="004908FB">
        <w:rPr>
          <w:rStyle w:val="FontStyle13"/>
          <w:i w:val="0"/>
          <w:sz w:val="26"/>
          <w:szCs w:val="26"/>
        </w:rPr>
        <w:t xml:space="preserve"> в графе 11 «Специальные трафареты на цистерне» исключить: </w:t>
      </w:r>
      <w:r w:rsidRPr="004908FB">
        <w:rPr>
          <w:sz w:val="26"/>
          <w:szCs w:val="26"/>
        </w:rPr>
        <w:t>«Бензин», «С».</w:t>
      </w:r>
    </w:p>
    <w:p w14:paraId="73A3BD06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10. Для груза ГУДРОНЫ ЖИДКИЕ, включая дорожный асфальт и масла, битум и разбавленные нефтепродукты (давление паров при 50°С не более 110 кПа) номер ООН 1999 в графе 11 </w:t>
      </w:r>
      <w:r w:rsidRPr="004908FB">
        <w:rPr>
          <w:rStyle w:val="FontStyle13"/>
          <w:i w:val="0"/>
          <w:sz w:val="26"/>
          <w:szCs w:val="26"/>
        </w:rPr>
        <w:t xml:space="preserve">«Специальные трафареты на цистерне» исключить «Нефть», «Т», </w:t>
      </w:r>
      <w:r w:rsidRPr="004908FB">
        <w:rPr>
          <w:sz w:val="26"/>
          <w:szCs w:val="26"/>
        </w:rPr>
        <w:t>«Бензин-Нефть», «СТ».</w:t>
      </w:r>
    </w:p>
    <w:p w14:paraId="6B9783FE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11. Для груза ГУДРОНЫ ЖИДКИЕ, включая дорожный асфальт и масла, битум и разбавленные нефтепродукты (имеющие температуру вспышки ниже 23°С и вязкие) (давление паров при 50°С более 110 кПа, температура кипения более 35°С) номер ООН 1999 в графе 11 </w:t>
      </w:r>
      <w:r w:rsidRPr="004908FB">
        <w:rPr>
          <w:rStyle w:val="FontStyle13"/>
          <w:i w:val="0"/>
          <w:sz w:val="26"/>
          <w:szCs w:val="26"/>
        </w:rPr>
        <w:t xml:space="preserve">«Специальные трафареты на цистерне» исключить «Нефть», «Т», </w:t>
      </w:r>
      <w:r w:rsidRPr="004908FB">
        <w:rPr>
          <w:sz w:val="26"/>
          <w:szCs w:val="26"/>
        </w:rPr>
        <w:t>«Бензин-Нефть», «СТ».</w:t>
      </w:r>
    </w:p>
    <w:p w14:paraId="2EAF8802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12. Для груза ГУДРОНЫ ЖИДКИЕ, включая дорожный асфальт и масла, битум и разбавленные нефтепродукты (имеющие температуру вспышки ниже 23°С и вязкие) (давление паров при 50°С не более 110 кПа) номер ООН 1999 в графе 11 </w:t>
      </w:r>
      <w:r w:rsidRPr="004908FB">
        <w:rPr>
          <w:rStyle w:val="FontStyle13"/>
          <w:i w:val="0"/>
          <w:sz w:val="26"/>
          <w:szCs w:val="26"/>
        </w:rPr>
        <w:t xml:space="preserve">«Специальные трафареты на цистерне» исключить «Нефть», «Т», </w:t>
      </w:r>
      <w:r w:rsidRPr="004908FB">
        <w:rPr>
          <w:sz w:val="26"/>
          <w:szCs w:val="26"/>
        </w:rPr>
        <w:t>«Бензин-Нефть», «СТ».</w:t>
      </w:r>
    </w:p>
    <w:p w14:paraId="1F017B63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13. Для груза ГУДРОНЫ ЖИДКИЕ, включая дорожный асфальт и масла, битум и разбавленные нефтепродукты (невязкие) номер ООН 1999 в графе 11 </w:t>
      </w:r>
      <w:r w:rsidRPr="004908FB">
        <w:rPr>
          <w:rStyle w:val="FontStyle13"/>
          <w:i w:val="0"/>
          <w:sz w:val="26"/>
          <w:szCs w:val="26"/>
        </w:rPr>
        <w:t xml:space="preserve">«Специальные трафареты на цистерне» исключить «Нефть», «Т», </w:t>
      </w:r>
      <w:r w:rsidRPr="004908FB">
        <w:rPr>
          <w:sz w:val="26"/>
          <w:szCs w:val="26"/>
        </w:rPr>
        <w:t>«Бензин-Нефть», «СТ».</w:t>
      </w:r>
    </w:p>
    <w:p w14:paraId="16E74375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14. Для груза н-ДЕКАН номер ООН 2247 </w:t>
      </w:r>
      <w:r w:rsidRPr="004908FB">
        <w:rPr>
          <w:rStyle w:val="FontStyle13"/>
          <w:i w:val="0"/>
          <w:sz w:val="26"/>
          <w:szCs w:val="26"/>
        </w:rPr>
        <w:t xml:space="preserve">графу 11 «Специальные трафареты на цистерне» изложить в редакции: </w:t>
      </w:r>
      <w:r w:rsidRPr="004908FB">
        <w:rPr>
          <w:sz w:val="26"/>
          <w:szCs w:val="26"/>
        </w:rPr>
        <w:t>Наименование груза, трафарет приписки.</w:t>
      </w:r>
    </w:p>
    <w:p w14:paraId="4113A5B6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15. Для груза  Деканы номер ООН 2247 </w:t>
      </w:r>
      <w:r w:rsidRPr="004908FB">
        <w:rPr>
          <w:rStyle w:val="FontStyle13"/>
          <w:i w:val="0"/>
          <w:sz w:val="26"/>
          <w:szCs w:val="26"/>
        </w:rPr>
        <w:t xml:space="preserve">графу 11 «Специальные трафареты на цистерне» изложить в редакции: </w:t>
      </w:r>
      <w:r w:rsidRPr="004908FB">
        <w:rPr>
          <w:sz w:val="26"/>
          <w:szCs w:val="26"/>
        </w:rPr>
        <w:t>Наименование груза, трафарет приписки.</w:t>
      </w:r>
    </w:p>
    <w:p w14:paraId="29C91887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16. Для груза Дистиллят газового конденсата легкий номер ООН 3295 в </w:t>
      </w:r>
      <w:r w:rsidRPr="004908FB">
        <w:rPr>
          <w:rStyle w:val="FontStyle13"/>
          <w:i w:val="0"/>
          <w:sz w:val="26"/>
          <w:szCs w:val="26"/>
        </w:rPr>
        <w:t xml:space="preserve">графе 11 «Специальные трафареты на цистерне» исключить: </w:t>
      </w:r>
      <w:r w:rsidRPr="004908FB">
        <w:rPr>
          <w:sz w:val="26"/>
          <w:szCs w:val="26"/>
        </w:rPr>
        <w:t>«Бензин», «С».</w:t>
      </w:r>
    </w:p>
    <w:p w14:paraId="22BEAB9E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17. Для груза Дистиллят газового конденсата средний (сернистый) номер ООН 3295 в  </w:t>
      </w:r>
      <w:r w:rsidRPr="004908FB">
        <w:rPr>
          <w:rStyle w:val="FontStyle13"/>
          <w:i w:val="0"/>
          <w:sz w:val="26"/>
          <w:szCs w:val="26"/>
        </w:rPr>
        <w:t xml:space="preserve">графе 11 «Специальные трафареты на цистерне» исключить: «Бензин», </w:t>
      </w:r>
      <w:r w:rsidRPr="004908FB">
        <w:rPr>
          <w:sz w:val="26"/>
          <w:szCs w:val="26"/>
        </w:rPr>
        <w:t>«Бензин-Нефть», «С», «СТ».</w:t>
      </w:r>
    </w:p>
    <w:p w14:paraId="07CA8533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18. Для груза КЕРОСИН номер ООН 1223 в </w:t>
      </w:r>
      <w:r w:rsidRPr="004908FB">
        <w:rPr>
          <w:rStyle w:val="FontStyle13"/>
          <w:i w:val="0"/>
          <w:sz w:val="26"/>
          <w:szCs w:val="26"/>
        </w:rPr>
        <w:t xml:space="preserve">графе 11 «Специальные трафареты на цистерне» исключить: «Бензин», </w:t>
      </w:r>
      <w:r w:rsidRPr="004908FB">
        <w:rPr>
          <w:sz w:val="26"/>
          <w:szCs w:val="26"/>
        </w:rPr>
        <w:t>«Бензин-Нефть», «С», «СТ».</w:t>
      </w:r>
    </w:p>
    <w:p w14:paraId="7F649CDC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19. Для груза Крепители стержневые КО, УСК-1 номер ООН 1993 </w:t>
      </w:r>
      <w:r w:rsidRPr="004908FB">
        <w:rPr>
          <w:rStyle w:val="FontStyle13"/>
          <w:i w:val="0"/>
          <w:sz w:val="26"/>
          <w:szCs w:val="26"/>
        </w:rPr>
        <w:t xml:space="preserve">графу 11 «Специальные трафареты на цистерне» изложить в редакции: </w:t>
      </w:r>
      <w:r w:rsidRPr="004908FB">
        <w:rPr>
          <w:sz w:val="26"/>
          <w:szCs w:val="26"/>
        </w:rPr>
        <w:t>Наименование груза, трафарет приписки.</w:t>
      </w:r>
    </w:p>
    <w:p w14:paraId="51E2B1FC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20. Для груза Лигроин номер ООН 1268 в </w:t>
      </w:r>
      <w:r w:rsidRPr="004908FB">
        <w:rPr>
          <w:rStyle w:val="FontStyle13"/>
          <w:i w:val="0"/>
          <w:sz w:val="26"/>
          <w:szCs w:val="26"/>
        </w:rPr>
        <w:t xml:space="preserve">графе 11 «Специальные трафареты на цистерне» исключить: </w:t>
      </w:r>
      <w:r w:rsidRPr="004908FB">
        <w:rPr>
          <w:sz w:val="26"/>
          <w:szCs w:val="26"/>
        </w:rPr>
        <w:t>«Бензин-Нефть», «С» или «СТ».</w:t>
      </w:r>
    </w:p>
    <w:p w14:paraId="00D2F960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21. Для груза МАСЛО СЛАНЦЕВОЕ номер ООН 1288 </w:t>
      </w:r>
      <w:r w:rsidRPr="004908FB">
        <w:rPr>
          <w:rStyle w:val="FontStyle13"/>
          <w:i w:val="0"/>
          <w:sz w:val="26"/>
          <w:szCs w:val="26"/>
        </w:rPr>
        <w:t xml:space="preserve">графу 11 «Специальные трафареты на цистерне» изложить в редакции: </w:t>
      </w:r>
      <w:r w:rsidRPr="004908FB">
        <w:rPr>
          <w:sz w:val="26"/>
          <w:szCs w:val="26"/>
        </w:rPr>
        <w:t>Наименование груза, трафарет приписки.</w:t>
      </w:r>
    </w:p>
    <w:p w14:paraId="38B58FC6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22. Для груза Нафта номер ООН 1268 в </w:t>
      </w:r>
      <w:r w:rsidRPr="004908FB">
        <w:rPr>
          <w:rStyle w:val="FontStyle13"/>
          <w:i w:val="0"/>
          <w:sz w:val="26"/>
          <w:szCs w:val="26"/>
        </w:rPr>
        <w:t>графе 11 «Специальные трафареты на цистерне» исключить: «</w:t>
      </w:r>
      <w:r w:rsidRPr="004908FB">
        <w:rPr>
          <w:sz w:val="26"/>
          <w:szCs w:val="26"/>
        </w:rPr>
        <w:t>Нефть», «Т».</w:t>
      </w:r>
    </w:p>
    <w:p w14:paraId="285965BD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23. Для груза </w:t>
      </w:r>
      <w:proofErr w:type="spellStart"/>
      <w:r w:rsidRPr="004908FB">
        <w:rPr>
          <w:sz w:val="26"/>
          <w:szCs w:val="26"/>
        </w:rPr>
        <w:t>Нефрас</w:t>
      </w:r>
      <w:proofErr w:type="spellEnd"/>
      <w:r w:rsidRPr="004908FB">
        <w:rPr>
          <w:sz w:val="26"/>
          <w:szCs w:val="26"/>
        </w:rPr>
        <w:t xml:space="preserve"> С-150/200 номер ООН 1268 в </w:t>
      </w:r>
      <w:r w:rsidRPr="004908FB">
        <w:rPr>
          <w:rStyle w:val="FontStyle13"/>
          <w:i w:val="0"/>
          <w:sz w:val="26"/>
          <w:szCs w:val="26"/>
        </w:rPr>
        <w:t xml:space="preserve">графе 11 «Специальные трафареты на цистерне» исключить: </w:t>
      </w:r>
      <w:r w:rsidRPr="004908FB">
        <w:rPr>
          <w:sz w:val="26"/>
          <w:szCs w:val="26"/>
        </w:rPr>
        <w:t>«Бензин», «Бензин-нефть», «С» или «СТ».</w:t>
      </w:r>
    </w:p>
    <w:p w14:paraId="08A0DB8E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lastRenderedPageBreak/>
        <w:t xml:space="preserve">24. Для груза НЕФТИ ДИСТИЛЛЯТЫ, Н.У.К., или НЕФТЕПРОДУКТЫ, Н.У.К. номер ООН 1268 в графе 11 </w:t>
      </w:r>
      <w:r w:rsidRPr="004908FB">
        <w:rPr>
          <w:rStyle w:val="FontStyle13"/>
          <w:i w:val="0"/>
          <w:sz w:val="26"/>
          <w:szCs w:val="26"/>
        </w:rPr>
        <w:t xml:space="preserve"> «Специальные трафареты на цистерне» исключить:</w:t>
      </w:r>
      <w:r w:rsidRPr="004908FB">
        <w:rPr>
          <w:sz w:val="26"/>
          <w:szCs w:val="26"/>
        </w:rPr>
        <w:t xml:space="preserve"> «Бензин-нефть», «СТ».</w:t>
      </w:r>
    </w:p>
    <w:p w14:paraId="1E138C89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25. Для груза НЕФТИ ДИСТИЛЛЯТЫ, Н.У.К., или НЕФТЕПРОДУКТЫ, Н.У.К. (давление паров при 50°С не более 110 кПа) номер ООН 1268 в </w:t>
      </w:r>
      <w:r w:rsidRPr="004908FB">
        <w:rPr>
          <w:rStyle w:val="FontStyle13"/>
          <w:i w:val="0"/>
          <w:sz w:val="26"/>
          <w:szCs w:val="26"/>
        </w:rPr>
        <w:t xml:space="preserve">графе 11 «Специальные трафареты на цистерне» исключить: </w:t>
      </w:r>
      <w:r w:rsidRPr="004908FB">
        <w:rPr>
          <w:sz w:val="26"/>
          <w:szCs w:val="26"/>
        </w:rPr>
        <w:t>«Бензин-нефть», «СТ».</w:t>
      </w:r>
    </w:p>
    <w:p w14:paraId="6F033537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>26. Для груза НЕФТЬ СЫРАЯ номер ООН 1267 в</w:t>
      </w:r>
      <w:r w:rsidRPr="004908FB">
        <w:rPr>
          <w:rStyle w:val="FontStyle13"/>
          <w:i w:val="0"/>
          <w:sz w:val="26"/>
          <w:szCs w:val="26"/>
        </w:rPr>
        <w:t xml:space="preserve"> графе 11 «Специальные трафареты на цистерне» исключить: </w:t>
      </w:r>
      <w:r w:rsidRPr="004908FB">
        <w:rPr>
          <w:sz w:val="26"/>
          <w:szCs w:val="26"/>
        </w:rPr>
        <w:t>«Нефть», «Бензин-нефть», «Т» или «СТ».</w:t>
      </w:r>
    </w:p>
    <w:p w14:paraId="691D69D3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>27. Для груза НЕФТЬ СЫРАЯ (давление паров при 50°С более 110 кПа) номер ООН 1267</w:t>
      </w:r>
      <w:r w:rsidRPr="004908FB">
        <w:rPr>
          <w:rStyle w:val="FontStyle13"/>
          <w:i w:val="0"/>
          <w:sz w:val="26"/>
          <w:szCs w:val="26"/>
        </w:rPr>
        <w:t xml:space="preserve"> в графе 11 «Специальные трафареты на цистерне» исключить: </w:t>
      </w:r>
      <w:r w:rsidRPr="004908FB">
        <w:rPr>
          <w:sz w:val="26"/>
          <w:szCs w:val="26"/>
        </w:rPr>
        <w:t>«Нефть», «Бензин-нефть», «Т» или «СТ».</w:t>
      </w:r>
    </w:p>
    <w:p w14:paraId="2871C4C1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>28. Для груза НЕФТЬ СЫРАЯ (давление паров при 50°С не более 110 кПа) номер ООН 1267</w:t>
      </w:r>
      <w:r w:rsidRPr="004908FB">
        <w:rPr>
          <w:rStyle w:val="FontStyle13"/>
          <w:i w:val="0"/>
          <w:sz w:val="26"/>
          <w:szCs w:val="26"/>
        </w:rPr>
        <w:t xml:space="preserve"> в графе 11 «Специальные трафареты на цистерне» исключить: </w:t>
      </w:r>
      <w:r w:rsidRPr="004908FB">
        <w:rPr>
          <w:sz w:val="26"/>
          <w:szCs w:val="26"/>
        </w:rPr>
        <w:t>«Нефть», «Бензин-нефть», «Т» или «СТ».</w:t>
      </w:r>
    </w:p>
    <w:p w14:paraId="2F95F8AE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29. Для груза НОНАНЫ номер ООН 1920 </w:t>
      </w:r>
      <w:r w:rsidRPr="004908FB">
        <w:rPr>
          <w:rStyle w:val="FontStyle13"/>
          <w:i w:val="0"/>
          <w:sz w:val="26"/>
          <w:szCs w:val="26"/>
        </w:rPr>
        <w:t xml:space="preserve">графу 11 «Специальные трафареты на цистерне» изложить в редакции: </w:t>
      </w:r>
      <w:r w:rsidRPr="004908FB">
        <w:rPr>
          <w:sz w:val="26"/>
          <w:szCs w:val="26"/>
        </w:rPr>
        <w:t>Наименование груза, трафарет приписки.</w:t>
      </w:r>
    </w:p>
    <w:p w14:paraId="2771F983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>30. Для груза ОКТАНЫ номер ООН 1262</w:t>
      </w:r>
      <w:r w:rsidRPr="004908FB">
        <w:rPr>
          <w:rStyle w:val="FontStyle13"/>
          <w:i w:val="0"/>
          <w:sz w:val="26"/>
          <w:szCs w:val="26"/>
        </w:rPr>
        <w:t xml:space="preserve"> графу 11 «Специальные трафареты на цистерне» изложить в редакции: </w:t>
      </w:r>
      <w:r w:rsidRPr="004908FB">
        <w:rPr>
          <w:sz w:val="26"/>
          <w:szCs w:val="26"/>
        </w:rPr>
        <w:t>Наименование груза, трафарет приписки.</w:t>
      </w:r>
    </w:p>
    <w:p w14:paraId="5A7DE94F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>31. Для груза Остатки кубовые ректификации бензола номер ООН 3082</w:t>
      </w:r>
      <w:r w:rsidRPr="004908FB">
        <w:rPr>
          <w:rStyle w:val="FontStyle13"/>
          <w:i w:val="0"/>
          <w:sz w:val="26"/>
          <w:szCs w:val="26"/>
        </w:rPr>
        <w:t xml:space="preserve"> в графе 11 «Специальные трафареты на цистерне» исключить:  </w:t>
      </w:r>
      <w:r w:rsidRPr="004908FB">
        <w:rPr>
          <w:sz w:val="26"/>
          <w:szCs w:val="26"/>
        </w:rPr>
        <w:t>«Нефть», «Т», «Бензин-Нефть», «СТ».</w:t>
      </w:r>
    </w:p>
    <w:p w14:paraId="2B6C69EC" w14:textId="77777777" w:rsidR="0021079B" w:rsidRPr="004908FB" w:rsidRDefault="0021079B" w:rsidP="006D0031">
      <w:pPr>
        <w:ind w:firstLine="709"/>
        <w:jc w:val="both"/>
        <w:rPr>
          <w:rStyle w:val="FontStyle13"/>
          <w:i w:val="0"/>
          <w:sz w:val="26"/>
          <w:szCs w:val="26"/>
        </w:rPr>
      </w:pPr>
      <w:r w:rsidRPr="004908FB">
        <w:rPr>
          <w:rStyle w:val="FontStyle13"/>
          <w:i w:val="0"/>
          <w:sz w:val="26"/>
          <w:szCs w:val="26"/>
        </w:rPr>
        <w:t xml:space="preserve">32. </w:t>
      </w:r>
      <w:r w:rsidRPr="004908FB">
        <w:rPr>
          <w:sz w:val="26"/>
          <w:szCs w:val="26"/>
        </w:rPr>
        <w:t xml:space="preserve">Для груза Остатки нефтяные типа К-1 номер ООН 1993 в </w:t>
      </w:r>
      <w:r w:rsidRPr="004908FB">
        <w:rPr>
          <w:rStyle w:val="FontStyle13"/>
          <w:i w:val="0"/>
          <w:sz w:val="26"/>
          <w:szCs w:val="26"/>
        </w:rPr>
        <w:t>графе 11 «Специальные трафареты на цистерне» исключить: «С».</w:t>
      </w:r>
    </w:p>
    <w:p w14:paraId="79283DA0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33. </w:t>
      </w:r>
      <w:r w:rsidRPr="004908FB">
        <w:rPr>
          <w:rStyle w:val="FontStyle13"/>
          <w:i w:val="0"/>
          <w:sz w:val="26"/>
          <w:szCs w:val="26"/>
        </w:rPr>
        <w:t xml:space="preserve">Для груза </w:t>
      </w:r>
      <w:r w:rsidRPr="004908FB">
        <w:rPr>
          <w:sz w:val="26"/>
          <w:szCs w:val="26"/>
        </w:rPr>
        <w:t xml:space="preserve">Парафин нефтяной жидкий, фракция С10-С13 номер ООН 1268 в </w:t>
      </w:r>
      <w:r w:rsidRPr="004908FB">
        <w:rPr>
          <w:rStyle w:val="FontStyle13"/>
          <w:i w:val="0"/>
          <w:sz w:val="26"/>
          <w:szCs w:val="26"/>
        </w:rPr>
        <w:t xml:space="preserve">графе 11 «Специальные трафареты на цистерне» исключить: </w:t>
      </w:r>
      <w:r w:rsidRPr="004908FB">
        <w:rPr>
          <w:sz w:val="26"/>
          <w:szCs w:val="26"/>
        </w:rPr>
        <w:t>«Бензин-Нефть», «СТ».</w:t>
      </w:r>
    </w:p>
    <w:p w14:paraId="17D11A7D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>34. Для груза Парафин нефтяной жидкий, фракция С13 номер ООН 3082</w:t>
      </w:r>
      <w:r w:rsidRPr="004908FB">
        <w:rPr>
          <w:rStyle w:val="FontStyle13"/>
          <w:i w:val="0"/>
          <w:sz w:val="26"/>
          <w:szCs w:val="26"/>
        </w:rPr>
        <w:t xml:space="preserve"> в графе 11 «Специальные трафареты на цистерне» исключить: </w:t>
      </w:r>
      <w:r w:rsidRPr="004908FB">
        <w:rPr>
          <w:sz w:val="26"/>
          <w:szCs w:val="26"/>
        </w:rPr>
        <w:t>«Бензин-Нефть», «СТ».</w:t>
      </w:r>
    </w:p>
    <w:p w14:paraId="4BF1EE86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>35. Для груза Парафин нефтяной жидкий, широкая фракция номер ООН 3082</w:t>
      </w:r>
      <w:r w:rsidRPr="004908FB">
        <w:rPr>
          <w:rStyle w:val="FontStyle13"/>
          <w:i w:val="0"/>
          <w:sz w:val="26"/>
          <w:szCs w:val="26"/>
        </w:rPr>
        <w:t xml:space="preserve"> в графе 11 «Специальные трафареты на цистерне» исключить: </w:t>
      </w:r>
      <w:r w:rsidRPr="004908FB">
        <w:rPr>
          <w:sz w:val="26"/>
          <w:szCs w:val="26"/>
        </w:rPr>
        <w:t>«Бензин-Нефть», «СТ».</w:t>
      </w:r>
    </w:p>
    <w:p w14:paraId="1B585E9A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36. Для груза Пек нефтяной жидкий номер ООН 2810 </w:t>
      </w:r>
      <w:r w:rsidRPr="004908FB">
        <w:rPr>
          <w:rStyle w:val="FontStyle13"/>
          <w:i w:val="0"/>
          <w:sz w:val="26"/>
          <w:szCs w:val="26"/>
        </w:rPr>
        <w:t>графу 11 «Специальные трафареты на цистерне» изложить в редакции:</w:t>
      </w:r>
      <w:r w:rsidRPr="004908FB">
        <w:rPr>
          <w:sz w:val="26"/>
          <w:szCs w:val="26"/>
        </w:rPr>
        <w:t xml:space="preserve"> </w:t>
      </w:r>
      <w:r w:rsidRPr="004908FB">
        <w:rPr>
          <w:rStyle w:val="FontStyle13"/>
          <w:i w:val="0"/>
          <w:sz w:val="26"/>
          <w:szCs w:val="26"/>
        </w:rPr>
        <w:t>Наименование груза,  трафарет приписки.</w:t>
      </w:r>
    </w:p>
    <w:p w14:paraId="2831FE35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37. Для груза ПРОПИЛЕНА ТЕТРАМЕР номер ООН 2850 </w:t>
      </w:r>
      <w:r w:rsidRPr="004908FB">
        <w:rPr>
          <w:rStyle w:val="FontStyle13"/>
          <w:i w:val="0"/>
          <w:sz w:val="26"/>
          <w:szCs w:val="26"/>
        </w:rPr>
        <w:t xml:space="preserve">графу 11 «Специальные трафареты на цистерне» изложить в редакции: </w:t>
      </w:r>
      <w:r w:rsidRPr="004908FB">
        <w:rPr>
          <w:sz w:val="26"/>
          <w:szCs w:val="26"/>
        </w:rPr>
        <w:t>Наименование груза, трафарет приписки.</w:t>
      </w:r>
    </w:p>
    <w:p w14:paraId="20F1FCF0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38. Для груза СКИПИДАРА ЗАМЕНИТЕЛЬ номер ООН 1300  </w:t>
      </w:r>
      <w:r w:rsidRPr="004908FB">
        <w:rPr>
          <w:rStyle w:val="FontStyle13"/>
          <w:i w:val="0"/>
          <w:sz w:val="26"/>
          <w:szCs w:val="26"/>
        </w:rPr>
        <w:t xml:space="preserve">графу 11 «Специальные трафареты на цистерне» изложить в редакции: </w:t>
      </w:r>
      <w:r w:rsidRPr="004908FB">
        <w:rPr>
          <w:sz w:val="26"/>
          <w:szCs w:val="26"/>
        </w:rPr>
        <w:t>Наименование груза, трафарет приписки.</w:t>
      </w:r>
    </w:p>
    <w:p w14:paraId="7E815A2D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39. Для груза  Смеси отработанных нефтепродуктов (СНО) номер ООН  1993 в графе </w:t>
      </w:r>
      <w:r w:rsidRPr="004908FB">
        <w:rPr>
          <w:rStyle w:val="FontStyle13"/>
          <w:i w:val="0"/>
          <w:sz w:val="26"/>
          <w:szCs w:val="26"/>
        </w:rPr>
        <w:t>11 «Специальные трафареты на цистерне» исключить «Т</w:t>
      </w:r>
      <w:r w:rsidRPr="004908FB">
        <w:rPr>
          <w:sz w:val="26"/>
          <w:szCs w:val="26"/>
        </w:rPr>
        <w:t>».</w:t>
      </w:r>
    </w:p>
    <w:p w14:paraId="436D6C21" w14:textId="77777777" w:rsidR="0021079B" w:rsidRPr="004908FB" w:rsidRDefault="0021079B" w:rsidP="006D0031">
      <w:pPr>
        <w:ind w:firstLine="709"/>
        <w:jc w:val="both"/>
        <w:rPr>
          <w:rStyle w:val="FontStyle13"/>
          <w:i w:val="0"/>
          <w:sz w:val="26"/>
          <w:szCs w:val="26"/>
        </w:rPr>
      </w:pPr>
      <w:r w:rsidRPr="004908FB">
        <w:rPr>
          <w:rStyle w:val="FontStyle13"/>
          <w:i w:val="0"/>
          <w:sz w:val="26"/>
          <w:szCs w:val="26"/>
        </w:rPr>
        <w:t xml:space="preserve">40. </w:t>
      </w:r>
      <w:r w:rsidRPr="004908FB">
        <w:rPr>
          <w:sz w:val="26"/>
          <w:szCs w:val="26"/>
        </w:rPr>
        <w:t xml:space="preserve">Для груза  </w:t>
      </w:r>
      <w:r w:rsidRPr="004908FB">
        <w:rPr>
          <w:rStyle w:val="FontStyle13"/>
          <w:i w:val="0"/>
          <w:sz w:val="26"/>
          <w:szCs w:val="26"/>
        </w:rPr>
        <w:t>Сырье нефтяное для производства технического углерода, ядовитое жидкое, номер ООН 2810  графу 11 «Специальные трафареты на цистерне» изложить в редакции: Наименование груза,  трафарет приписки, в графу 14 включить специальное условие 78.</w:t>
      </w:r>
    </w:p>
    <w:p w14:paraId="57DA0A86" w14:textId="77777777" w:rsidR="0021079B" w:rsidRPr="004908FB" w:rsidRDefault="0021079B" w:rsidP="006D0031">
      <w:pPr>
        <w:ind w:firstLine="709"/>
        <w:jc w:val="both"/>
        <w:rPr>
          <w:rStyle w:val="FontStyle13"/>
          <w:i w:val="0"/>
          <w:sz w:val="26"/>
          <w:szCs w:val="26"/>
        </w:rPr>
      </w:pPr>
      <w:r w:rsidRPr="004908FB">
        <w:rPr>
          <w:rStyle w:val="FontStyle13"/>
          <w:i w:val="0"/>
          <w:sz w:val="26"/>
          <w:szCs w:val="26"/>
        </w:rPr>
        <w:lastRenderedPageBreak/>
        <w:t xml:space="preserve"> 41. Для груза Сырье углеводородное номер ООН 3295  в графе 11 «Специальные трафареты на цистерне» исключить: «Бензин», «Бензин-нефть», «С» или «СТ».</w:t>
      </w:r>
    </w:p>
    <w:p w14:paraId="62D29D08" w14:textId="77777777" w:rsidR="0021079B" w:rsidRPr="004908FB" w:rsidRDefault="0021079B" w:rsidP="006D0031">
      <w:pPr>
        <w:ind w:firstLine="709"/>
        <w:jc w:val="both"/>
        <w:rPr>
          <w:rStyle w:val="FontStyle13"/>
          <w:i w:val="0"/>
          <w:sz w:val="26"/>
          <w:szCs w:val="26"/>
        </w:rPr>
      </w:pPr>
      <w:r w:rsidRPr="004908FB">
        <w:rPr>
          <w:rStyle w:val="FontStyle13"/>
          <w:i w:val="0"/>
          <w:sz w:val="26"/>
          <w:szCs w:val="26"/>
        </w:rPr>
        <w:t>42. Для груза ТОПЛИВО АВИАЦИОННОЕ ДЛЯ ТУРБИННЫХ ДВИГАТЕЛЕЙ номер ООН 1863 в трех строках в графе 11 «Специальные трафареты на цистерне» исключить: «С» или «СТ».</w:t>
      </w:r>
    </w:p>
    <w:p w14:paraId="44DF1A64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>43.</w:t>
      </w:r>
      <w:r w:rsidRPr="004908FB">
        <w:rPr>
          <w:rStyle w:val="FontStyle13"/>
          <w:i w:val="0"/>
          <w:sz w:val="26"/>
          <w:szCs w:val="26"/>
        </w:rPr>
        <w:t xml:space="preserve"> Для груза ТОПЛИВО ДИЗЕЛЬНОЕ, соответствующее стандарту EN 590:2009, или ГАЗОЙЛЬ или ТОПЛИВО ПЕЧНОЕ ЛЕГКОЕ с температурой вспышки, указанной в стандарте EN 590:2009 номер ООН 1202 в графе 11 «Специальные трафареты на цистерне» исключить: «СТ» или «Т».</w:t>
      </w:r>
    </w:p>
    <w:p w14:paraId="3E044A0A" w14:textId="77777777" w:rsidR="0021079B" w:rsidRPr="004908FB" w:rsidRDefault="0021079B" w:rsidP="006D0031">
      <w:pPr>
        <w:ind w:firstLine="709"/>
        <w:jc w:val="both"/>
        <w:rPr>
          <w:rStyle w:val="FontStyle13"/>
          <w:i w:val="0"/>
          <w:sz w:val="26"/>
          <w:szCs w:val="26"/>
        </w:rPr>
      </w:pPr>
      <w:r w:rsidRPr="004908FB">
        <w:rPr>
          <w:sz w:val="26"/>
          <w:szCs w:val="26"/>
        </w:rPr>
        <w:t xml:space="preserve"> </w:t>
      </w:r>
      <w:r w:rsidRPr="004908FB">
        <w:rPr>
          <w:rStyle w:val="FontStyle13"/>
          <w:i w:val="0"/>
          <w:sz w:val="26"/>
          <w:szCs w:val="26"/>
        </w:rPr>
        <w:t xml:space="preserve">44. </w:t>
      </w:r>
      <w:r w:rsidRPr="004908FB">
        <w:rPr>
          <w:sz w:val="26"/>
          <w:szCs w:val="26"/>
        </w:rPr>
        <w:t>Для груза УГЛЕВОДОРОДЫ ЖИДКИЕ, Н.У.К. номер ООН 3295</w:t>
      </w:r>
      <w:r w:rsidRPr="004908FB">
        <w:rPr>
          <w:rStyle w:val="FontStyle13"/>
          <w:i w:val="0"/>
          <w:sz w:val="26"/>
          <w:szCs w:val="26"/>
        </w:rPr>
        <w:t xml:space="preserve"> графу 11 «Специальные трафареты на цистерне» исключить: </w:t>
      </w:r>
      <w:r w:rsidRPr="004908FB">
        <w:rPr>
          <w:sz w:val="26"/>
          <w:szCs w:val="26"/>
        </w:rPr>
        <w:t xml:space="preserve"> «Бензин-Нефть», «СТ»,  </w:t>
      </w:r>
      <w:r w:rsidRPr="004908FB">
        <w:rPr>
          <w:rStyle w:val="FontStyle13"/>
          <w:i w:val="0"/>
          <w:sz w:val="26"/>
          <w:szCs w:val="26"/>
        </w:rPr>
        <w:t>графу 14 изложить в редакции:  «25, 8».</w:t>
      </w:r>
    </w:p>
    <w:p w14:paraId="4599480F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>45. Для груза УГЛЕВОДОРОДЫ ЖИДКИЕ, Н.У.К. (давление паров при 50°С не более 110 кПа) номер ООН 3295</w:t>
      </w:r>
      <w:r w:rsidRPr="004908FB">
        <w:rPr>
          <w:rStyle w:val="FontStyle13"/>
          <w:i w:val="0"/>
          <w:sz w:val="26"/>
          <w:szCs w:val="26"/>
        </w:rPr>
        <w:t xml:space="preserve"> в графе 11 «Специальные трафареты на цистерне» исключить: </w:t>
      </w:r>
      <w:r w:rsidRPr="004908FB">
        <w:rPr>
          <w:sz w:val="26"/>
          <w:szCs w:val="26"/>
        </w:rPr>
        <w:t xml:space="preserve">«Бензин-Нефть», «СТ»,  </w:t>
      </w:r>
      <w:r w:rsidRPr="004908FB">
        <w:rPr>
          <w:rStyle w:val="FontStyle13"/>
          <w:i w:val="0"/>
          <w:sz w:val="26"/>
          <w:szCs w:val="26"/>
        </w:rPr>
        <w:t xml:space="preserve"> графу 14 изложить в редакции:  «8».</w:t>
      </w:r>
    </w:p>
    <w:p w14:paraId="246E4CE7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>46. Для груза Углеводороды легкие номер ООН 3295</w:t>
      </w:r>
      <w:r w:rsidRPr="004908FB">
        <w:rPr>
          <w:rStyle w:val="FontStyle13"/>
          <w:i w:val="0"/>
          <w:sz w:val="26"/>
          <w:szCs w:val="26"/>
        </w:rPr>
        <w:t xml:space="preserve"> в графе 11 «Специальные трафареты на цистерне» исключить: </w:t>
      </w:r>
      <w:r w:rsidRPr="004908FB">
        <w:rPr>
          <w:sz w:val="26"/>
          <w:szCs w:val="26"/>
        </w:rPr>
        <w:t>«Бензин-Нефть», «СТ».</w:t>
      </w:r>
    </w:p>
    <w:p w14:paraId="36891183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>47. Для груза Углеводороды тяжелые номер ООН 3082</w:t>
      </w:r>
      <w:r w:rsidRPr="004908FB">
        <w:rPr>
          <w:rStyle w:val="FontStyle13"/>
          <w:i w:val="0"/>
          <w:sz w:val="26"/>
          <w:szCs w:val="26"/>
        </w:rPr>
        <w:t xml:space="preserve"> в графе 11 «Специальные трафареты на цистерне» исключить: </w:t>
      </w:r>
      <w:r w:rsidRPr="004908FB">
        <w:rPr>
          <w:sz w:val="26"/>
          <w:szCs w:val="26"/>
        </w:rPr>
        <w:t xml:space="preserve">«СТ»,  «Бензин-Нефть», «СТ»,   </w:t>
      </w:r>
      <w:r w:rsidRPr="004908FB">
        <w:rPr>
          <w:rStyle w:val="FontStyle13"/>
          <w:i w:val="0"/>
          <w:sz w:val="26"/>
          <w:szCs w:val="26"/>
        </w:rPr>
        <w:t>графу 14 изложить в редакции:  «25, 8».</w:t>
      </w:r>
    </w:p>
    <w:p w14:paraId="43718F07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48. Для груза УНДЕКАН номер ООН 2330 </w:t>
      </w:r>
      <w:r w:rsidRPr="004908FB">
        <w:rPr>
          <w:rStyle w:val="FontStyle13"/>
          <w:i w:val="0"/>
          <w:sz w:val="26"/>
          <w:szCs w:val="26"/>
        </w:rPr>
        <w:t xml:space="preserve">графу 11 «Специальные трафареты на цистерне» изложить в редакции: </w:t>
      </w:r>
      <w:r w:rsidRPr="004908FB">
        <w:rPr>
          <w:sz w:val="26"/>
          <w:szCs w:val="26"/>
        </w:rPr>
        <w:t>Наименование груза, трафарет приписки.</w:t>
      </w:r>
    </w:p>
    <w:p w14:paraId="7688E179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49. Для груза Фракция альфа-олефинов С10-С12 номер ООН 3295 в </w:t>
      </w:r>
      <w:r w:rsidRPr="004908FB">
        <w:rPr>
          <w:rStyle w:val="FontStyle13"/>
          <w:i w:val="0"/>
          <w:sz w:val="26"/>
          <w:szCs w:val="26"/>
        </w:rPr>
        <w:t>графе 11 «Специальные трафареты на цистерне» исключить:</w:t>
      </w:r>
      <w:r w:rsidRPr="004908FB">
        <w:rPr>
          <w:sz w:val="26"/>
          <w:szCs w:val="26"/>
        </w:rPr>
        <w:t xml:space="preserve"> «Бензин-Нефть», «СТ».</w:t>
      </w:r>
    </w:p>
    <w:p w14:paraId="7C3EC84E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50. Для груза Фракция альфа-олефинов С8, С8-С10 номер ООН 3295 </w:t>
      </w:r>
      <w:r w:rsidRPr="004908FB">
        <w:rPr>
          <w:rStyle w:val="FontStyle13"/>
          <w:i w:val="0"/>
          <w:sz w:val="26"/>
          <w:szCs w:val="26"/>
        </w:rPr>
        <w:t>графу 11 «Специальные трафареты на цистерне» изложить в редакции:</w:t>
      </w:r>
      <w:r w:rsidRPr="004908FB">
        <w:rPr>
          <w:sz w:val="26"/>
          <w:szCs w:val="26"/>
        </w:rPr>
        <w:t xml:space="preserve"> «Альфа-олефины», трафарет приписки.</w:t>
      </w:r>
    </w:p>
    <w:p w14:paraId="0F97412A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>51. Для груза Фракция бензиновая прямой гонки номер ООН 1268</w:t>
      </w:r>
      <w:r w:rsidRPr="004908FB">
        <w:rPr>
          <w:rStyle w:val="FontStyle13"/>
          <w:i w:val="0"/>
          <w:sz w:val="26"/>
          <w:szCs w:val="26"/>
        </w:rPr>
        <w:t xml:space="preserve"> в графе 11 «Специальные трафареты на цистерне» исключить:</w:t>
      </w:r>
      <w:r w:rsidRPr="004908FB">
        <w:rPr>
          <w:sz w:val="26"/>
          <w:szCs w:val="26"/>
        </w:rPr>
        <w:t xml:space="preserve"> «Бензин», «С».</w:t>
      </w:r>
    </w:p>
    <w:p w14:paraId="38ABA03B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>52. Для груза Фракция гексан-</w:t>
      </w:r>
      <w:proofErr w:type="spellStart"/>
      <w:r w:rsidRPr="004908FB">
        <w:rPr>
          <w:sz w:val="26"/>
          <w:szCs w:val="26"/>
        </w:rPr>
        <w:t>гептановая</w:t>
      </w:r>
      <w:proofErr w:type="spellEnd"/>
      <w:r w:rsidRPr="004908FB">
        <w:rPr>
          <w:sz w:val="26"/>
          <w:szCs w:val="26"/>
        </w:rPr>
        <w:t xml:space="preserve"> номер ООН 3295 в </w:t>
      </w:r>
      <w:r w:rsidRPr="004908FB">
        <w:rPr>
          <w:rStyle w:val="FontStyle13"/>
          <w:i w:val="0"/>
          <w:sz w:val="26"/>
          <w:szCs w:val="26"/>
        </w:rPr>
        <w:t>графе 11 «Специальные трафареты на цистерне» исключить:</w:t>
      </w:r>
      <w:r w:rsidRPr="004908FB">
        <w:rPr>
          <w:sz w:val="26"/>
          <w:szCs w:val="26"/>
        </w:rPr>
        <w:t xml:space="preserve">  «Бензин», «С».</w:t>
      </w:r>
    </w:p>
    <w:p w14:paraId="2B2EC536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53. Для груза Фракция гексановая номер ООН 3295 в </w:t>
      </w:r>
      <w:r w:rsidRPr="004908FB">
        <w:rPr>
          <w:rStyle w:val="FontStyle13"/>
          <w:i w:val="0"/>
          <w:sz w:val="26"/>
          <w:szCs w:val="26"/>
        </w:rPr>
        <w:t>графе 11 «Специальные трафареты на цистерне» исключить:</w:t>
      </w:r>
      <w:r w:rsidRPr="004908FB">
        <w:rPr>
          <w:sz w:val="26"/>
          <w:szCs w:val="26"/>
        </w:rPr>
        <w:t xml:space="preserve">  «Бензин», «С».</w:t>
      </w:r>
    </w:p>
    <w:p w14:paraId="3C5070EC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54. Для груза Фракция </w:t>
      </w:r>
      <w:proofErr w:type="spellStart"/>
      <w:r w:rsidRPr="004908FB">
        <w:rPr>
          <w:sz w:val="26"/>
          <w:szCs w:val="26"/>
        </w:rPr>
        <w:t>керосино-газойлевая</w:t>
      </w:r>
      <w:proofErr w:type="spellEnd"/>
      <w:r w:rsidRPr="004908FB">
        <w:rPr>
          <w:sz w:val="26"/>
          <w:szCs w:val="26"/>
        </w:rPr>
        <w:t xml:space="preserve"> номер ООН 3295 в </w:t>
      </w:r>
      <w:r w:rsidRPr="004908FB">
        <w:rPr>
          <w:rStyle w:val="FontStyle13"/>
          <w:i w:val="0"/>
          <w:sz w:val="26"/>
          <w:szCs w:val="26"/>
        </w:rPr>
        <w:t xml:space="preserve">графе 11 «Специальные трафареты на цистерне» исключить: </w:t>
      </w:r>
      <w:r w:rsidRPr="004908FB">
        <w:rPr>
          <w:sz w:val="26"/>
          <w:szCs w:val="26"/>
        </w:rPr>
        <w:t>«Бензин», «Бензин-нефть», «С» или «СТ».</w:t>
      </w:r>
    </w:p>
    <w:p w14:paraId="7508F26F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>55. Для груза ЭТАНОЛА И ГАЗОЛИНА СМЕСЬ или ЭТАНОЛА И БЕНЗИНА МОТОРНОГО СМЕСЬ или ЭТАНОЛА И ПЕТРОЛА СМЕСЬ с содержанием этанола более 10% номер ООН  3475</w:t>
      </w:r>
      <w:r w:rsidRPr="004908FB">
        <w:rPr>
          <w:rStyle w:val="FontStyle13"/>
          <w:i w:val="0"/>
          <w:sz w:val="26"/>
          <w:szCs w:val="26"/>
        </w:rPr>
        <w:t xml:space="preserve"> в графе 11 «Специальные трафареты на цистерне» исключить:</w:t>
      </w:r>
      <w:r w:rsidRPr="004908FB">
        <w:rPr>
          <w:sz w:val="26"/>
          <w:szCs w:val="26"/>
        </w:rPr>
        <w:t xml:space="preserve">  «Бензин», «С» или «СТ».</w:t>
      </w:r>
    </w:p>
    <w:p w14:paraId="73499152" w14:textId="77777777" w:rsidR="0021079B" w:rsidRPr="004908FB" w:rsidRDefault="0021079B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56. Для груза Эфир </w:t>
      </w:r>
      <w:proofErr w:type="spellStart"/>
      <w:r w:rsidRPr="004908FB">
        <w:rPr>
          <w:sz w:val="26"/>
          <w:szCs w:val="26"/>
        </w:rPr>
        <w:t>петролейный</w:t>
      </w:r>
      <w:proofErr w:type="spellEnd"/>
      <w:r w:rsidRPr="004908FB">
        <w:rPr>
          <w:sz w:val="26"/>
          <w:szCs w:val="26"/>
        </w:rPr>
        <w:t xml:space="preserve"> номер ООН 1268 в графе 11 «Специальные трафареты на цистерне» исключить: «Бензин», «Бензин-нефть», «С» или «СТ».</w:t>
      </w:r>
    </w:p>
    <w:p w14:paraId="6858E083" w14:textId="77777777" w:rsidR="00426BC0" w:rsidRPr="004908FB" w:rsidRDefault="00426BC0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57.  Внести  следующие изменения и дополнения в Примечание к </w:t>
      </w:r>
      <w:r w:rsidRPr="004908FB">
        <w:rPr>
          <w:rStyle w:val="FontStyle29"/>
          <w:sz w:val="26"/>
          <w:szCs w:val="26"/>
        </w:rPr>
        <w:t xml:space="preserve">Приложению 2 </w:t>
      </w:r>
      <w:r w:rsidRPr="004908FB">
        <w:rPr>
          <w:sz w:val="26"/>
          <w:szCs w:val="26"/>
        </w:rPr>
        <w:t xml:space="preserve">«Алфавитный указатель опасных грузов, допущенных к перевозке </w:t>
      </w:r>
      <w:r w:rsidRPr="004908FB">
        <w:rPr>
          <w:sz w:val="26"/>
          <w:szCs w:val="26"/>
        </w:rPr>
        <w:lastRenderedPageBreak/>
        <w:t>железнодорожным транспортом» к Правилам перевозок опасных грузов по железным дорогам:</w:t>
      </w:r>
    </w:p>
    <w:p w14:paraId="34A9E6D2" w14:textId="77777777" w:rsidR="00426BC0" w:rsidRPr="004908FB" w:rsidRDefault="00426BC0" w:rsidP="006D0031">
      <w:pPr>
        <w:ind w:firstLine="709"/>
        <w:jc w:val="both"/>
        <w:rPr>
          <w:sz w:val="26"/>
          <w:szCs w:val="26"/>
        </w:rPr>
      </w:pPr>
      <w:r w:rsidRPr="004908FB">
        <w:rPr>
          <w:sz w:val="26"/>
          <w:szCs w:val="26"/>
        </w:rPr>
        <w:t xml:space="preserve">В графе 11 </w:t>
      </w:r>
      <w:r w:rsidRPr="004908FB">
        <w:rPr>
          <w:rStyle w:val="FontStyle13"/>
          <w:i w:val="0"/>
          <w:sz w:val="26"/>
          <w:szCs w:val="26"/>
        </w:rPr>
        <w:t>«Специальные трафареты на цистерне» слова</w:t>
      </w:r>
      <w:r w:rsidRPr="004908FB">
        <w:rPr>
          <w:rStyle w:val="FontStyle13"/>
          <w:sz w:val="26"/>
          <w:szCs w:val="26"/>
        </w:rPr>
        <w:t xml:space="preserve"> «</w:t>
      </w:r>
      <w:r w:rsidRPr="004908FB">
        <w:rPr>
          <w:sz w:val="26"/>
          <w:szCs w:val="26"/>
        </w:rPr>
        <w:t>буквами обозначены «С» — светлые нефтепродукты; «Т» — темные нефтепродукты; «СТ» — светлые, темные нефтепродукты;» заменить словами: «буквой «Х» обозначены химические грузы».</w:t>
      </w:r>
    </w:p>
    <w:p w14:paraId="7508C8F9" w14:textId="77777777" w:rsidR="00923406" w:rsidRPr="00D330C9" w:rsidRDefault="00426BC0" w:rsidP="006D00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58.</w:t>
      </w:r>
      <w:r w:rsidR="00946820">
        <w:rPr>
          <w:sz w:val="26"/>
          <w:szCs w:val="26"/>
        </w:rPr>
        <w:t> </w:t>
      </w:r>
      <w:r w:rsidR="00923406" w:rsidRPr="00D330C9">
        <w:rPr>
          <w:sz w:val="26"/>
          <w:szCs w:val="26"/>
        </w:rPr>
        <w:t xml:space="preserve">Включить новый груз с наименованием: ИЗДЕЛИЯ, СОДЕРЖАЩИЕ ВОСПЛАМЕНЯЮЩИЙСЯ ГАЗ, Н.У.К.:  </w:t>
      </w:r>
    </w:p>
    <w:p w14:paraId="6D12EB9F" w14:textId="77777777" w:rsidR="006D0031" w:rsidRPr="0057639A" w:rsidRDefault="006D0031" w:rsidP="006D0031">
      <w:pPr>
        <w:ind w:firstLine="709"/>
        <w:jc w:val="both"/>
        <w:rPr>
          <w:sz w:val="26"/>
          <w:szCs w:val="26"/>
        </w:rPr>
      </w:pPr>
      <w:r w:rsidRPr="0057639A">
        <w:rPr>
          <w:sz w:val="26"/>
          <w:szCs w:val="26"/>
        </w:rPr>
        <w:t>в графу 1 «Номер ООН» включить: «3537», в графу 2 «Наименование груза» включить: «ИЗДЕЛИЯ, СОДЕРЖАЩИЕ ВОСПЛАМЕНЯЮЩИЙСЯ ГАЗ, Н.У.К.»,</w:t>
      </w:r>
      <w:r w:rsidRPr="0057639A">
        <w:rPr>
          <w:sz w:val="26"/>
          <w:szCs w:val="26"/>
        </w:rPr>
        <w:br/>
        <w:t xml:space="preserve">в графу 3 «Номер аварийной карточки» включить: «-», в графу 4 «Классификационный </w:t>
      </w:r>
      <w:r w:rsidRPr="0057639A">
        <w:rPr>
          <w:sz w:val="26"/>
          <w:szCs w:val="26"/>
        </w:rPr>
        <w:tab/>
        <w:t>шифр» включить: «-», в графу 5 Классификационный код» включить: «6F», в графу 6 «Код опасности» включить: «-», в графу 7 «Род вагона, тип контейнера» включить: «КВ, УК»,  в графу 8 «Вид отправки» включить: «П, К»,</w:t>
      </w:r>
      <w:r>
        <w:rPr>
          <w:sz w:val="26"/>
          <w:szCs w:val="26"/>
        </w:rPr>
        <w:t xml:space="preserve"> </w:t>
      </w:r>
      <w:r w:rsidRPr="0057639A">
        <w:rPr>
          <w:sz w:val="26"/>
          <w:szCs w:val="26"/>
        </w:rPr>
        <w:t>в графу 9 «Номер знака опасности» включить: «2.1», в графу 10 «Штемпели</w:t>
      </w:r>
      <w:r>
        <w:rPr>
          <w:sz w:val="26"/>
          <w:szCs w:val="26"/>
        </w:rPr>
        <w:t xml:space="preserve"> </w:t>
      </w:r>
      <w:r w:rsidRPr="0057639A">
        <w:rPr>
          <w:sz w:val="26"/>
          <w:szCs w:val="26"/>
        </w:rPr>
        <w:t xml:space="preserve">в накладной»  включить:  «Воспламеняющийся газ», </w:t>
      </w:r>
      <w:r w:rsidRPr="005E6F6A">
        <w:rPr>
          <w:sz w:val="26"/>
          <w:szCs w:val="26"/>
        </w:rPr>
        <w:t>«</w:t>
      </w:r>
      <w:r>
        <w:rPr>
          <w:sz w:val="26"/>
          <w:szCs w:val="26"/>
        </w:rPr>
        <w:t>Н</w:t>
      </w:r>
      <w:r w:rsidRPr="005E6F6A">
        <w:rPr>
          <w:sz w:val="26"/>
          <w:szCs w:val="26"/>
        </w:rPr>
        <w:t>е спускать</w:t>
      </w:r>
      <w:r w:rsidRPr="006D0031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5E6F6A">
        <w:rPr>
          <w:sz w:val="26"/>
          <w:szCs w:val="26"/>
        </w:rPr>
        <w:t xml:space="preserve"> горки»,</w:t>
      </w:r>
      <w:r w:rsidRPr="0057639A">
        <w:rPr>
          <w:sz w:val="26"/>
          <w:szCs w:val="26"/>
        </w:rPr>
        <w:t xml:space="preserve"> «Прикрытие 0-0-1», в графу 11 «Специальные трафареты на цистерне» включить: «-», в графу 14 «Специальные условия» включить: «91»</w:t>
      </w:r>
      <w:r>
        <w:rPr>
          <w:sz w:val="26"/>
          <w:szCs w:val="26"/>
        </w:rPr>
        <w:t>.</w:t>
      </w:r>
    </w:p>
    <w:p w14:paraId="09E613A6" w14:textId="77777777" w:rsidR="00946820" w:rsidRDefault="00923406" w:rsidP="006D0031">
      <w:pPr>
        <w:tabs>
          <w:tab w:val="center" w:pos="884"/>
          <w:tab w:val="center" w:pos="2066"/>
          <w:tab w:val="center" w:pos="3447"/>
          <w:tab w:val="center" w:pos="4477"/>
          <w:tab w:val="center" w:pos="5188"/>
          <w:tab w:val="center" w:pos="6624"/>
          <w:tab w:val="right" w:pos="10206"/>
        </w:tabs>
        <w:ind w:firstLine="709"/>
        <w:jc w:val="both"/>
        <w:rPr>
          <w:sz w:val="26"/>
          <w:szCs w:val="26"/>
        </w:rPr>
      </w:pPr>
      <w:r w:rsidRPr="00D330C9">
        <w:rPr>
          <w:rFonts w:eastAsia="Calibri"/>
          <w:sz w:val="26"/>
          <w:szCs w:val="26"/>
        </w:rPr>
        <w:tab/>
      </w:r>
      <w:r w:rsidR="00426BC0">
        <w:rPr>
          <w:sz w:val="26"/>
          <w:szCs w:val="26"/>
        </w:rPr>
        <w:t>59.</w:t>
      </w:r>
      <w:r w:rsidR="00946820">
        <w:rPr>
          <w:sz w:val="26"/>
          <w:szCs w:val="26"/>
        </w:rPr>
        <w:t> </w:t>
      </w:r>
      <w:r w:rsidRPr="00D330C9">
        <w:rPr>
          <w:sz w:val="26"/>
          <w:szCs w:val="26"/>
        </w:rPr>
        <w:t xml:space="preserve">Включить </w:t>
      </w:r>
      <w:r w:rsidRPr="00D330C9">
        <w:rPr>
          <w:sz w:val="26"/>
          <w:szCs w:val="26"/>
        </w:rPr>
        <w:tab/>
        <w:t xml:space="preserve">новый груз с </w:t>
      </w:r>
      <w:r w:rsidRPr="00D330C9">
        <w:rPr>
          <w:sz w:val="26"/>
          <w:szCs w:val="26"/>
        </w:rPr>
        <w:tab/>
        <w:t xml:space="preserve">наименованием: ИЗДЕЛИЯ, СОДЕРЖАЩИЕ </w:t>
      </w:r>
      <w:r w:rsidRPr="00D330C9">
        <w:rPr>
          <w:sz w:val="26"/>
          <w:szCs w:val="26"/>
        </w:rPr>
        <w:tab/>
        <w:t xml:space="preserve">НЕВОСПЛАМЕНЯЮЩИЙСЯ </w:t>
      </w:r>
      <w:r w:rsidRPr="00D330C9">
        <w:rPr>
          <w:sz w:val="26"/>
          <w:szCs w:val="26"/>
        </w:rPr>
        <w:tab/>
        <w:t xml:space="preserve">НЕТОКСИЧНЫЙ </w:t>
      </w:r>
      <w:r w:rsidRPr="00D330C9">
        <w:rPr>
          <w:sz w:val="26"/>
          <w:szCs w:val="26"/>
        </w:rPr>
        <w:tab/>
        <w:t>ГАЗ, Н.У.К.</w:t>
      </w:r>
      <w:r w:rsidR="00946820">
        <w:rPr>
          <w:sz w:val="26"/>
          <w:szCs w:val="26"/>
        </w:rPr>
        <w:t>:</w:t>
      </w:r>
    </w:p>
    <w:p w14:paraId="5A8C7589" w14:textId="77777777" w:rsidR="00923406" w:rsidRPr="00D330C9" w:rsidRDefault="00923406" w:rsidP="006D0031">
      <w:pPr>
        <w:tabs>
          <w:tab w:val="center" w:pos="884"/>
          <w:tab w:val="center" w:pos="2066"/>
          <w:tab w:val="center" w:pos="3447"/>
          <w:tab w:val="center" w:pos="4477"/>
          <w:tab w:val="center" w:pos="5188"/>
          <w:tab w:val="center" w:pos="6624"/>
          <w:tab w:val="right" w:pos="10206"/>
        </w:tabs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>в графу 1 «Номер ООН» включить: «3538», в графу 2 «Наименование груза» включить: «ИЗДЕЛИЯ, СОДЕРЖАЩИЕ НЕВОСПЛАМЕНЯЮЩИЙСЯ НЕТОКСИЧНЫЙ ГАЗ, Н.У.К.», в графу 3 «Номер аварийной карточки» включить: «-», в графу 4 «Классификационный шифр» включить: «-», в графу 5 «Классификационный код» включить: «6А»,  в графу 6 «Код опасности» включить: «-», в графу 7 «Род вагона, тип контейнера» включить:</w:t>
      </w:r>
      <w:r w:rsidR="00426BC0">
        <w:rPr>
          <w:sz w:val="26"/>
          <w:szCs w:val="26"/>
        </w:rPr>
        <w:t xml:space="preserve"> </w:t>
      </w:r>
      <w:r w:rsidRPr="00D330C9">
        <w:rPr>
          <w:sz w:val="26"/>
          <w:szCs w:val="26"/>
        </w:rPr>
        <w:t>«КВ, УК, ПВ, ПЛ», в графу 8 «Вид отправки» включить: «П, К», в графу 9 «Номер знака опасности» включить: «2.2», в графу 10 «Штемпели в накладной»  включить: «Невоспламеняющийся неядовитый газ», «Спускать с горки осторожно», «Прикрытие 0-0-1», в графу 11 «Специальные трафареты на цистерне» включить:</w:t>
      </w:r>
      <w:r w:rsidR="00426BC0">
        <w:rPr>
          <w:sz w:val="26"/>
          <w:szCs w:val="26"/>
        </w:rPr>
        <w:t xml:space="preserve"> </w:t>
      </w:r>
      <w:r w:rsidRPr="00D330C9">
        <w:rPr>
          <w:sz w:val="26"/>
          <w:szCs w:val="26"/>
        </w:rPr>
        <w:t>«-», в графу 14 «Специальные условия» включить: «91, 92»</w:t>
      </w:r>
      <w:r w:rsidR="00426BC0">
        <w:rPr>
          <w:sz w:val="26"/>
          <w:szCs w:val="26"/>
        </w:rPr>
        <w:t>.</w:t>
      </w:r>
      <w:r w:rsidRPr="00D330C9">
        <w:rPr>
          <w:sz w:val="26"/>
          <w:szCs w:val="26"/>
        </w:rPr>
        <w:t xml:space="preserve"> </w:t>
      </w:r>
    </w:p>
    <w:p w14:paraId="5985E561" w14:textId="77777777" w:rsidR="00946820" w:rsidRDefault="00426BC0" w:rsidP="006D00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60.</w:t>
      </w:r>
      <w:r w:rsidR="00923406" w:rsidRPr="00D330C9">
        <w:rPr>
          <w:sz w:val="26"/>
          <w:szCs w:val="26"/>
        </w:rPr>
        <w:t xml:space="preserve"> Включить новый груз с наименованием: ИЗДЕЛИЯ, СОДЕРЖАЩИЕ ТОКСИЧНЫЙ ГАЗ, Н.У.К.</w:t>
      </w:r>
      <w:r w:rsidR="00946820">
        <w:rPr>
          <w:sz w:val="26"/>
          <w:szCs w:val="26"/>
        </w:rPr>
        <w:t>:</w:t>
      </w:r>
    </w:p>
    <w:p w14:paraId="00BDA790" w14:textId="77777777" w:rsidR="00923406" w:rsidRPr="00D330C9" w:rsidRDefault="00923406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>в графу 1 «Номер ООН» включить: «3539», в графу 2 «Наименование груза» включить: «ИЗДЕЛИЯ, СОДЕРЖАЩИЕ ТОКСИЧНЫЙ ГАЗ, Н.У.К.», в графу 3 «Номер аварийной карточки» включить: «-», в графу 4 «Классификационный шифр» включить: «-», в графу 5 «Классификационный код» включить: «6Т», в графу 6 «Код опасности» включить: «-», в графу 7 «Род вагона, тип контейнера» включить: «КВ, УК», в графу 8 «Вид отправки» включить: «П, К», в графу 9 «Номер знака опасности» включить: «2.3», в графу 10 «Штемпели в накладной» включить: «Ядовитый газ», «Спускать с горки осторожно», «Прикрытие 0-0-1», в графу 11 «Специальные трафареты на цистерне» включить:</w:t>
      </w:r>
      <w:r w:rsidRPr="00D330C9">
        <w:rPr>
          <w:sz w:val="26"/>
          <w:szCs w:val="26"/>
        </w:rPr>
        <w:br/>
        <w:t>«-», в графу 14 «Специальные условия» включить: «91»</w:t>
      </w:r>
      <w:r w:rsidR="00426BC0">
        <w:rPr>
          <w:sz w:val="26"/>
          <w:szCs w:val="26"/>
        </w:rPr>
        <w:t>.</w:t>
      </w:r>
      <w:r w:rsidRPr="00D330C9">
        <w:rPr>
          <w:sz w:val="26"/>
          <w:szCs w:val="26"/>
        </w:rPr>
        <w:t xml:space="preserve"> </w:t>
      </w:r>
    </w:p>
    <w:p w14:paraId="06D1F351" w14:textId="77777777" w:rsidR="00946820" w:rsidRDefault="00426BC0" w:rsidP="006D00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61.</w:t>
      </w:r>
      <w:r w:rsidR="00923406" w:rsidRPr="00D330C9">
        <w:rPr>
          <w:sz w:val="26"/>
          <w:szCs w:val="26"/>
        </w:rPr>
        <w:t xml:space="preserve"> Включить новый груз с наименованием: ИЗДЕЛИЯ, СОДЕРЖАЩИЕ ЛЕГКОВОСПЛАМЕНЯЮЩУЮСЯ ЖИДКОСТЬ, Н.У.К.</w:t>
      </w:r>
      <w:r w:rsidR="00946820">
        <w:rPr>
          <w:sz w:val="26"/>
          <w:szCs w:val="26"/>
        </w:rPr>
        <w:t>:</w:t>
      </w:r>
    </w:p>
    <w:p w14:paraId="3F702027" w14:textId="77777777" w:rsidR="00923406" w:rsidRPr="00D330C9" w:rsidRDefault="00923406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в графу 1 «Номер ООН» включить: «3540», в графу 2 «Наименование груза» включить: «ИЗДЕЛИЯ, СОДЕРЖАЩИЕ ЛЕГКОВОСПЛАМЕНЯЮЩУЮСЯ ЖИДКОСТЬ, Н.У.К.», в графу 3 «Номер аварийной карточки» включить: «-», в </w:t>
      </w:r>
      <w:r w:rsidRPr="00D330C9">
        <w:rPr>
          <w:sz w:val="26"/>
          <w:szCs w:val="26"/>
        </w:rPr>
        <w:lastRenderedPageBreak/>
        <w:t>графу 4 «Классификационный шифр» включить: «-», в графу 5 «Классификационный код» включить: «F3», в графу 6 «Код опасности» включить: «-», в графу 7 «Род вагона,</w:t>
      </w:r>
      <w:r w:rsidR="00946820">
        <w:rPr>
          <w:sz w:val="26"/>
          <w:szCs w:val="26"/>
        </w:rPr>
        <w:t xml:space="preserve"> </w:t>
      </w:r>
      <w:r w:rsidRPr="00D330C9">
        <w:rPr>
          <w:sz w:val="26"/>
          <w:szCs w:val="26"/>
        </w:rPr>
        <w:t>тип контейнера» включить: «КВ, УК»,  в графу 8 «Вид отправки» включить: «П, К», в графу 9 «Номер знака опасности» включить: «3»,  в графу 10 «Штемпели</w:t>
      </w:r>
      <w:r w:rsidR="00946820">
        <w:rPr>
          <w:sz w:val="26"/>
          <w:szCs w:val="26"/>
        </w:rPr>
        <w:t xml:space="preserve"> </w:t>
      </w:r>
      <w:r w:rsidRPr="00D330C9">
        <w:rPr>
          <w:sz w:val="26"/>
          <w:szCs w:val="26"/>
        </w:rPr>
        <w:t>в накладной» включить: «Легко воспламеняется», «Прикрытие 0-0-1», в графу 11 «Специальные трафареты на цистерне» включить: «-», в графу 14 «Спец</w:t>
      </w:r>
      <w:r w:rsidR="00946820">
        <w:rPr>
          <w:sz w:val="26"/>
          <w:szCs w:val="26"/>
        </w:rPr>
        <w:t>иальные условия» включить: «91».</w:t>
      </w:r>
      <w:r w:rsidRPr="00D330C9">
        <w:rPr>
          <w:sz w:val="26"/>
          <w:szCs w:val="26"/>
        </w:rPr>
        <w:t xml:space="preserve"> </w:t>
      </w:r>
    </w:p>
    <w:p w14:paraId="4B8E4036" w14:textId="77777777" w:rsidR="00946820" w:rsidRDefault="00923406" w:rsidP="006D0031">
      <w:pPr>
        <w:tabs>
          <w:tab w:val="center" w:pos="884"/>
          <w:tab w:val="center" w:pos="2065"/>
          <w:tab w:val="center" w:pos="3447"/>
          <w:tab w:val="center" w:pos="4477"/>
          <w:tab w:val="center" w:pos="5188"/>
          <w:tab w:val="center" w:pos="6624"/>
          <w:tab w:val="right" w:pos="9362"/>
        </w:tabs>
        <w:ind w:firstLine="709"/>
        <w:jc w:val="both"/>
        <w:rPr>
          <w:sz w:val="26"/>
          <w:szCs w:val="26"/>
        </w:rPr>
      </w:pPr>
      <w:r w:rsidRPr="00D330C9">
        <w:rPr>
          <w:rFonts w:eastAsia="Calibri"/>
          <w:sz w:val="26"/>
          <w:szCs w:val="26"/>
        </w:rPr>
        <w:tab/>
      </w:r>
      <w:r w:rsidR="00426BC0">
        <w:rPr>
          <w:sz w:val="26"/>
          <w:szCs w:val="26"/>
        </w:rPr>
        <w:t xml:space="preserve">62. </w:t>
      </w:r>
      <w:r w:rsidRPr="00D330C9">
        <w:rPr>
          <w:sz w:val="26"/>
          <w:szCs w:val="26"/>
        </w:rPr>
        <w:t xml:space="preserve">Включить новый </w:t>
      </w:r>
      <w:r w:rsidRPr="00D330C9">
        <w:rPr>
          <w:sz w:val="26"/>
          <w:szCs w:val="26"/>
        </w:rPr>
        <w:tab/>
        <w:t xml:space="preserve">груз с </w:t>
      </w:r>
      <w:r w:rsidRPr="00D330C9">
        <w:rPr>
          <w:sz w:val="26"/>
          <w:szCs w:val="26"/>
        </w:rPr>
        <w:tab/>
        <w:t xml:space="preserve">наименованием: </w:t>
      </w:r>
      <w:r w:rsidRPr="00D330C9">
        <w:rPr>
          <w:sz w:val="26"/>
          <w:szCs w:val="26"/>
        </w:rPr>
        <w:tab/>
        <w:t>ИЗДЕЛИЯ, СОДЕРЖАЩИЕ ЛЕГКОВОСПЛАМЕНЯЮЩЕЕСЯ ТВЕРДОЕ ВЕЩЕСТВО, Н.У.К.</w:t>
      </w:r>
      <w:r w:rsidR="00946820">
        <w:rPr>
          <w:sz w:val="26"/>
          <w:szCs w:val="26"/>
        </w:rPr>
        <w:t>:</w:t>
      </w:r>
    </w:p>
    <w:p w14:paraId="2B423714" w14:textId="77777777" w:rsidR="00923406" w:rsidRPr="00D330C9" w:rsidRDefault="00923406" w:rsidP="006D0031">
      <w:pPr>
        <w:tabs>
          <w:tab w:val="center" w:pos="884"/>
          <w:tab w:val="center" w:pos="2065"/>
          <w:tab w:val="center" w:pos="3447"/>
          <w:tab w:val="center" w:pos="4477"/>
          <w:tab w:val="center" w:pos="5188"/>
          <w:tab w:val="center" w:pos="6624"/>
          <w:tab w:val="right" w:pos="9362"/>
        </w:tabs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>в графу 1 «Номер ООН» включить: «3541», в графу 2 «Наименование груза» включить: «ИЗДЕЛИЯ, СОДЕРЖАЩИЕ ЛЕГКОВОСПЛАМЕНЯЮЩЕЕСЯ ТВЕРДОЕ ВЕЩЕСТВО, Н.У.К.», в графу 3 «Номер аварийной карточки» включить: «-», в графу 4 «Классификационный шифр» включить: «-», в графу 5 «Классификационный код» включить: «F4»,  в графу 6 «Код опасности» включить:</w:t>
      </w:r>
      <w:r w:rsidRPr="00D330C9">
        <w:rPr>
          <w:sz w:val="26"/>
          <w:szCs w:val="26"/>
        </w:rPr>
        <w:br/>
        <w:t>«-», в графу 7 «Род вагона, тип контейнера» включить: «КВ, УК»,  в графу 8</w:t>
      </w:r>
      <w:r w:rsidRPr="00D330C9">
        <w:rPr>
          <w:sz w:val="26"/>
          <w:szCs w:val="26"/>
        </w:rPr>
        <w:br/>
        <w:t>«Вид отправки» включить: «П, К», в графу 9 «Номер знака опасности» включить: «4.1»,  в графу 10 «Штемпели в накладной»  включить:  «Легко воспламеняется», «Прикрытие 0-0-1», в графу 11 «Специальные трафареты на цистерне» включить:</w:t>
      </w:r>
      <w:r w:rsidRPr="00D330C9">
        <w:rPr>
          <w:sz w:val="26"/>
          <w:szCs w:val="26"/>
        </w:rPr>
        <w:br/>
        <w:t>«-», в графу 14 «Специальные условия» включить: «91»</w:t>
      </w:r>
      <w:r w:rsidR="00426BC0">
        <w:rPr>
          <w:sz w:val="26"/>
          <w:szCs w:val="26"/>
        </w:rPr>
        <w:t>.</w:t>
      </w:r>
      <w:r w:rsidRPr="00D330C9">
        <w:rPr>
          <w:sz w:val="26"/>
          <w:szCs w:val="26"/>
        </w:rPr>
        <w:t xml:space="preserve"> </w:t>
      </w:r>
    </w:p>
    <w:p w14:paraId="2647BD7A" w14:textId="77777777" w:rsidR="00946820" w:rsidRDefault="00923406" w:rsidP="006D0031">
      <w:pPr>
        <w:tabs>
          <w:tab w:val="center" w:pos="884"/>
          <w:tab w:val="center" w:pos="2065"/>
          <w:tab w:val="center" w:pos="3447"/>
          <w:tab w:val="center" w:pos="4477"/>
          <w:tab w:val="center" w:pos="5188"/>
          <w:tab w:val="right" w:pos="9362"/>
          <w:tab w:val="center" w:pos="10206"/>
        </w:tabs>
        <w:ind w:firstLine="709"/>
        <w:jc w:val="both"/>
        <w:rPr>
          <w:sz w:val="26"/>
          <w:szCs w:val="26"/>
        </w:rPr>
      </w:pPr>
      <w:r w:rsidRPr="00D330C9">
        <w:rPr>
          <w:rFonts w:eastAsia="Calibri"/>
          <w:sz w:val="26"/>
          <w:szCs w:val="26"/>
        </w:rPr>
        <w:tab/>
      </w:r>
      <w:r w:rsidRPr="00D330C9">
        <w:rPr>
          <w:sz w:val="26"/>
          <w:szCs w:val="26"/>
        </w:rPr>
        <w:t>6</w:t>
      </w:r>
      <w:r w:rsidR="00426BC0">
        <w:rPr>
          <w:sz w:val="26"/>
          <w:szCs w:val="26"/>
        </w:rPr>
        <w:t>3.</w:t>
      </w:r>
      <w:r w:rsidRPr="00D330C9">
        <w:rPr>
          <w:sz w:val="26"/>
          <w:szCs w:val="26"/>
        </w:rPr>
        <w:t xml:space="preserve"> </w:t>
      </w:r>
      <w:r w:rsidRPr="00D330C9">
        <w:rPr>
          <w:sz w:val="26"/>
          <w:szCs w:val="26"/>
        </w:rPr>
        <w:tab/>
        <w:t xml:space="preserve">Включить новый </w:t>
      </w:r>
      <w:r w:rsidRPr="00D330C9">
        <w:rPr>
          <w:sz w:val="26"/>
          <w:szCs w:val="26"/>
        </w:rPr>
        <w:tab/>
        <w:t>груз с наименованием: ИЗДЕЛИЯ, СОДЕРЖАЩИЕ ВЕЩЕСТВО, СПОСОБНОЕ К САМОВОЗГОРАНИЮ, Н.У.К.</w:t>
      </w:r>
      <w:r w:rsidR="00946820">
        <w:rPr>
          <w:sz w:val="26"/>
          <w:szCs w:val="26"/>
        </w:rPr>
        <w:t>:</w:t>
      </w:r>
    </w:p>
    <w:p w14:paraId="293CC88A" w14:textId="77777777" w:rsidR="00923406" w:rsidRPr="00D330C9" w:rsidRDefault="00923406" w:rsidP="006D0031">
      <w:pPr>
        <w:tabs>
          <w:tab w:val="center" w:pos="884"/>
          <w:tab w:val="center" w:pos="2065"/>
          <w:tab w:val="center" w:pos="3447"/>
          <w:tab w:val="center" w:pos="4477"/>
          <w:tab w:val="center" w:pos="5188"/>
          <w:tab w:val="right" w:pos="9362"/>
          <w:tab w:val="center" w:pos="10206"/>
        </w:tabs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>в графу 1 «Номер ООН» включить: «3542», в графу 2 «Наименование груза» включить: «ИЗДЕЛИЯ, СОДЕРЖАЩИЕ ВЕЩЕСТВО, СПОСОБНОЕК САМОВОЗГОРАНИЮ, Н.У.К.», в графу 3 «Номер аварийной карточки» включить: «-», в графу 4 «Классификационный шифр» включить: «-», в графу 5 «Классификационный код» включить: «S6»,  в графу 6 «Код опасности» включить: «-», в графу 7 «Род вагона, тип контейнера» включить: «КВ, УК»,  в графу 8 «Вид отправки» включить: «П, К», в графу 9 «Номер знака опасности» включить: «4.2»,  в графу 10 «Штемпели в накладной»  включить:  «Самовозгорается», «Прикрытие 0-0-1», в графу 11 «Специальные трафареты на цистерне» включить: «-», в графу 14 «Специальные условия» включить: «91»</w:t>
      </w:r>
      <w:r w:rsidR="00426BC0">
        <w:rPr>
          <w:sz w:val="26"/>
          <w:szCs w:val="26"/>
        </w:rPr>
        <w:t>.</w:t>
      </w:r>
      <w:r w:rsidRPr="00D330C9">
        <w:rPr>
          <w:sz w:val="26"/>
          <w:szCs w:val="26"/>
        </w:rPr>
        <w:t xml:space="preserve"> </w:t>
      </w:r>
    </w:p>
    <w:p w14:paraId="1BE61A18" w14:textId="77777777" w:rsidR="00946820" w:rsidRDefault="00426BC0" w:rsidP="006D00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64.</w:t>
      </w:r>
      <w:r w:rsidR="00923406" w:rsidRPr="00D330C9">
        <w:rPr>
          <w:sz w:val="26"/>
          <w:szCs w:val="26"/>
        </w:rPr>
        <w:t xml:space="preserve"> Включить новый груз с наименованием: ИЗДЕЛИЯ, СОДЕРЖАЩИЕ ВЕЩЕСТВО, ВЫДЕЛЯЮЩЕЕ ВОСПЛАМЕНЯЮЩИЕСЯ ГАЗЫ ПРИ СОПРИКОСНОВЕНИИ С ВОДОЙ, Н.У.К.</w:t>
      </w:r>
      <w:r w:rsidR="00946820">
        <w:rPr>
          <w:sz w:val="26"/>
          <w:szCs w:val="26"/>
        </w:rPr>
        <w:t>:</w:t>
      </w:r>
    </w:p>
    <w:p w14:paraId="6583DAE4" w14:textId="77777777" w:rsidR="00923406" w:rsidRPr="00D330C9" w:rsidRDefault="00923406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>в графу 1 «Номер ООН» включить: «3543», в графу 2 «Наименование груза» включить: «ИЗДЕЛИЯ, СОДЕРЖАЩИЕ ВЕЩЕСТВО, ВЫДЕЛЯЮЩЕЕ ВОСПЛАМЕНЯЮЩИЕСЯ ГАЗЫ ПРИ СОПРИКОСНОВЕНИИ С ВОДОЙ, Н.У.К.», в графу 3 «Номер аварийной карточки» включить: «-», в графу 4 «Классификационный шифр» включить: «-», в графу 5 «Классификационный код» включить: «W3»,  в графу 6 «Код опасности» включить: «-», в графу 7 «Род вагона, тип контейнера» включить: «КВ, УК»,  в графу 8 «Вид отправки» включить: «П, К», в графу 9 «Номер знака опасности» включить: «4.3»,  в графу 10 «Штемпели</w:t>
      </w:r>
      <w:r w:rsidR="00426BC0">
        <w:rPr>
          <w:sz w:val="26"/>
          <w:szCs w:val="26"/>
        </w:rPr>
        <w:t xml:space="preserve"> </w:t>
      </w:r>
      <w:r w:rsidRPr="00D330C9">
        <w:rPr>
          <w:sz w:val="26"/>
          <w:szCs w:val="26"/>
        </w:rPr>
        <w:t>в накладной»  включить:  «При взаимодействии с водой выделяются воспламеняющиеся газы», «Прикрытие 0-0-1», в графу 11 «Специальные трафареты на цистерне» включить: «-», в графу 14 «Специальные условия» включить: «91»</w:t>
      </w:r>
      <w:r w:rsidR="00426BC0">
        <w:rPr>
          <w:sz w:val="26"/>
          <w:szCs w:val="26"/>
        </w:rPr>
        <w:t>.</w:t>
      </w:r>
      <w:r w:rsidRPr="00D330C9">
        <w:rPr>
          <w:sz w:val="26"/>
          <w:szCs w:val="26"/>
        </w:rPr>
        <w:t xml:space="preserve"> </w:t>
      </w:r>
    </w:p>
    <w:p w14:paraId="0E71444F" w14:textId="77777777" w:rsidR="00946820" w:rsidRDefault="00426BC0" w:rsidP="006D00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65.</w:t>
      </w:r>
      <w:r w:rsidR="00923406" w:rsidRPr="00D330C9">
        <w:rPr>
          <w:sz w:val="26"/>
          <w:szCs w:val="26"/>
        </w:rPr>
        <w:t xml:space="preserve"> Включить новый груз с наименованием: ИЗДЕЛИЯ, СОДЕРЖАЩИЕ ОКИСЛЯЮЩЕЕ ВЕЩЕСТВО, Н.У.К.</w:t>
      </w:r>
      <w:r w:rsidR="00946820">
        <w:rPr>
          <w:sz w:val="26"/>
          <w:szCs w:val="26"/>
        </w:rPr>
        <w:t>:</w:t>
      </w:r>
    </w:p>
    <w:p w14:paraId="2A563842" w14:textId="77777777" w:rsidR="00923406" w:rsidRPr="00D330C9" w:rsidRDefault="00923406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lastRenderedPageBreak/>
        <w:t xml:space="preserve">в графу 1 «Номер ООН» включить: «3544», в графу 2 «Наименование груза» включить: «ИЗДЕЛИЯ, СОДЕРЖАЩИЕ ОКИСЛЯЮЩЕЕ ВЕЩЕСТВО, </w:t>
      </w:r>
      <w:proofErr w:type="spellStart"/>
      <w:r w:rsidRPr="00D330C9">
        <w:rPr>
          <w:sz w:val="26"/>
          <w:szCs w:val="26"/>
        </w:rPr>
        <w:t>Н.У.К.»,в</w:t>
      </w:r>
      <w:proofErr w:type="spellEnd"/>
      <w:r w:rsidRPr="00D330C9">
        <w:rPr>
          <w:sz w:val="26"/>
          <w:szCs w:val="26"/>
        </w:rPr>
        <w:t xml:space="preserve"> графу 3 «Номер аварийной карточки» включить: «-», в графу 4 «Классификационный шифр» включить: «-», в графу 5 «Классификационный код» включить: «О3»,  в графу 6 «Код опасности» включить: «-», в графу 7 «Род вагона, тип контейнера» включить: «КВ, УК»,  в графу 8 «Вид отправки» включить: «П, К», в графу 9 «Номер знака опасности» включить: «5.1»,  в графу 10 «</w:t>
      </w:r>
      <w:proofErr w:type="spellStart"/>
      <w:r w:rsidRPr="00D330C9">
        <w:rPr>
          <w:sz w:val="26"/>
          <w:szCs w:val="26"/>
        </w:rPr>
        <w:t>Штемпелив</w:t>
      </w:r>
      <w:proofErr w:type="spellEnd"/>
      <w:r w:rsidRPr="00D330C9">
        <w:rPr>
          <w:sz w:val="26"/>
          <w:szCs w:val="26"/>
        </w:rPr>
        <w:t xml:space="preserve"> накладной»  включить:  «Окислитель», «Прикрытие 0-0-1», в графу 11 «Специальные трафареты на цистерне» включить: «-», в графу 14 «Специальные условия» включить: «91»</w:t>
      </w:r>
      <w:r w:rsidR="00426BC0">
        <w:rPr>
          <w:sz w:val="26"/>
          <w:szCs w:val="26"/>
        </w:rPr>
        <w:t>.</w:t>
      </w:r>
      <w:r w:rsidRPr="00D330C9">
        <w:rPr>
          <w:sz w:val="26"/>
          <w:szCs w:val="26"/>
        </w:rPr>
        <w:t xml:space="preserve"> </w:t>
      </w:r>
    </w:p>
    <w:p w14:paraId="48B9003C" w14:textId="77777777" w:rsidR="00946820" w:rsidRDefault="00426BC0" w:rsidP="006D00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66.</w:t>
      </w:r>
      <w:r w:rsidR="00923406" w:rsidRPr="00D330C9">
        <w:rPr>
          <w:sz w:val="26"/>
          <w:szCs w:val="26"/>
        </w:rPr>
        <w:t xml:space="preserve"> Включить новый груз с наименованием: ИЗДЕЛИЯ, СОДЕРЖАЩИЕ ОРГАНИЧЕСКИЙ ПЕРОКСИД, Н.У.К.</w:t>
      </w:r>
      <w:r w:rsidR="00946820">
        <w:rPr>
          <w:sz w:val="26"/>
          <w:szCs w:val="26"/>
        </w:rPr>
        <w:t>:</w:t>
      </w:r>
    </w:p>
    <w:p w14:paraId="7C4AE9D7" w14:textId="77777777" w:rsidR="00923406" w:rsidRPr="00D330C9" w:rsidRDefault="00923406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>в графу 1 «Номер ООН» включить: «3545», в графу 2 «Наименование груза» включить: «ИЗДЕЛИЯ, СОДЕРЖАЩИЕ ОРГАНИЧЕСКИЙ ПЕРОКСИД, Н.У.К.»,</w:t>
      </w:r>
      <w:r w:rsidR="00426BC0">
        <w:rPr>
          <w:sz w:val="26"/>
          <w:szCs w:val="26"/>
        </w:rPr>
        <w:t xml:space="preserve"> </w:t>
      </w:r>
      <w:r w:rsidRPr="00D330C9">
        <w:rPr>
          <w:sz w:val="26"/>
          <w:szCs w:val="26"/>
        </w:rPr>
        <w:t>в графу 3 «Номер аварийной карточки» включить: «-», в графу 4 «Классификационный шифр» включить: «-», в графу 5 «Классификационный код» включить: «Р1»,  в графу 6 «Код опасности» включить: «-», в графу 7 «Род вагона, тип контейнера» включить: «РЕФ, РК»,  в графу 8 «Вид отправки» включить: «П, К», в графу 9 «Номер знака опасности» включить: «5.2»,  в графу 10 «</w:t>
      </w:r>
      <w:proofErr w:type="spellStart"/>
      <w:r w:rsidRPr="00D330C9">
        <w:rPr>
          <w:sz w:val="26"/>
          <w:szCs w:val="26"/>
        </w:rPr>
        <w:t>Штемпелив</w:t>
      </w:r>
      <w:proofErr w:type="spellEnd"/>
      <w:r w:rsidRPr="00D330C9">
        <w:rPr>
          <w:sz w:val="26"/>
          <w:szCs w:val="26"/>
        </w:rPr>
        <w:t xml:space="preserve"> накладной»  включить:  «Органический пероксид», «Не спускать с горки», «Прикрытие 1</w:t>
      </w:r>
      <w:r w:rsidR="00946820">
        <w:rPr>
          <w:sz w:val="26"/>
          <w:szCs w:val="26"/>
        </w:rPr>
        <w:t>-</w:t>
      </w:r>
      <w:r w:rsidRPr="00D330C9">
        <w:rPr>
          <w:sz w:val="26"/>
          <w:szCs w:val="26"/>
        </w:rPr>
        <w:t>1-1», в графу 11 «Специальные трафареты на цистерне» включить: «-», в графу 14 «Специальные условия» включить: «91»</w:t>
      </w:r>
      <w:r w:rsidR="00426BC0">
        <w:rPr>
          <w:sz w:val="26"/>
          <w:szCs w:val="26"/>
        </w:rPr>
        <w:t>.</w:t>
      </w:r>
      <w:r w:rsidRPr="00D330C9">
        <w:rPr>
          <w:sz w:val="26"/>
          <w:szCs w:val="26"/>
        </w:rPr>
        <w:t xml:space="preserve"> </w:t>
      </w:r>
    </w:p>
    <w:p w14:paraId="60F9DA75" w14:textId="77777777" w:rsidR="00946820" w:rsidRDefault="00426BC0" w:rsidP="006D00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67.</w:t>
      </w:r>
      <w:r w:rsidR="00923406" w:rsidRPr="00D330C9">
        <w:rPr>
          <w:sz w:val="26"/>
          <w:szCs w:val="26"/>
        </w:rPr>
        <w:t xml:space="preserve"> Включить новый груз с наименованием: ИЗДЕЛИЯ, СОДЕРЖАЩИЕ ТОКСИЧНОЕ ВЕЩЕСТВО, Н.У.К.</w:t>
      </w:r>
      <w:r w:rsidR="00946820">
        <w:rPr>
          <w:sz w:val="26"/>
          <w:szCs w:val="26"/>
        </w:rPr>
        <w:t>:</w:t>
      </w:r>
    </w:p>
    <w:p w14:paraId="6C3EB65C" w14:textId="77777777" w:rsidR="00923406" w:rsidRPr="00D330C9" w:rsidRDefault="00923406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в графу 1 «Номер ООН» включить: «3546», в графу 2 «Наименование груза» включить: «ИЗДЕЛИЯ, СОДЕРЖАЩИЕ ТОКСИЧНОЕ ВЕЩЕСТВО, </w:t>
      </w:r>
      <w:proofErr w:type="spellStart"/>
      <w:r w:rsidRPr="00D330C9">
        <w:rPr>
          <w:sz w:val="26"/>
          <w:szCs w:val="26"/>
        </w:rPr>
        <w:t>Н.У.К.»,в</w:t>
      </w:r>
      <w:proofErr w:type="spellEnd"/>
      <w:r w:rsidRPr="00D330C9">
        <w:rPr>
          <w:sz w:val="26"/>
          <w:szCs w:val="26"/>
        </w:rPr>
        <w:t xml:space="preserve"> графу 3 «Номер аварийной карточки» включить: «-», в графу 4 «Классификационный шифр» включить: «-», в графу 5 «Классификационный код» включить: «Т10»,  в графу 6 «Код опасности» включить: «-», в графу 7 «Род вагона, тип контейнера» включить: «СКВ, СК»,  в графу 8 «Вид отправки» включить: «П, К», в графу 9 «Номер знака опасности» включить: «6.1»,  в графу 10 «Штемпели</w:t>
      </w:r>
      <w:r w:rsidR="00426BC0">
        <w:rPr>
          <w:sz w:val="26"/>
          <w:szCs w:val="26"/>
        </w:rPr>
        <w:t xml:space="preserve"> </w:t>
      </w:r>
      <w:r w:rsidRPr="00D330C9">
        <w:rPr>
          <w:sz w:val="26"/>
          <w:szCs w:val="26"/>
        </w:rPr>
        <w:t>в накладной»  включить:  «Ядовито», «Прикрытие 0-0-1», в графу 11 «Специальные трафареты на цистерне» включить: «-», в графу 14 «Специальные условия» включить: «91»</w:t>
      </w:r>
      <w:r w:rsidR="00426BC0">
        <w:rPr>
          <w:sz w:val="26"/>
          <w:szCs w:val="26"/>
        </w:rPr>
        <w:t>.</w:t>
      </w:r>
      <w:r w:rsidRPr="00D330C9">
        <w:rPr>
          <w:sz w:val="26"/>
          <w:szCs w:val="26"/>
        </w:rPr>
        <w:t xml:space="preserve"> </w:t>
      </w:r>
    </w:p>
    <w:p w14:paraId="3CE6CAED" w14:textId="77777777" w:rsidR="00946820" w:rsidRDefault="00426BC0" w:rsidP="006D00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4908FB">
        <w:rPr>
          <w:sz w:val="26"/>
          <w:szCs w:val="26"/>
        </w:rPr>
        <w:t>8</w:t>
      </w:r>
      <w:r>
        <w:rPr>
          <w:sz w:val="26"/>
          <w:szCs w:val="26"/>
        </w:rPr>
        <w:t>.</w:t>
      </w:r>
      <w:r w:rsidR="00923406" w:rsidRPr="00D330C9">
        <w:rPr>
          <w:sz w:val="26"/>
          <w:szCs w:val="26"/>
        </w:rPr>
        <w:t xml:space="preserve"> Включить новый груз с наименованием: ИЗДЕЛИЯ, СОДЕРЖАЩИЕ КОРРОЗИОННОЕ ВЕЩЕСТВО, Н.У.К.</w:t>
      </w:r>
      <w:r w:rsidR="00946820">
        <w:rPr>
          <w:sz w:val="26"/>
          <w:szCs w:val="26"/>
        </w:rPr>
        <w:t>:</w:t>
      </w:r>
    </w:p>
    <w:p w14:paraId="7D03C853" w14:textId="77777777" w:rsidR="00923406" w:rsidRPr="00D330C9" w:rsidRDefault="00923406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>в графу 1 «Номер ООН» включить: «3547», в графу 2 «Наименование груза» включить: «ИЗДЕЛИЯ, СОДЕРЖАЩИЕ КОРРОЗИОННОЕ ВЕЩЕСТВО, Н.У.К.»,</w:t>
      </w:r>
      <w:r w:rsidR="00426BC0">
        <w:rPr>
          <w:sz w:val="26"/>
          <w:szCs w:val="26"/>
        </w:rPr>
        <w:t xml:space="preserve"> </w:t>
      </w:r>
      <w:r w:rsidRPr="00D330C9">
        <w:rPr>
          <w:sz w:val="26"/>
          <w:szCs w:val="26"/>
        </w:rPr>
        <w:t>в графу 3 «Номер аварийной карточки» включить: «-», в графу 4 «Классификационный шифр» включить: «-», в графу 5 «Классификационный код» включить: «С11»,  в графу 6 «Код опасности» включить: «-», в графу 7 «Род вагона, тип контейнера» включить: «КВ, УК»,  в графу 8 «Вид отправки» включить: «П, К», в графу 9 «Номер знака опасности» включить: «6.1»,  в графу 10 «Штемпели</w:t>
      </w:r>
      <w:r w:rsidR="00426BC0">
        <w:rPr>
          <w:sz w:val="26"/>
          <w:szCs w:val="26"/>
        </w:rPr>
        <w:t xml:space="preserve"> </w:t>
      </w:r>
      <w:r w:rsidRPr="00D330C9">
        <w:rPr>
          <w:sz w:val="26"/>
          <w:szCs w:val="26"/>
        </w:rPr>
        <w:t>в накладной»  включить:  «Ядовито», «Прикрытие 0-0-1», в графу 11 «Специальные трафареты на цистерне» включить: «-», в графу 14 «Специальные условия» включить: «91»</w:t>
      </w:r>
      <w:r w:rsidR="00426BC0">
        <w:rPr>
          <w:sz w:val="26"/>
          <w:szCs w:val="26"/>
        </w:rPr>
        <w:t>.</w:t>
      </w:r>
      <w:r w:rsidRPr="00D330C9">
        <w:rPr>
          <w:sz w:val="26"/>
          <w:szCs w:val="26"/>
        </w:rPr>
        <w:t xml:space="preserve"> </w:t>
      </w:r>
    </w:p>
    <w:p w14:paraId="15291D61" w14:textId="77777777" w:rsidR="00946820" w:rsidRDefault="00426BC0" w:rsidP="006D00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4908FB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="00923406" w:rsidRPr="00D330C9">
        <w:rPr>
          <w:sz w:val="26"/>
          <w:szCs w:val="26"/>
        </w:rPr>
        <w:t xml:space="preserve"> Включить новый груз с наименованием: ИЗДЕЛИЯ, СОДЕРЖАЩИЕ РАЗЛИЧНЫЕ ОПАСНЫЕ ГРУЗЫ, Н.У.К.</w:t>
      </w:r>
      <w:r w:rsidR="00946820">
        <w:rPr>
          <w:sz w:val="26"/>
          <w:szCs w:val="26"/>
        </w:rPr>
        <w:t>:</w:t>
      </w:r>
    </w:p>
    <w:p w14:paraId="6558C437" w14:textId="77777777" w:rsidR="00923406" w:rsidRPr="00D330C9" w:rsidRDefault="00923406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lastRenderedPageBreak/>
        <w:t>в графу 1 «Номер ООН» включить: «3548», в графу 2 «Наименование груза» включить: «ИЗДЕЛИЯ, СОДЕРЖАЩИЕ РАЗЛИЧНЫЕ ОПАСНЫЕ ГРУЗЫ, Н.У.К.», в графу 3 «Номер аварийной карточки» включить: «-», в графу 4 «Классификационный шифр» включить: «-», в графу 5 «Классификационный код» включить: «М11»,  в графу 6 «Код опасности» включить: «-», в графу 7 «Род вагона, тип контейнера» включить: «КВ, УК»,  в графу 8 «Вид отправки» включить: «П, К», в графу 9 «Номер знака опасности» включить: « с учетом классификации»,  в графу 10 «Штемпели в накладной»  включить:  «В зависимости от классификации», «Прикрытие 0</w:t>
      </w:r>
      <w:r w:rsidR="00946820">
        <w:rPr>
          <w:sz w:val="26"/>
          <w:szCs w:val="26"/>
        </w:rPr>
        <w:t>-</w:t>
      </w:r>
      <w:r w:rsidRPr="00D330C9">
        <w:rPr>
          <w:sz w:val="26"/>
          <w:szCs w:val="26"/>
        </w:rPr>
        <w:t>0-1», в графу 11 «Специальные трафареты на цистерне» включить: «-», в графу 14 «Специальные условия» включить: «91»</w:t>
      </w:r>
      <w:r w:rsidR="00426BC0">
        <w:rPr>
          <w:sz w:val="26"/>
          <w:szCs w:val="26"/>
        </w:rPr>
        <w:t>.</w:t>
      </w:r>
      <w:r w:rsidRPr="00D330C9">
        <w:rPr>
          <w:sz w:val="26"/>
          <w:szCs w:val="26"/>
        </w:rPr>
        <w:t xml:space="preserve"> </w:t>
      </w:r>
    </w:p>
    <w:p w14:paraId="196C51BE" w14:textId="77777777" w:rsidR="00946820" w:rsidRDefault="004908FB" w:rsidP="006D00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70</w:t>
      </w:r>
      <w:r w:rsidR="00426BC0">
        <w:rPr>
          <w:sz w:val="26"/>
          <w:szCs w:val="26"/>
        </w:rPr>
        <w:t>.</w:t>
      </w:r>
      <w:r w:rsidR="00923406" w:rsidRPr="00D330C9">
        <w:rPr>
          <w:sz w:val="26"/>
          <w:szCs w:val="26"/>
        </w:rPr>
        <w:t xml:space="preserve"> Включить новый груз с наименованием: ОТХОДЫ МЕДИЦИНСКИЕ, КАТЕГОРИЯ A, ОПАСНЫЕ ДЛЯ ЛЮДЕЙ, твердые или ОТХОДЫ МЕДИЦИНСКИЕ, КАТЕГОРИЯ A, ОПАСНЫЕ только ДЛЯ ЖИВОТНЫХ, твердые</w:t>
      </w:r>
      <w:r w:rsidR="00946820">
        <w:rPr>
          <w:sz w:val="26"/>
          <w:szCs w:val="26"/>
        </w:rPr>
        <w:t>:</w:t>
      </w:r>
    </w:p>
    <w:p w14:paraId="6B889EBE" w14:textId="77777777" w:rsidR="00923406" w:rsidRPr="00D330C9" w:rsidRDefault="00923406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>в графу 1 «Номер ООН» включить: «3549», в графу 2 «Наименование груза» включить: «ОТХОДЫ МЕДИЦИНСКИЕ, КАТЕГОРИЯ A, ОПАСНЫЕ ДЛЯ ЛЮДЕЙ, твердые или ОТХОДЫ МЕДИЦИНСКИЕ, КАТЕГОРИЯ A, ОПАСНЫЕ только ДЛЯ ЖИВОТНЫХ, твердые» в графу 3 «Номер аварийной карточки» включить: «-»,</w:t>
      </w:r>
      <w:r w:rsidR="00426BC0">
        <w:rPr>
          <w:sz w:val="26"/>
          <w:szCs w:val="26"/>
        </w:rPr>
        <w:t xml:space="preserve"> </w:t>
      </w:r>
      <w:r w:rsidRPr="00D330C9">
        <w:rPr>
          <w:sz w:val="26"/>
          <w:szCs w:val="26"/>
        </w:rPr>
        <w:t>в графу 4 «Классификационный шифр» включить: «-», в графу 5 «Классификационный код» включить: «13», в графу 6 «Код опасности» включить: «606», в графу 7 «Род вагона, тип контейнера» включить: «СКВ, СК»,  в графу 8 «Вид отправки» включить: «П, К», в графу 9 «Номер знака опасности» включить: «6.2»,</w:t>
      </w:r>
      <w:r w:rsidR="00426BC0">
        <w:rPr>
          <w:sz w:val="26"/>
          <w:szCs w:val="26"/>
        </w:rPr>
        <w:t xml:space="preserve"> </w:t>
      </w:r>
      <w:r w:rsidRPr="00D330C9">
        <w:rPr>
          <w:sz w:val="26"/>
          <w:szCs w:val="26"/>
        </w:rPr>
        <w:t>в графу 10 «Штемпели в накладной»  включить: «Инфекционное вещество высокого риска», «Прикрытие 0-0-1», в графу 11 «Специальные трафареты на цистерне» включить: «-», в графу 14 «Специальные условия» включить: «93»</w:t>
      </w:r>
      <w:r w:rsidR="00426BC0">
        <w:rPr>
          <w:sz w:val="26"/>
          <w:szCs w:val="26"/>
        </w:rPr>
        <w:t>.</w:t>
      </w:r>
      <w:r w:rsidRPr="00D330C9">
        <w:rPr>
          <w:sz w:val="26"/>
          <w:szCs w:val="26"/>
        </w:rPr>
        <w:t xml:space="preserve"> </w:t>
      </w:r>
    </w:p>
    <w:p w14:paraId="733ECC1E" w14:textId="77777777" w:rsidR="00946820" w:rsidRDefault="00843D69" w:rsidP="006D00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4908FB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923406" w:rsidRPr="00D330C9">
        <w:rPr>
          <w:sz w:val="26"/>
          <w:szCs w:val="26"/>
        </w:rPr>
        <w:t xml:space="preserve"> Включить новый груз с наименованием: КОБАЛЬТА ДИГИДРОКСИДА ПОРОШОК, содержащий не менее 10 % </w:t>
      </w:r>
      <w:proofErr w:type="spellStart"/>
      <w:r w:rsidR="00923406" w:rsidRPr="00D330C9">
        <w:rPr>
          <w:sz w:val="26"/>
          <w:szCs w:val="26"/>
        </w:rPr>
        <w:t>респирабельных</w:t>
      </w:r>
      <w:proofErr w:type="spellEnd"/>
      <w:r w:rsidR="00923406" w:rsidRPr="00D330C9">
        <w:rPr>
          <w:sz w:val="26"/>
          <w:szCs w:val="26"/>
        </w:rPr>
        <w:t xml:space="preserve"> частиц</w:t>
      </w:r>
      <w:r w:rsidR="00946820">
        <w:rPr>
          <w:sz w:val="26"/>
          <w:szCs w:val="26"/>
        </w:rPr>
        <w:t>:</w:t>
      </w:r>
    </w:p>
    <w:p w14:paraId="4B2986B8" w14:textId="77777777" w:rsidR="00923406" w:rsidRPr="00D330C9" w:rsidRDefault="00923406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 в графу 1 «Номер ООН» включить: «3550», в графу 2 «Наименование груза» включить: «КОБАЛЬТА ДИГИДРОКСИДА ПОРОШОК, содержащий не менее 10 % </w:t>
      </w:r>
      <w:proofErr w:type="spellStart"/>
      <w:r w:rsidRPr="00D330C9">
        <w:rPr>
          <w:sz w:val="26"/>
          <w:szCs w:val="26"/>
        </w:rPr>
        <w:t>респирабельных</w:t>
      </w:r>
      <w:proofErr w:type="spellEnd"/>
      <w:r w:rsidRPr="00D330C9">
        <w:rPr>
          <w:sz w:val="26"/>
          <w:szCs w:val="26"/>
        </w:rPr>
        <w:t xml:space="preserve"> частиц», в графу 3 «Номер аварийной карточки» включить: «-», в графу 4 «Классификационный шифр» включить: «6111», в графу 5 «Классификационный код» включить: «Т5»,  в графу 6 «Код опасности» включить: «66», в графу 7 «Род вагона, тип контейнера» включить: «СКВ, СК, ВЦ, КЦ»,  в графу 8 «Вид отправки» включить: «П, К», в графу 9 «Номер знака опасности» включить: « 6.1»,  в графу 10 «Штемпели в накладной»  включить:  «Ядовито», «Прикрытие 0-0-1», в графу 11 «Специальные трафареты на цистерне» включить: «КОБАЛЬТА ДИГИДРОКСИДА ПОРОШОК», «Х», трафарет приписки в графу 14 «Специальные условия» включить: «25»</w:t>
      </w:r>
      <w:r w:rsidR="00843D69">
        <w:rPr>
          <w:sz w:val="26"/>
          <w:szCs w:val="26"/>
        </w:rPr>
        <w:t>.</w:t>
      </w:r>
      <w:r w:rsidRPr="00D330C9">
        <w:rPr>
          <w:sz w:val="26"/>
          <w:szCs w:val="26"/>
        </w:rPr>
        <w:t xml:space="preserve"> </w:t>
      </w:r>
    </w:p>
    <w:p w14:paraId="1322295F" w14:textId="77777777" w:rsidR="00946820" w:rsidRDefault="00843D69" w:rsidP="0094682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4908FB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923406" w:rsidRPr="00D330C9">
        <w:rPr>
          <w:sz w:val="26"/>
          <w:szCs w:val="26"/>
        </w:rPr>
        <w:t xml:space="preserve"> Для груза с наименованием: «АЛЬДЕГИДЫ, Н.У.К.» номер ООН 1989:</w:t>
      </w:r>
    </w:p>
    <w:p w14:paraId="2099E3E7" w14:textId="77777777" w:rsidR="00923406" w:rsidRPr="00D330C9" w:rsidRDefault="00923406" w:rsidP="00946820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>в графе 6 «Код опасности» для классификационного шифра 3012 код опасности «30» заменить кодом опасности «33»</w:t>
      </w:r>
      <w:r w:rsidR="00843D69">
        <w:rPr>
          <w:sz w:val="26"/>
          <w:szCs w:val="26"/>
        </w:rPr>
        <w:t>.</w:t>
      </w:r>
      <w:r w:rsidRPr="00D330C9">
        <w:rPr>
          <w:sz w:val="26"/>
          <w:szCs w:val="26"/>
        </w:rPr>
        <w:t xml:space="preserve"> </w:t>
      </w:r>
    </w:p>
    <w:p w14:paraId="4AC8C5D9" w14:textId="77777777" w:rsidR="00946820" w:rsidRDefault="00843D69" w:rsidP="006D00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4908FB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923406" w:rsidRPr="00D330C9">
        <w:rPr>
          <w:sz w:val="26"/>
          <w:szCs w:val="26"/>
        </w:rPr>
        <w:t xml:space="preserve"> Для груза с наименованием:</w:t>
      </w:r>
      <w:r w:rsidR="00923406" w:rsidRPr="00D330C9">
        <w:rPr>
          <w:rFonts w:eastAsia="Calibri"/>
          <w:sz w:val="26"/>
          <w:szCs w:val="26"/>
          <w:vertAlign w:val="subscript"/>
        </w:rPr>
        <w:t xml:space="preserve"> </w:t>
      </w:r>
      <w:r w:rsidR="00923406" w:rsidRPr="00D330C9">
        <w:rPr>
          <w:sz w:val="26"/>
          <w:szCs w:val="26"/>
        </w:rPr>
        <w:t>«ДИПРОПИЛАМИН» номер ООН 2383:</w:t>
      </w:r>
    </w:p>
    <w:p w14:paraId="135AE0C3" w14:textId="77777777" w:rsidR="00923406" w:rsidRPr="00D330C9" w:rsidRDefault="00923406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>в графу 5 «Классификационный код» включить: «FC»</w:t>
      </w:r>
      <w:r w:rsidR="00843D69">
        <w:rPr>
          <w:sz w:val="26"/>
          <w:szCs w:val="26"/>
        </w:rPr>
        <w:t>.</w:t>
      </w:r>
      <w:r w:rsidRPr="00D330C9">
        <w:rPr>
          <w:sz w:val="26"/>
          <w:szCs w:val="26"/>
        </w:rPr>
        <w:t xml:space="preserve"> </w:t>
      </w:r>
    </w:p>
    <w:p w14:paraId="206D64E5" w14:textId="77777777" w:rsidR="00946820" w:rsidRDefault="00923406" w:rsidP="006D0031">
      <w:pPr>
        <w:tabs>
          <w:tab w:val="center" w:pos="953"/>
          <w:tab w:val="center" w:pos="1732"/>
          <w:tab w:val="center" w:pos="2578"/>
          <w:tab w:val="center" w:pos="3255"/>
          <w:tab w:val="center" w:pos="4594"/>
          <w:tab w:val="center" w:pos="6360"/>
          <w:tab w:val="right" w:pos="9362"/>
        </w:tabs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>7</w:t>
      </w:r>
      <w:r w:rsidR="004908FB">
        <w:rPr>
          <w:sz w:val="26"/>
          <w:szCs w:val="26"/>
        </w:rPr>
        <w:t>4</w:t>
      </w:r>
      <w:r w:rsidR="00843D69">
        <w:rPr>
          <w:sz w:val="26"/>
          <w:szCs w:val="26"/>
        </w:rPr>
        <w:t>.</w:t>
      </w:r>
      <w:r w:rsidRPr="00D330C9">
        <w:rPr>
          <w:sz w:val="26"/>
          <w:szCs w:val="26"/>
        </w:rPr>
        <w:t xml:space="preserve"> </w:t>
      </w:r>
      <w:r w:rsidRPr="00D330C9">
        <w:rPr>
          <w:sz w:val="26"/>
          <w:szCs w:val="26"/>
        </w:rPr>
        <w:tab/>
        <w:t xml:space="preserve">Для груза </w:t>
      </w:r>
      <w:r w:rsidRPr="00D330C9">
        <w:rPr>
          <w:sz w:val="26"/>
          <w:szCs w:val="26"/>
        </w:rPr>
        <w:tab/>
        <w:t xml:space="preserve">с наименованием: </w:t>
      </w:r>
      <w:r w:rsidRPr="00D330C9">
        <w:rPr>
          <w:sz w:val="26"/>
          <w:szCs w:val="26"/>
        </w:rPr>
        <w:tab/>
        <w:t xml:space="preserve">«СМОЛ ПОЛИЭФИРНЫХ КОМПЛЕКТ, жидкое основное вещество (вязкая)» номер ООН 3269: </w:t>
      </w:r>
    </w:p>
    <w:p w14:paraId="1FC466AE" w14:textId="77777777" w:rsidR="00923406" w:rsidRPr="00D330C9" w:rsidRDefault="00923406" w:rsidP="006D0031">
      <w:pPr>
        <w:tabs>
          <w:tab w:val="center" w:pos="953"/>
          <w:tab w:val="center" w:pos="1732"/>
          <w:tab w:val="center" w:pos="2578"/>
          <w:tab w:val="center" w:pos="3255"/>
          <w:tab w:val="center" w:pos="4594"/>
          <w:tab w:val="center" w:pos="6360"/>
          <w:tab w:val="right" w:pos="9362"/>
        </w:tabs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>в графе 4 «Классификационный шифр» классификационный шифр «3012» заменить на «3013»</w:t>
      </w:r>
      <w:r w:rsidR="00843D69">
        <w:rPr>
          <w:sz w:val="26"/>
          <w:szCs w:val="26"/>
        </w:rPr>
        <w:t>.</w:t>
      </w:r>
      <w:r w:rsidRPr="00D330C9">
        <w:rPr>
          <w:sz w:val="26"/>
          <w:szCs w:val="26"/>
        </w:rPr>
        <w:t xml:space="preserve"> </w:t>
      </w:r>
    </w:p>
    <w:p w14:paraId="4CA3F19C" w14:textId="77777777" w:rsidR="00946820" w:rsidRDefault="00946820" w:rsidP="006D0031">
      <w:pPr>
        <w:ind w:firstLine="709"/>
        <w:jc w:val="both"/>
        <w:rPr>
          <w:sz w:val="26"/>
          <w:szCs w:val="26"/>
        </w:rPr>
      </w:pPr>
    </w:p>
    <w:p w14:paraId="4878C3B0" w14:textId="77777777" w:rsidR="00946820" w:rsidRDefault="00843D69" w:rsidP="006D00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</w:t>
      </w:r>
      <w:r w:rsidR="004908FB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923406" w:rsidRPr="00D330C9">
        <w:rPr>
          <w:sz w:val="26"/>
          <w:szCs w:val="26"/>
        </w:rPr>
        <w:t xml:space="preserve"> Для груза с наименованием «</w:t>
      </w:r>
      <w:proofErr w:type="spellStart"/>
      <w:r w:rsidR="00923406" w:rsidRPr="00D330C9">
        <w:rPr>
          <w:sz w:val="26"/>
          <w:szCs w:val="26"/>
        </w:rPr>
        <w:t>Диэтаноламин</w:t>
      </w:r>
      <w:proofErr w:type="spellEnd"/>
      <w:r w:rsidR="00923406" w:rsidRPr="00D330C9">
        <w:rPr>
          <w:sz w:val="26"/>
          <w:szCs w:val="26"/>
        </w:rPr>
        <w:t>» номер ООН 2491:</w:t>
      </w:r>
    </w:p>
    <w:p w14:paraId="5BF824DB" w14:textId="77777777" w:rsidR="00923406" w:rsidRPr="00D330C9" w:rsidRDefault="00923406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 в графе 1 исключить № ООН 2491, включить прочерк, в строке  слова «см. ЭТАНОЛАМИН или ЭТАНОЛАМИНА РАСТВОР» заменить словами «Не подпадает под действие Правил»</w:t>
      </w:r>
      <w:r w:rsidR="00843D69">
        <w:rPr>
          <w:sz w:val="26"/>
          <w:szCs w:val="26"/>
        </w:rPr>
        <w:t>.</w:t>
      </w:r>
      <w:r w:rsidRPr="00D330C9">
        <w:rPr>
          <w:sz w:val="26"/>
          <w:szCs w:val="26"/>
        </w:rPr>
        <w:t xml:space="preserve"> </w:t>
      </w:r>
    </w:p>
    <w:p w14:paraId="59AAD14E" w14:textId="77777777" w:rsidR="00946820" w:rsidRDefault="00843D69" w:rsidP="006D00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4908FB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923406" w:rsidRPr="00D330C9">
        <w:rPr>
          <w:sz w:val="26"/>
          <w:szCs w:val="26"/>
        </w:rPr>
        <w:t xml:space="preserve"> Для груза с наименованием «Триэтаноламин» номер ООН 3082:</w:t>
      </w:r>
    </w:p>
    <w:p w14:paraId="092C7ED2" w14:textId="77777777" w:rsidR="00923406" w:rsidRDefault="00923406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исключить все сведения, указанные в графах №№ 1-14. В графу 1 включить прочерк, в строке включить слова «Не подпадает под действие Правил». </w:t>
      </w:r>
    </w:p>
    <w:p w14:paraId="0B09FDD5" w14:textId="77777777" w:rsidR="00426BC0" w:rsidRPr="006F6349" w:rsidRDefault="00843D69" w:rsidP="006D0031">
      <w:pPr>
        <w:ind w:firstLine="709"/>
        <w:jc w:val="both"/>
        <w:rPr>
          <w:sz w:val="26"/>
          <w:szCs w:val="26"/>
        </w:rPr>
      </w:pPr>
      <w:r w:rsidRPr="006F6349">
        <w:rPr>
          <w:sz w:val="26"/>
          <w:szCs w:val="26"/>
        </w:rPr>
        <w:t>7</w:t>
      </w:r>
      <w:r w:rsidR="001526CD">
        <w:rPr>
          <w:sz w:val="26"/>
          <w:szCs w:val="26"/>
        </w:rPr>
        <w:t>7</w:t>
      </w:r>
      <w:r w:rsidR="00426BC0" w:rsidRPr="006F6349">
        <w:rPr>
          <w:sz w:val="26"/>
          <w:szCs w:val="26"/>
        </w:rPr>
        <w:t xml:space="preserve">. Внести следующие изменения и дополнения в Перечень специальных условий перевозки опасных грузов к </w:t>
      </w:r>
      <w:r w:rsidR="00426BC0" w:rsidRPr="006F6349">
        <w:rPr>
          <w:rStyle w:val="FontStyle29"/>
          <w:sz w:val="26"/>
          <w:szCs w:val="26"/>
        </w:rPr>
        <w:t xml:space="preserve">Приложению 2 </w:t>
      </w:r>
      <w:r w:rsidR="00426BC0" w:rsidRPr="006F6349">
        <w:rPr>
          <w:sz w:val="26"/>
          <w:szCs w:val="26"/>
        </w:rPr>
        <w:t>«Алфавитный указатель опасных грузов, допущенных к перевозке железнодорожным транспортом» к Правилам перевозок опасных грузов по железным дорогам:</w:t>
      </w:r>
    </w:p>
    <w:p w14:paraId="195B890E" w14:textId="77777777" w:rsidR="00426BC0" w:rsidRPr="006F6349" w:rsidRDefault="00426BC0" w:rsidP="006D0031">
      <w:pPr>
        <w:ind w:firstLine="709"/>
        <w:jc w:val="both"/>
        <w:rPr>
          <w:sz w:val="26"/>
          <w:szCs w:val="26"/>
        </w:rPr>
      </w:pPr>
      <w:r w:rsidRPr="006F6349">
        <w:rPr>
          <w:sz w:val="26"/>
          <w:szCs w:val="26"/>
        </w:rPr>
        <w:t>- Специальное условие «71» изложить в новой редакции:</w:t>
      </w:r>
    </w:p>
    <w:p w14:paraId="67A5AC29" w14:textId="77777777" w:rsidR="00426BC0" w:rsidRPr="006F6349" w:rsidRDefault="00426BC0" w:rsidP="006D0031">
      <w:pPr>
        <w:ind w:firstLine="709"/>
        <w:jc w:val="both"/>
        <w:rPr>
          <w:sz w:val="26"/>
          <w:szCs w:val="26"/>
        </w:rPr>
      </w:pPr>
      <w:r w:rsidRPr="006F6349">
        <w:rPr>
          <w:sz w:val="26"/>
          <w:szCs w:val="26"/>
        </w:rPr>
        <w:t>«71 —для грузов с наименованиями: «Мазут с температурой вспышки  более 100°С», «Топливо моторное, с температурой вспышки более 100°С», «Топливо нефтяное, с температурой вспышки более 100°С» применяются специальные условия «11» или «24».»;</w:t>
      </w:r>
    </w:p>
    <w:p w14:paraId="59CA8513" w14:textId="77777777" w:rsidR="00426BC0" w:rsidRPr="006F6349" w:rsidRDefault="00426BC0" w:rsidP="006D0031">
      <w:pPr>
        <w:ind w:firstLine="709"/>
        <w:jc w:val="both"/>
        <w:rPr>
          <w:sz w:val="26"/>
          <w:szCs w:val="26"/>
        </w:rPr>
      </w:pPr>
      <w:r w:rsidRPr="006F6349">
        <w:rPr>
          <w:sz w:val="26"/>
          <w:szCs w:val="26"/>
        </w:rPr>
        <w:t>- Специальное условие «74» изложить в новой редакции:</w:t>
      </w:r>
    </w:p>
    <w:p w14:paraId="495FFE1F" w14:textId="77777777" w:rsidR="00426BC0" w:rsidRPr="006F6349" w:rsidRDefault="00426BC0" w:rsidP="006D0031">
      <w:pPr>
        <w:ind w:firstLine="709"/>
        <w:jc w:val="both"/>
        <w:rPr>
          <w:sz w:val="26"/>
          <w:szCs w:val="26"/>
        </w:rPr>
      </w:pPr>
      <w:r w:rsidRPr="006F6349">
        <w:rPr>
          <w:sz w:val="26"/>
          <w:szCs w:val="26"/>
        </w:rPr>
        <w:t>«74 —для грузов с наименованиями: «Мазут с температурой вспышки   не более 100°С», «Топливо моторное, с температурой вспышки не более 100°С», «Топливо нефтяное, с температурой вспышки не более 100°С» применяются специальные условия «11» или «24».».</w:t>
      </w:r>
    </w:p>
    <w:p w14:paraId="02A4CB66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Включить новые специальные условия «91», «92», «93»: </w:t>
      </w:r>
    </w:p>
    <w:p w14:paraId="071BBD42" w14:textId="77777777" w:rsidR="00D330C9" w:rsidRPr="00D330C9" w:rsidRDefault="00426BC0" w:rsidP="0094682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Специальное условие </w:t>
      </w:r>
      <w:r w:rsidR="00D330C9" w:rsidRPr="00D330C9">
        <w:rPr>
          <w:sz w:val="26"/>
          <w:szCs w:val="26"/>
        </w:rPr>
        <w:t xml:space="preserve">«91»  изложить в следующей редакции:  </w:t>
      </w:r>
    </w:p>
    <w:p w14:paraId="4E383F1B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«91 При перевозке данного изделия размещать знаки опасности и аварийные карточки на вагоны, контейнеры не требуется». При этом знаки опасности должны быть нанесены на тару или на само изделие, перевозимое в неупакованном виде; </w:t>
      </w:r>
    </w:p>
    <w:p w14:paraId="5ED9CD22" w14:textId="77777777" w:rsidR="00D330C9" w:rsidRPr="00D330C9" w:rsidRDefault="00426BC0" w:rsidP="0094682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Специальное условие </w:t>
      </w:r>
      <w:r w:rsidR="00D330C9" w:rsidRPr="00D330C9">
        <w:rPr>
          <w:sz w:val="26"/>
          <w:szCs w:val="26"/>
        </w:rPr>
        <w:t>«92» изложить в следующей редакции:</w:t>
      </w:r>
      <w:r w:rsidR="00D330C9" w:rsidRPr="00D330C9">
        <w:rPr>
          <w:b/>
          <w:sz w:val="26"/>
          <w:szCs w:val="26"/>
        </w:rPr>
        <w:t xml:space="preserve"> </w:t>
      </w:r>
    </w:p>
    <w:p w14:paraId="649F7634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>«92 Крупногабаритные изделия, способные выдерживать удары и нагрузки, возникающие при нормальных условиях перевозки, могут перевозиться</w:t>
      </w:r>
      <w:r w:rsidRPr="00D330C9">
        <w:rPr>
          <w:sz w:val="26"/>
          <w:szCs w:val="26"/>
        </w:rPr>
        <w:br/>
        <w:t xml:space="preserve">с подсоединенными газовыми баллонами с открытыми вентилями при условиях: </w:t>
      </w:r>
    </w:p>
    <w:p w14:paraId="54869576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a) газовые баллоны содержат № ООН 1066 АЗОТ, или № ООН 1956 ГАЗ СЖАТЫЙ, или № ООН 1002 ВОЗДУХ СЖАТЫЙ; </w:t>
      </w:r>
    </w:p>
    <w:p w14:paraId="4A20B146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б) газовые баллоны через регуляторы давления и стационарные трубопроводы соединены с изделием таким образом, чтобы давление газа (манометрическое давление) в изделии не превышало 35 кПа (0,35 бар); </w:t>
      </w:r>
    </w:p>
    <w:p w14:paraId="633DA95D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>в) газовые баллоны должны быть надежно закреплены, чтобы они не могли перемещаться по отношению к изделию, и оснащены прочными и устойчивыми</w:t>
      </w:r>
      <w:r w:rsidRPr="00D330C9">
        <w:rPr>
          <w:sz w:val="26"/>
          <w:szCs w:val="26"/>
        </w:rPr>
        <w:br/>
        <w:t xml:space="preserve">к давлению шлангами и трубами; </w:t>
      </w:r>
    </w:p>
    <w:p w14:paraId="4F9733F2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г) газовые баллоны, регуляторы давления, трубопроводы и другие компоненты должны быть во время перевозки защищены от повреждений и ударов деревянными обрешетками или другими подходящими приспособлениями; </w:t>
      </w:r>
    </w:p>
    <w:p w14:paraId="76B0989D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>д) в накладной сделана следующая запись: «Перевозка в соответствии</w:t>
      </w:r>
      <w:r w:rsidRPr="00D330C9">
        <w:rPr>
          <w:sz w:val="26"/>
          <w:szCs w:val="26"/>
        </w:rPr>
        <w:br/>
        <w:t xml:space="preserve">со специальным положением 92»; </w:t>
      </w:r>
    </w:p>
    <w:p w14:paraId="6FDBA6BC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>е) погрузка данных изделий, перевозимых с баллонами с открытыми вентилями, содержащими газ, представляющий опасность асфиксии, должна осуществляться в открытые или обеспечивающие вентиляцию вагоны</w:t>
      </w:r>
      <w:r w:rsidRPr="00D330C9">
        <w:rPr>
          <w:sz w:val="26"/>
          <w:szCs w:val="26"/>
        </w:rPr>
        <w:br/>
        <w:t xml:space="preserve">или в открытые, или обеспечивающие вентиляцию контейнеры. В случае перевозки указанного груза в закрытых вагонах или контейнерах, на загрузочных дверях этих </w:t>
      </w:r>
      <w:r w:rsidRPr="00D330C9">
        <w:rPr>
          <w:sz w:val="26"/>
          <w:szCs w:val="26"/>
        </w:rPr>
        <w:lastRenderedPageBreak/>
        <w:t xml:space="preserve">вагонов или контейнеров должна иметься следующая надпись, состоящая из букв высотой не менее 25 мм:   </w:t>
      </w:r>
    </w:p>
    <w:p w14:paraId="5898631F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«ВНИМАНИЕ  НЕТ ВЕНТИЛЯЦИИ ОТКРЫВАТЬ ОСТОРОЖНО». </w:t>
      </w:r>
    </w:p>
    <w:p w14:paraId="691F7A98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>Данная надпись должна быть сделана на языке страны отправления, а также</w:t>
      </w:r>
      <w:r w:rsidRPr="00D330C9">
        <w:rPr>
          <w:sz w:val="26"/>
          <w:szCs w:val="26"/>
        </w:rPr>
        <w:br/>
        <w:t xml:space="preserve">на русском языке.»; </w:t>
      </w:r>
    </w:p>
    <w:p w14:paraId="77AF0D5B" w14:textId="77777777" w:rsidR="00D330C9" w:rsidRPr="00D330C9" w:rsidRDefault="00426BC0" w:rsidP="006D00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Специальное условие </w:t>
      </w:r>
      <w:r w:rsidR="00D330C9" w:rsidRPr="00D330C9">
        <w:rPr>
          <w:sz w:val="26"/>
          <w:szCs w:val="26"/>
        </w:rPr>
        <w:t>«93»</w:t>
      </w:r>
      <w:r w:rsidR="00D330C9" w:rsidRPr="00D330C9">
        <w:rPr>
          <w:b/>
          <w:sz w:val="26"/>
          <w:szCs w:val="26"/>
        </w:rPr>
        <w:t xml:space="preserve"> </w:t>
      </w:r>
      <w:r w:rsidR="00D330C9" w:rsidRPr="00D330C9">
        <w:rPr>
          <w:sz w:val="26"/>
          <w:szCs w:val="26"/>
        </w:rPr>
        <w:t>изложить в следующей редакции:</w:t>
      </w:r>
      <w:r w:rsidR="00D330C9" w:rsidRPr="00D330C9">
        <w:rPr>
          <w:b/>
          <w:sz w:val="26"/>
          <w:szCs w:val="26"/>
        </w:rPr>
        <w:t xml:space="preserve"> </w:t>
      </w:r>
    </w:p>
    <w:p w14:paraId="11A04ABB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«93 Данная позиция должна использоваться только для твердых медицинских отходов категории А, перевозимых на утилизацию. </w:t>
      </w:r>
    </w:p>
    <w:p w14:paraId="4D5FA659" w14:textId="77777777" w:rsidR="0021079B" w:rsidRPr="00D330C9" w:rsidRDefault="0021079B" w:rsidP="006D0031">
      <w:pPr>
        <w:ind w:firstLine="709"/>
        <w:jc w:val="both"/>
        <w:rPr>
          <w:b/>
          <w:sz w:val="26"/>
          <w:szCs w:val="26"/>
        </w:rPr>
      </w:pPr>
    </w:p>
    <w:p w14:paraId="697D89EF" w14:textId="77777777" w:rsidR="0021079B" w:rsidRPr="00D330C9" w:rsidRDefault="0021079B" w:rsidP="006D0031">
      <w:pPr>
        <w:shd w:val="clear" w:color="auto" w:fill="FFFFFF"/>
        <w:ind w:firstLine="709"/>
        <w:jc w:val="both"/>
        <w:rPr>
          <w:sz w:val="26"/>
          <w:szCs w:val="26"/>
        </w:rPr>
      </w:pPr>
    </w:p>
    <w:p w14:paraId="10217B5B" w14:textId="77777777" w:rsidR="00D330C9" w:rsidRPr="00672B5D" w:rsidRDefault="00D330C9" w:rsidP="006F6349">
      <w:pPr>
        <w:tabs>
          <w:tab w:val="left" w:pos="709"/>
        </w:tabs>
        <w:ind w:left="6521" w:firstLine="709"/>
        <w:jc w:val="right"/>
        <w:rPr>
          <w:b/>
          <w:sz w:val="26"/>
          <w:szCs w:val="26"/>
        </w:rPr>
      </w:pPr>
      <w:r w:rsidRPr="00672B5D">
        <w:rPr>
          <w:b/>
          <w:sz w:val="26"/>
          <w:szCs w:val="26"/>
        </w:rPr>
        <w:t>Приложение 2</w:t>
      </w:r>
      <w:r>
        <w:rPr>
          <w:b/>
          <w:sz w:val="26"/>
          <w:szCs w:val="26"/>
        </w:rPr>
        <w:t>а</w:t>
      </w:r>
      <w:r w:rsidRPr="00672B5D">
        <w:rPr>
          <w:b/>
          <w:sz w:val="26"/>
          <w:szCs w:val="26"/>
        </w:rPr>
        <w:t xml:space="preserve">. </w:t>
      </w:r>
    </w:p>
    <w:p w14:paraId="6F860A41" w14:textId="77777777" w:rsidR="00D330C9" w:rsidRPr="00672B5D" w:rsidRDefault="00D330C9" w:rsidP="006F6349">
      <w:pPr>
        <w:ind w:left="6521" w:firstLine="709"/>
        <w:jc w:val="right"/>
        <w:rPr>
          <w:b/>
          <w:sz w:val="26"/>
          <w:szCs w:val="26"/>
        </w:rPr>
      </w:pPr>
      <w:r w:rsidRPr="00672B5D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У</w:t>
      </w:r>
      <w:r w:rsidRPr="00672B5D">
        <w:rPr>
          <w:b/>
          <w:sz w:val="26"/>
          <w:szCs w:val="26"/>
        </w:rPr>
        <w:t>казатель опасных грузов</w:t>
      </w:r>
      <w:r>
        <w:rPr>
          <w:b/>
          <w:sz w:val="26"/>
          <w:szCs w:val="26"/>
        </w:rPr>
        <w:t xml:space="preserve"> по номерам ООН (кроме грузов 1 и 7 классов опасности)</w:t>
      </w:r>
      <w:r w:rsidRPr="00672B5D">
        <w:rPr>
          <w:b/>
          <w:sz w:val="26"/>
          <w:szCs w:val="26"/>
        </w:rPr>
        <w:t>»</w:t>
      </w:r>
    </w:p>
    <w:p w14:paraId="0444424C" w14:textId="77777777" w:rsidR="000467F7" w:rsidRPr="00CB3914" w:rsidRDefault="000467F7" w:rsidP="006D0031">
      <w:pPr>
        <w:ind w:left="5670" w:firstLine="709"/>
        <w:contextualSpacing/>
        <w:jc w:val="both"/>
        <w:rPr>
          <w:b/>
          <w:sz w:val="26"/>
          <w:szCs w:val="26"/>
          <w:highlight w:val="yellow"/>
        </w:rPr>
      </w:pPr>
    </w:p>
    <w:p w14:paraId="49B019A0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>1</w:t>
      </w:r>
      <w:r w:rsidR="008310AA">
        <w:rPr>
          <w:sz w:val="26"/>
          <w:szCs w:val="26"/>
        </w:rPr>
        <w:t>. П</w:t>
      </w:r>
      <w:r w:rsidRPr="00D330C9">
        <w:rPr>
          <w:sz w:val="26"/>
          <w:szCs w:val="26"/>
        </w:rPr>
        <w:t xml:space="preserve">осле груза номер ООН 3536 «БАТАРЕИ ЛИТИЕВЫЕ, УСТАНОВЛЕННЫЕ В ГРУЗОВОЙ ТРАНСПОРТНОЙ ЕДИНИЦЕ, батареи литий-ионные или батареи литий-металлические» включить следующие строки: </w:t>
      </w:r>
    </w:p>
    <w:p w14:paraId="03D3FBED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- «3537»,  «ИЗДЕЛИЯ, СОДЕРЖАЩИЕ ВОСПЛАМЕНЯЮЩИЙСЯ ГАЗ, Н.У.К.»; </w:t>
      </w:r>
    </w:p>
    <w:p w14:paraId="76745CAE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- «3538», «ИЗДЕЛИЯ, СОДЕРЖАЩИЕ НЕВОСПЛАМЕНЯЮЩИЙСЯ НЕТОКСИЧНЫЙ ГАЗ, Н.У.К.»; </w:t>
      </w:r>
    </w:p>
    <w:p w14:paraId="69147825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- «3539», ИЗДЕЛИЯ, СОДЕРЖАЩИЕ ТОКСИЧНЫЙ ГАЗ, Н.У.К.»; </w:t>
      </w:r>
    </w:p>
    <w:p w14:paraId="515203E0" w14:textId="77777777" w:rsidR="00D330C9" w:rsidRPr="00D330C9" w:rsidRDefault="00D330C9" w:rsidP="006D0031">
      <w:pPr>
        <w:tabs>
          <w:tab w:val="center" w:pos="1245"/>
          <w:tab w:val="center" w:pos="4560"/>
          <w:tab w:val="right" w:pos="9362"/>
        </w:tabs>
        <w:ind w:firstLine="709"/>
        <w:jc w:val="both"/>
        <w:rPr>
          <w:sz w:val="26"/>
          <w:szCs w:val="26"/>
        </w:rPr>
      </w:pPr>
      <w:r w:rsidRPr="00D330C9">
        <w:rPr>
          <w:rFonts w:eastAsia="Calibri"/>
          <w:sz w:val="26"/>
          <w:szCs w:val="26"/>
        </w:rPr>
        <w:tab/>
      </w:r>
      <w:r w:rsidRPr="00D330C9">
        <w:rPr>
          <w:sz w:val="26"/>
          <w:szCs w:val="26"/>
        </w:rPr>
        <w:t xml:space="preserve"> - «3540», «ИЗДЕЛИЯ, СОДЕРЖАЩИЕ ЛЕГКОВОСПЛАМЕНЯЮЩУЮСЯ ЖИДКОСТЬ, Н.У.К.»; </w:t>
      </w:r>
    </w:p>
    <w:p w14:paraId="526B7972" w14:textId="77777777" w:rsidR="00D330C9" w:rsidRPr="00D330C9" w:rsidRDefault="00D330C9" w:rsidP="006D0031">
      <w:pPr>
        <w:tabs>
          <w:tab w:val="center" w:pos="1245"/>
          <w:tab w:val="center" w:pos="4560"/>
          <w:tab w:val="right" w:pos="9362"/>
        </w:tabs>
        <w:ind w:firstLine="709"/>
        <w:jc w:val="both"/>
        <w:rPr>
          <w:sz w:val="26"/>
          <w:szCs w:val="26"/>
        </w:rPr>
      </w:pPr>
      <w:r w:rsidRPr="00D330C9">
        <w:rPr>
          <w:rFonts w:eastAsia="Calibri"/>
          <w:sz w:val="26"/>
          <w:szCs w:val="26"/>
        </w:rPr>
        <w:tab/>
      </w:r>
      <w:r w:rsidRPr="00D330C9">
        <w:rPr>
          <w:sz w:val="26"/>
          <w:szCs w:val="26"/>
        </w:rPr>
        <w:t xml:space="preserve">- «3541», «ИЗДЕЛИЯ, </w:t>
      </w:r>
      <w:r w:rsidRPr="00D330C9">
        <w:rPr>
          <w:sz w:val="26"/>
          <w:szCs w:val="26"/>
        </w:rPr>
        <w:tab/>
        <w:t xml:space="preserve">СОДЕРЖАЩИЕ ЛЕГКОВОСПЛАМЕНЯЮЩЕЕСЯ ТВЕРДОЕ ВЕЩЕСТВО, Н.У.К.»; </w:t>
      </w:r>
    </w:p>
    <w:p w14:paraId="001EF8CA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>- «3542», «ИЗДЕЛИЯ, СОДЕРЖАЩИЕ ВЕЩЕСТВО, СПОСОБНОЕ</w:t>
      </w:r>
      <w:r w:rsidRPr="00D330C9">
        <w:rPr>
          <w:sz w:val="26"/>
          <w:szCs w:val="26"/>
        </w:rPr>
        <w:br/>
        <w:t xml:space="preserve">К САМОВОЗГОРАНИЮ, Н.У.К.»; </w:t>
      </w:r>
    </w:p>
    <w:p w14:paraId="3F3AFFDA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- «3543», «ИЗДЕЛИЯ, СОДЕРЖАЩИЕ ВЕЩЕСТВО, ВЫДЕЛЯЮЩЕЕ ВОСПЛАМЕНЯЮЩИЕСЯ ГАЗЫ ПРИ СОПРИКОСНОВЕНИИ С ВОДОЙ, Н.У.К.»; </w:t>
      </w:r>
    </w:p>
    <w:p w14:paraId="557616F3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- «3544», «ИЗДЕЛИЯ, СОДЕРЖАЩИЕ ОКИСЛЯЮЩЕЕ ВЕЩЕСТВО, Н.У.К.»; </w:t>
      </w:r>
    </w:p>
    <w:p w14:paraId="2E5B5ED1" w14:textId="77777777" w:rsidR="00D330C9" w:rsidRPr="00D330C9" w:rsidRDefault="00D330C9" w:rsidP="006D0031">
      <w:pPr>
        <w:tabs>
          <w:tab w:val="center" w:pos="1245"/>
          <w:tab w:val="center" w:pos="3131"/>
          <w:tab w:val="center" w:pos="5487"/>
          <w:tab w:val="right" w:pos="10206"/>
        </w:tabs>
        <w:ind w:firstLine="709"/>
        <w:jc w:val="both"/>
        <w:rPr>
          <w:sz w:val="26"/>
          <w:szCs w:val="26"/>
        </w:rPr>
      </w:pPr>
      <w:r w:rsidRPr="00D330C9">
        <w:rPr>
          <w:rFonts w:eastAsia="Calibri"/>
          <w:sz w:val="26"/>
          <w:szCs w:val="26"/>
        </w:rPr>
        <w:tab/>
      </w:r>
      <w:r w:rsidRPr="00D330C9">
        <w:rPr>
          <w:sz w:val="26"/>
          <w:szCs w:val="26"/>
        </w:rPr>
        <w:t xml:space="preserve">- «3545», «ИЗДЕЛИЯ, СОДЕРЖАЩИЕ </w:t>
      </w:r>
      <w:r w:rsidRPr="00D330C9">
        <w:rPr>
          <w:sz w:val="26"/>
          <w:szCs w:val="26"/>
        </w:rPr>
        <w:tab/>
        <w:t xml:space="preserve">ОРГАНИЧЕСКИЙ ПЕРОКСИД, Н.У.К.»; </w:t>
      </w:r>
    </w:p>
    <w:p w14:paraId="0251390B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- «3546», «ИЗДЕЛИЯ, СОДЕРЖАЩИЕ ТОКСИЧНОЕ ВЕЩЕСТВО, Н.У.К.»; </w:t>
      </w:r>
    </w:p>
    <w:p w14:paraId="0106088F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- «3547», «ИЗДЕЛИЯ, СОДЕРЖАЩИЕ КОРРОЗИОННОЕ ВЕЩЕСТВО, Н.У.К.»; </w:t>
      </w:r>
    </w:p>
    <w:p w14:paraId="5F82F3D9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- «3548», «ИЗДЕЛИЯ, СОДЕРЖАЩИЕ РАЗЛИЧНЫЕ ОПАСНЫЕ ГРУЗЫ, Н.У.К.»; </w:t>
      </w:r>
    </w:p>
    <w:p w14:paraId="3DD1A883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- «3549», «ОТХОДЫ МЕДИЦИНСКИЕ, КАТЕГОРИЯ A, ОПАСНЫЕ ДЛЯ ЛЮДЕЙ, твердые или ОТХОДЫ МЕДИЦИНСКИЕ, КАТЕГОРИЯ A, ОПАСНЫЕ только ДЛЯ ЖИВОТНЫХ, твердые»; </w:t>
      </w:r>
    </w:p>
    <w:p w14:paraId="2F3A8AC6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- «3550», «КОБАЛЬТА ДИГИДРОКСИДА ПОРОШОК, содержащий не менее 10 % </w:t>
      </w:r>
      <w:proofErr w:type="spellStart"/>
      <w:r w:rsidRPr="00D330C9">
        <w:rPr>
          <w:sz w:val="26"/>
          <w:szCs w:val="26"/>
        </w:rPr>
        <w:t>респирабельных</w:t>
      </w:r>
      <w:proofErr w:type="spellEnd"/>
      <w:r w:rsidRPr="00D330C9">
        <w:rPr>
          <w:sz w:val="26"/>
          <w:szCs w:val="26"/>
        </w:rPr>
        <w:t xml:space="preserve"> частиц»</w:t>
      </w:r>
      <w:r w:rsidR="008310AA">
        <w:rPr>
          <w:sz w:val="26"/>
          <w:szCs w:val="26"/>
        </w:rPr>
        <w:t>.</w:t>
      </w:r>
      <w:r w:rsidRPr="00D330C9">
        <w:rPr>
          <w:sz w:val="26"/>
          <w:szCs w:val="26"/>
        </w:rPr>
        <w:t xml:space="preserve"> </w:t>
      </w:r>
    </w:p>
    <w:p w14:paraId="73EA97F5" w14:textId="77777777" w:rsidR="00D330C9" w:rsidRPr="008310AA" w:rsidRDefault="008310AA" w:rsidP="008310A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 </w:t>
      </w:r>
      <w:r w:rsidR="00D330C9" w:rsidRPr="008310AA">
        <w:rPr>
          <w:sz w:val="26"/>
          <w:szCs w:val="26"/>
        </w:rPr>
        <w:t xml:space="preserve">Исключить строки: </w:t>
      </w:r>
    </w:p>
    <w:p w14:paraId="09D47D88" w14:textId="77777777" w:rsidR="00D330C9" w:rsidRPr="00D330C9" w:rsidRDefault="00D330C9" w:rsidP="008310AA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- 2491 </w:t>
      </w:r>
      <w:proofErr w:type="spellStart"/>
      <w:r w:rsidRPr="00D330C9">
        <w:rPr>
          <w:sz w:val="26"/>
          <w:szCs w:val="26"/>
        </w:rPr>
        <w:t>диэтаноламин</w:t>
      </w:r>
      <w:proofErr w:type="spellEnd"/>
      <w:r w:rsidRPr="00D330C9">
        <w:rPr>
          <w:sz w:val="26"/>
          <w:szCs w:val="26"/>
        </w:rPr>
        <w:t xml:space="preserve">; </w:t>
      </w:r>
    </w:p>
    <w:p w14:paraId="37E070B2" w14:textId="77777777" w:rsidR="00D330C9" w:rsidRPr="00D330C9" w:rsidRDefault="00D330C9" w:rsidP="006D0031">
      <w:pPr>
        <w:ind w:firstLine="709"/>
        <w:jc w:val="both"/>
        <w:rPr>
          <w:sz w:val="26"/>
          <w:szCs w:val="26"/>
        </w:rPr>
      </w:pPr>
      <w:r w:rsidRPr="00D330C9">
        <w:rPr>
          <w:sz w:val="26"/>
          <w:szCs w:val="26"/>
        </w:rPr>
        <w:t xml:space="preserve">- 3082 триэтаноламин </w:t>
      </w:r>
    </w:p>
    <w:p w14:paraId="38502F89" w14:textId="77777777" w:rsidR="000467F7" w:rsidRPr="00CB3914" w:rsidRDefault="000467F7" w:rsidP="006D003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sectPr w:rsidR="000467F7" w:rsidRPr="00CB3914" w:rsidSect="0004131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B3608" w14:textId="77777777" w:rsidR="003459BF" w:rsidRDefault="003459BF">
      <w:r>
        <w:separator/>
      </w:r>
    </w:p>
  </w:endnote>
  <w:endnote w:type="continuationSeparator" w:id="0">
    <w:p w14:paraId="1A1DDCE8" w14:textId="77777777" w:rsidR="003459BF" w:rsidRDefault="0034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FAC0F" w14:textId="77777777" w:rsidR="003459BF" w:rsidRDefault="003459BF">
      <w:r>
        <w:separator/>
      </w:r>
    </w:p>
  </w:footnote>
  <w:footnote w:type="continuationSeparator" w:id="0">
    <w:p w14:paraId="24E0F3C6" w14:textId="77777777" w:rsidR="003459BF" w:rsidRDefault="00345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4234178"/>
      <w:docPartObj>
        <w:docPartGallery w:val="Page Numbers (Top of Page)"/>
        <w:docPartUnique/>
      </w:docPartObj>
    </w:sdtPr>
    <w:sdtContent>
      <w:p w14:paraId="6F36C32C" w14:textId="77777777" w:rsidR="000F47AE" w:rsidRDefault="00E405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0BF">
          <w:rPr>
            <w:noProof/>
          </w:rPr>
          <w:t>2</w:t>
        </w:r>
        <w:r>
          <w:fldChar w:fldCharType="end"/>
        </w:r>
      </w:p>
    </w:sdtContent>
  </w:sdt>
  <w:p w14:paraId="22EA6C7E" w14:textId="77777777" w:rsidR="000F47AE" w:rsidRDefault="000F47A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1023A"/>
    <w:multiLevelType w:val="multilevel"/>
    <w:tmpl w:val="38CC73F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"/>
      <w:lvlJc w:val="left"/>
      <w:pPr>
        <w:ind w:left="1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79C10C7"/>
    <w:multiLevelType w:val="hybridMultilevel"/>
    <w:tmpl w:val="CB808F04"/>
    <w:lvl w:ilvl="0" w:tplc="B7C47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32D1DBB"/>
    <w:multiLevelType w:val="multilevel"/>
    <w:tmpl w:val="70AE2134"/>
    <w:lvl w:ilvl="0">
      <w:start w:val="1"/>
      <w:numFmt w:val="decimal"/>
      <w:lvlText w:val="%1."/>
      <w:lvlJc w:val="left"/>
      <w:pPr>
        <w:ind w:left="5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"/>
      <w:lvlJc w:val="left"/>
      <w:pPr>
        <w:ind w:left="8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68A54EBE"/>
    <w:multiLevelType w:val="multilevel"/>
    <w:tmpl w:val="23BAD9D0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4" w15:restartNumberingAfterBreak="0">
    <w:nsid w:val="7F5B11E7"/>
    <w:multiLevelType w:val="hybridMultilevel"/>
    <w:tmpl w:val="F404C40A"/>
    <w:lvl w:ilvl="0" w:tplc="1354D28C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 w16cid:durableId="964233679">
    <w:abstractNumId w:val="4"/>
  </w:num>
  <w:num w:numId="2" w16cid:durableId="1516193367">
    <w:abstractNumId w:val="1"/>
  </w:num>
  <w:num w:numId="3" w16cid:durableId="9424197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216117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3699307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67F7"/>
    <w:rsid w:val="000467F7"/>
    <w:rsid w:val="00085275"/>
    <w:rsid w:val="000F47AE"/>
    <w:rsid w:val="001526CD"/>
    <w:rsid w:val="00157E4D"/>
    <w:rsid w:val="0021079B"/>
    <w:rsid w:val="0022000C"/>
    <w:rsid w:val="003459BF"/>
    <w:rsid w:val="003B3372"/>
    <w:rsid w:val="003C654F"/>
    <w:rsid w:val="00426BC0"/>
    <w:rsid w:val="004908FB"/>
    <w:rsid w:val="004B4119"/>
    <w:rsid w:val="00592B13"/>
    <w:rsid w:val="006D0031"/>
    <w:rsid w:val="006F6349"/>
    <w:rsid w:val="00705FDD"/>
    <w:rsid w:val="0078192E"/>
    <w:rsid w:val="008310AA"/>
    <w:rsid w:val="00843D69"/>
    <w:rsid w:val="0084455D"/>
    <w:rsid w:val="00881E2E"/>
    <w:rsid w:val="00923406"/>
    <w:rsid w:val="00946820"/>
    <w:rsid w:val="009F2A81"/>
    <w:rsid w:val="00AC1C6C"/>
    <w:rsid w:val="00B02A5B"/>
    <w:rsid w:val="00C17BA7"/>
    <w:rsid w:val="00CB3914"/>
    <w:rsid w:val="00CF3DC2"/>
    <w:rsid w:val="00D330C9"/>
    <w:rsid w:val="00D85FCF"/>
    <w:rsid w:val="00DD6F39"/>
    <w:rsid w:val="00E170BF"/>
    <w:rsid w:val="00E4058C"/>
    <w:rsid w:val="00E536AB"/>
    <w:rsid w:val="00F4791D"/>
    <w:rsid w:val="00FC54CE"/>
    <w:rsid w:val="00FE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36BCF"/>
  <w15:docId w15:val="{FC48FCB7-FB29-402F-BC6C-DA26AE26E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7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67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467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467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9">
    <w:name w:val="Font Style29"/>
    <w:rsid w:val="00E4058C"/>
    <w:rPr>
      <w:rFonts w:ascii="Times New Roman" w:hAnsi="Times New Roman" w:cs="Times New Roman"/>
      <w:sz w:val="22"/>
      <w:szCs w:val="22"/>
    </w:rPr>
  </w:style>
  <w:style w:type="paragraph" w:customStyle="1" w:styleId="SingleTxtG">
    <w:name w:val="_ Single Txt_G"/>
    <w:basedOn w:val="a"/>
    <w:link w:val="SingleTxtGChar"/>
    <w:qFormat/>
    <w:rsid w:val="00E4058C"/>
    <w:pPr>
      <w:suppressAutoHyphens/>
      <w:spacing w:after="120" w:line="240" w:lineRule="atLeast"/>
      <w:ind w:left="1134" w:right="1134"/>
      <w:jc w:val="both"/>
    </w:pPr>
    <w:rPr>
      <w:rFonts w:eastAsia="SimSun"/>
      <w:sz w:val="20"/>
      <w:szCs w:val="20"/>
      <w:lang w:val="fr-FR" w:eastAsia="en-US"/>
    </w:rPr>
  </w:style>
  <w:style w:type="character" w:customStyle="1" w:styleId="SingleTxtGChar">
    <w:name w:val="_ Single Txt_G Char"/>
    <w:link w:val="SingleTxtG"/>
    <w:qFormat/>
    <w:locked/>
    <w:rsid w:val="00E4058C"/>
    <w:rPr>
      <w:rFonts w:ascii="Times New Roman" w:eastAsia="SimSun" w:hAnsi="Times New Roman" w:cs="Times New Roman"/>
      <w:sz w:val="20"/>
      <w:szCs w:val="20"/>
      <w:lang w:val="fr-FR"/>
    </w:rPr>
  </w:style>
  <w:style w:type="paragraph" w:customStyle="1" w:styleId="magyind">
    <w:name w:val="magy_ind"/>
    <w:basedOn w:val="a"/>
    <w:autoRedefine/>
    <w:rsid w:val="00E4058C"/>
    <w:pPr>
      <w:ind w:firstLine="851"/>
      <w:jc w:val="both"/>
    </w:pPr>
    <w:rPr>
      <w:rFonts w:ascii="Arial" w:hAnsi="Arial" w:cs="Arial"/>
      <w:bCs/>
      <w:sz w:val="20"/>
      <w:szCs w:val="20"/>
      <w:lang w:eastAsia="en-US"/>
    </w:rPr>
  </w:style>
  <w:style w:type="character" w:customStyle="1" w:styleId="FontStyle13">
    <w:name w:val="Font Style13"/>
    <w:rsid w:val="0021079B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0">
    <w:name w:val="Style10"/>
    <w:basedOn w:val="a"/>
    <w:rsid w:val="006D0031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sz w:val="20"/>
    </w:rPr>
  </w:style>
  <w:style w:type="paragraph" w:customStyle="1" w:styleId="Style11">
    <w:name w:val="Style11"/>
    <w:basedOn w:val="a"/>
    <w:rsid w:val="006D0031"/>
    <w:pPr>
      <w:widowControl w:val="0"/>
      <w:autoSpaceDE w:val="0"/>
      <w:autoSpaceDN w:val="0"/>
      <w:adjustRightInd w:val="0"/>
      <w:spacing w:line="276" w:lineRule="exact"/>
      <w:ind w:firstLine="542"/>
      <w:jc w:val="both"/>
    </w:pPr>
    <w:rPr>
      <w:sz w:val="20"/>
    </w:rPr>
  </w:style>
  <w:style w:type="paragraph" w:styleId="a6">
    <w:name w:val="footer"/>
    <w:basedOn w:val="a"/>
    <w:link w:val="a7"/>
    <w:uiPriority w:val="99"/>
    <w:unhideWhenUsed/>
    <w:rsid w:val="001526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26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03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11</Pages>
  <Words>4127</Words>
  <Characters>23527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8</cp:revision>
  <dcterms:created xsi:type="dcterms:W3CDTF">2024-09-26T10:16:00Z</dcterms:created>
  <dcterms:modified xsi:type="dcterms:W3CDTF">2024-11-02T09:14:00Z</dcterms:modified>
</cp:coreProperties>
</file>