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2CC52" w14:textId="6E0B7C7B" w:rsidR="001C4013" w:rsidRDefault="00907B72" w:rsidP="00907B7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113EB7">
        <w:rPr>
          <w:rFonts w:ascii="Times New Roman" w:hAnsi="Times New Roman" w:cs="Times New Roman"/>
          <w:sz w:val="26"/>
          <w:szCs w:val="26"/>
        </w:rPr>
        <w:t xml:space="preserve"> 3</w:t>
      </w:r>
      <w:r w:rsidR="00110A9C">
        <w:rPr>
          <w:rFonts w:ascii="Times New Roman" w:hAnsi="Times New Roman" w:cs="Times New Roman"/>
          <w:sz w:val="26"/>
          <w:szCs w:val="26"/>
        </w:rPr>
        <w:t>5</w:t>
      </w:r>
    </w:p>
    <w:p w14:paraId="71E55E32" w14:textId="1FCFDB92" w:rsidR="00907B72" w:rsidRDefault="00907B72" w:rsidP="00907B7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075BA066" w14:textId="77777777" w:rsidR="00907B72" w:rsidRPr="00113EB7" w:rsidRDefault="00907B72" w:rsidP="00907B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13EB7">
        <w:rPr>
          <w:rFonts w:ascii="Times New Roman" w:hAnsi="Times New Roman" w:cs="Times New Roman"/>
          <w:b/>
          <w:bCs/>
          <w:sz w:val="26"/>
          <w:szCs w:val="26"/>
        </w:rPr>
        <w:t>Изменения и дополнения в Соглашение между железнодорожными администрациями государств – участников Содружества Независимых Государств, Грузии, Латвийской Республики, Литовской Республики, Эстонской Республики об особенностях применения отдельных норм Соглашения о международном пассажирском сообщении (СМПС) – ОП СМПС</w:t>
      </w:r>
    </w:p>
    <w:p w14:paraId="612522D3" w14:textId="77777777" w:rsidR="00907B72" w:rsidRDefault="00907B72" w:rsidP="00907B7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8B5D436" w14:textId="77777777" w:rsidR="00907B72" w:rsidRDefault="00907B72" w:rsidP="00907B7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В </w:t>
      </w: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Приложени</w:t>
      </w: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</w:t>
      </w: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1 к ОП СМПС:</w:t>
      </w:r>
    </w:p>
    <w:p w14:paraId="229B1A79" w14:textId="77777777" w:rsidR="00907B72" w:rsidRPr="00907B72" w:rsidRDefault="00907B72" w:rsidP="00907B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1.1.  Дополнить Статью 2 новым понятием «повагонная отправка грузобагажа» в следующей редакции:</w:t>
      </w:r>
    </w:p>
    <w:p w14:paraId="33535B4A" w14:textId="77777777" w:rsidR="00907B72" w:rsidRPr="00907B72" w:rsidRDefault="00907B72" w:rsidP="00907B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«</w:t>
      </w:r>
      <w:r w:rsidRPr="00907B72">
        <w:rPr>
          <w:rFonts w:ascii="Times New Roman" w:eastAsia="Times New Roman" w:hAnsi="Times New Roman" w:cs="Times New Roman"/>
          <w:b/>
          <w:sz w:val="26"/>
          <w:szCs w:val="26"/>
          <w:lang w:eastAsia="tg-Cyrl-TJ"/>
        </w:rPr>
        <w:t>Повагонная отправка грузобагажа</w:t>
      </w: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– отправка грузобагажа одного отправителя от станции отправления до станции назначения в отдельном багажном вагоне;».</w:t>
      </w:r>
    </w:p>
    <w:p w14:paraId="1FE1FCBA" w14:textId="77777777" w:rsidR="00907B72" w:rsidRPr="00907B72" w:rsidRDefault="00907B72" w:rsidP="00907B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1.2</w:t>
      </w: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>.</w:t>
      </w: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Изложить параграф 2 Статьи 3 в следующей редакции: </w:t>
      </w:r>
    </w:p>
    <w:p w14:paraId="3BA9330D" w14:textId="77777777" w:rsidR="00907B72" w:rsidRPr="00907B72" w:rsidRDefault="00907B72" w:rsidP="00907B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«Проезд пассажиров и перевозка багажа и грузобагажа (в том числе повагонными отправками) осуществляется между станциями, включенными в базу данных АСУ ПП и (или) перечисленных в Тарифном руководстве № 4.».</w:t>
      </w:r>
    </w:p>
    <w:p w14:paraId="65185E80" w14:textId="77777777" w:rsidR="00907B72" w:rsidRPr="00907B72" w:rsidRDefault="00907B72" w:rsidP="00907B72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1.3</w:t>
      </w:r>
      <w:r w:rsidR="008957A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.</w:t>
      </w: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В Статье 9: </w:t>
      </w:r>
    </w:p>
    <w:p w14:paraId="72EE3A1A" w14:textId="77777777" w:rsidR="00907B72" w:rsidRPr="00907B72" w:rsidRDefault="00907B72" w:rsidP="00907B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1.3.1 В пункте 2 параграфа 4 слова «в вагоне формирования железнодорожной администрации» заменить словами «в вагоне формирования железнодорожной администрации (перевозчика)», слова «той же железнодорожной администрации» заменить словами «той же железнодорожной администрации (перевозчика)»</w:t>
      </w:r>
      <w:r w:rsidR="008957A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14:paraId="3837DCF9" w14:textId="37E1F5F8" w:rsidR="00907B72" w:rsidRPr="00907B72" w:rsidRDefault="00907B72" w:rsidP="00907B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1.3.2 Дополнить новым параграфом, включив его после параграфа 4 в следующей редакции (с последующим изменением нумерации параграфа 5 на параграф 6):</w:t>
      </w:r>
    </w:p>
    <w:p w14:paraId="52251B17" w14:textId="77777777" w:rsidR="00907B72" w:rsidRPr="00907B72" w:rsidRDefault="00907B72" w:rsidP="00907B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«§ 5. При отмене поезда (вагона) вместо использования права на получение полной стоимости проезда в соответствии с § 2 статьи 32 настоящего Соглашения, по желанию пассажира перевозчик может переоформить проездной документ на другой поезд.</w:t>
      </w:r>
    </w:p>
    <w:p w14:paraId="748D2B00" w14:textId="77777777" w:rsidR="00907B72" w:rsidRPr="00907B72" w:rsidRDefault="00907B72" w:rsidP="00907B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Переоформление в государстве оформления первоначального проездного документа осуществляется без взимания стоимости провозных платежей, при этом с пассажира может быть взыскана разница в стоимости сервисных услуг, если стоимость сервисных услуг нового проездного документа выше стоимости сервисных услуг, указанных в первоначальном проездном документе.</w:t>
      </w:r>
    </w:p>
    <w:p w14:paraId="66B7A38C" w14:textId="77777777" w:rsidR="00907B72" w:rsidRPr="00907B72" w:rsidRDefault="00907B72" w:rsidP="00907B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Переоформление в другом государстве осуществляется с оплатой стоимости нового проездного документа, не превышающей стоимость первоначального проездного документа, при этом пассажиру выдается первоначально оформленный проездной документ с отметкой и вспомогательный документ. Возврат денежных средств производится в государстве приобретения первоначального проездного документа с предъявлением вспомогательного документа и проездного документа, по которому не осуществлялась поездка.».</w:t>
      </w:r>
    </w:p>
    <w:p w14:paraId="2E0A1823" w14:textId="77777777" w:rsidR="00907B72" w:rsidRPr="00907B72" w:rsidRDefault="00907B72" w:rsidP="00907B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1.4</w:t>
      </w:r>
      <w:r w:rsidR="008957A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.</w:t>
      </w: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Изложить сноску 10 к § 4 Статьи 14 Приложения 1 к ОП СМПС в следующей редакции:</w:t>
      </w:r>
    </w:p>
    <w:p w14:paraId="544CCE3B" w14:textId="77777777" w:rsidR="00907B72" w:rsidRPr="00907B72" w:rsidRDefault="00907B72" w:rsidP="00907B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«</w:t>
      </w:r>
      <w:r w:rsidR="00707480" w:rsidRPr="00707480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tg-Cyrl-TJ"/>
        </w:rPr>
        <w:t>10 </w:t>
      </w: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 поездах ГО «Белорусская железная дорога» не разрешается перевозка собак в вагонах более высокого класса.</w:t>
      </w:r>
    </w:p>
    <w:p w14:paraId="21908D45" w14:textId="77777777" w:rsidR="00907B72" w:rsidRPr="00907B72" w:rsidRDefault="00907B72" w:rsidP="00907B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lastRenderedPageBreak/>
        <w:t xml:space="preserve">В поездах </w:t>
      </w:r>
      <w:r w:rsidRPr="002A7CB1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железнодорожной администрации ЗАО «Азербайджанские железные дороги», перевозчиков Республики Казахстан</w:t>
      </w: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и АО «Федеральная пассажирская компания» перевозка комнатных животных (собак, кошек, птиц) в специальной таре в вагонах СВ разрешена только при условии выкупа всех мест в купе.</w:t>
      </w:r>
    </w:p>
    <w:p w14:paraId="41884FC1" w14:textId="77777777" w:rsidR="00907B72" w:rsidRPr="00907B72" w:rsidRDefault="00907B72" w:rsidP="00907B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 поездах ЗАО «ЮКЖД» перевозка комнатных животных (собак, кошек, птиц) в специальной таре в вагонах СВ и купейных вагонах разрешена только при условии выкупа всех мест в купе.».</w:t>
      </w:r>
    </w:p>
    <w:p w14:paraId="25688817" w14:textId="77777777" w:rsidR="00907B72" w:rsidRPr="00907B72" w:rsidRDefault="00907B72" w:rsidP="007074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1.5</w:t>
      </w:r>
      <w:r w:rsidR="008957A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.</w:t>
      </w: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В параграфе 1 Статьи 16 слова «предусмотренном статьей 31» заменить словами «предусмотренном статьей 32».</w:t>
      </w:r>
    </w:p>
    <w:p w14:paraId="3639A031" w14:textId="77777777" w:rsidR="00907B72" w:rsidRPr="00907B72" w:rsidRDefault="00907B72" w:rsidP="00907B72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1.6</w:t>
      </w:r>
      <w:r w:rsidR="008957A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.</w:t>
      </w: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В Статье 25:</w:t>
      </w:r>
    </w:p>
    <w:p w14:paraId="5BC3365D" w14:textId="77777777" w:rsidR="00907B72" w:rsidRPr="00907B72" w:rsidRDefault="00907B72" w:rsidP="007074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1.6.1 Изложить третий абзац параграфа 1 в следующей редакции: </w:t>
      </w:r>
    </w:p>
    <w:p w14:paraId="6B098153" w14:textId="77777777" w:rsidR="00907B72" w:rsidRPr="00907B72" w:rsidRDefault="00907B72" w:rsidP="007074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«Перевозка грузобагажа может осуществляться отдельными местами или повагонными отправками.»;</w:t>
      </w:r>
    </w:p>
    <w:p w14:paraId="66B32A70" w14:textId="77777777" w:rsidR="00907B72" w:rsidRPr="00907B72" w:rsidRDefault="00907B72" w:rsidP="007074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1.6.2 Изложить четвертый абзац параграфа 1 в следующей редакции: </w:t>
      </w:r>
    </w:p>
    <w:p w14:paraId="026FEA13" w14:textId="77777777" w:rsidR="00907B72" w:rsidRPr="00907B72" w:rsidRDefault="00907B72" w:rsidP="007074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«Особенности перевозки грузобагажа повагонными отправками установлены статьей 30 настоящего Соглашения.»</w:t>
      </w:r>
      <w:r w:rsidR="00E753F0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14:paraId="1A739726" w14:textId="77777777" w:rsidR="00907B72" w:rsidRPr="00907B72" w:rsidRDefault="00907B72" w:rsidP="007074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1.6.3 Изложить первое предложение параграфа 5 в следующей редакции: </w:t>
      </w:r>
    </w:p>
    <w:p w14:paraId="5F7A41C8" w14:textId="77777777" w:rsidR="00907B72" w:rsidRPr="00907B72" w:rsidRDefault="00907B72" w:rsidP="007074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«§ 5. В подтверждение приема грузобагажа к перевозке (в том числе повагонными отправками) отправителю выдается перевозочный документ, который должен содержать следующие основные данные: </w:t>
      </w:r>
    </w:p>
    <w:p w14:paraId="703A703E" w14:textId="77777777" w:rsidR="00907B72" w:rsidRPr="00907B72" w:rsidRDefault="00907B72" w:rsidP="007074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1) условное обозначение перевозчика;</w:t>
      </w:r>
    </w:p>
    <w:p w14:paraId="0CF0EB85" w14:textId="77777777" w:rsidR="00907B72" w:rsidRPr="00907B72" w:rsidRDefault="00907B72" w:rsidP="007074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2) номер поезда и дату отправления; </w:t>
      </w:r>
    </w:p>
    <w:p w14:paraId="1187FD80" w14:textId="77777777" w:rsidR="00907B72" w:rsidRPr="00907B72" w:rsidRDefault="00907B72" w:rsidP="007074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3) наименование станции и дороги отправления и назначения; </w:t>
      </w:r>
    </w:p>
    <w:p w14:paraId="2914C31C" w14:textId="77777777" w:rsidR="00907B72" w:rsidRPr="00907B72" w:rsidRDefault="00907B72" w:rsidP="007074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4) маршрут следования; </w:t>
      </w:r>
    </w:p>
    <w:p w14:paraId="1C8DD813" w14:textId="77777777" w:rsidR="00907B72" w:rsidRPr="00907B72" w:rsidRDefault="00907B72" w:rsidP="007074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5) наименование отправителя, получателя, их адреса, а также контактные телефоны</w:t>
      </w:r>
      <w:r w:rsidR="00707480">
        <w:rPr>
          <w:sz w:val="26"/>
          <w:szCs w:val="26"/>
          <w:vertAlign w:val="superscript"/>
        </w:rPr>
        <w:t>11</w:t>
      </w: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14:paraId="08A70EA6" w14:textId="77777777" w:rsidR="00907B72" w:rsidRPr="00907B72" w:rsidRDefault="00907B72" w:rsidP="007074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6) объявленная ценность</w:t>
      </w:r>
      <w:r w:rsidR="00707480" w:rsidRPr="00E771D7">
        <w:rPr>
          <w:sz w:val="26"/>
          <w:szCs w:val="26"/>
          <w:vertAlign w:val="superscript"/>
        </w:rPr>
        <w:t>1</w:t>
      </w:r>
      <w:r w:rsidR="00707480">
        <w:rPr>
          <w:sz w:val="26"/>
          <w:szCs w:val="26"/>
          <w:vertAlign w:val="superscript"/>
        </w:rPr>
        <w:t>2</w:t>
      </w: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; </w:t>
      </w:r>
    </w:p>
    <w:p w14:paraId="0BE99D32" w14:textId="77777777" w:rsidR="00907B72" w:rsidRPr="00907B72" w:rsidRDefault="00907B72" w:rsidP="007074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7) число мест отправки, род упаковки и массу</w:t>
      </w:r>
      <w:r w:rsidR="00707480" w:rsidRPr="00E771D7">
        <w:rPr>
          <w:sz w:val="26"/>
          <w:szCs w:val="26"/>
          <w:vertAlign w:val="superscript"/>
        </w:rPr>
        <w:t>1</w:t>
      </w:r>
      <w:r w:rsidR="00707480">
        <w:rPr>
          <w:sz w:val="26"/>
          <w:szCs w:val="26"/>
          <w:vertAlign w:val="superscript"/>
        </w:rPr>
        <w:t>2</w:t>
      </w: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; </w:t>
      </w:r>
    </w:p>
    <w:p w14:paraId="1C40450F" w14:textId="77777777" w:rsidR="00907B72" w:rsidRPr="00907B72" w:rsidRDefault="00907B72" w:rsidP="007074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8) провозные платежи;</w:t>
      </w:r>
    </w:p>
    <w:p w14:paraId="44252A71" w14:textId="7AA81BD9" w:rsidR="00907B72" w:rsidRPr="00907B72" w:rsidRDefault="00907B72" w:rsidP="007074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9) отметки о приеме грузобагажа и недостатках в упаковке или о состоянии грузобагажа</w:t>
      </w:r>
      <w:r w:rsidR="00707480" w:rsidRPr="00E771D7">
        <w:rPr>
          <w:sz w:val="26"/>
          <w:szCs w:val="26"/>
          <w:vertAlign w:val="superscript"/>
        </w:rPr>
        <w:t>1</w:t>
      </w:r>
      <w:r w:rsidR="00707480">
        <w:rPr>
          <w:sz w:val="26"/>
          <w:szCs w:val="26"/>
          <w:vertAlign w:val="superscript"/>
        </w:rPr>
        <w:t>2</w:t>
      </w: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.</w:t>
      </w:r>
    </w:p>
    <w:p w14:paraId="60DA0CFC" w14:textId="77777777" w:rsidR="00907B72" w:rsidRPr="00907B72" w:rsidRDefault="00907B72" w:rsidP="00907B72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_____________________________</w:t>
      </w:r>
    </w:p>
    <w:p w14:paraId="28311AE1" w14:textId="77777777" w:rsidR="00907B72" w:rsidRPr="00907B72" w:rsidRDefault="00707480" w:rsidP="00907B72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A40603">
        <w:rPr>
          <w:i/>
          <w:sz w:val="26"/>
          <w:szCs w:val="26"/>
          <w:vertAlign w:val="superscript"/>
        </w:rPr>
        <w:t>1</w:t>
      </w:r>
      <w:r w:rsidR="00E753F0" w:rsidRPr="00A40603">
        <w:rPr>
          <w:i/>
          <w:sz w:val="26"/>
          <w:szCs w:val="26"/>
          <w:vertAlign w:val="superscript"/>
        </w:rPr>
        <w:t>1</w:t>
      </w:r>
      <w:r w:rsidR="00E753F0">
        <w:rPr>
          <w:i/>
          <w:vertAlign w:val="superscript"/>
        </w:rPr>
        <w:t xml:space="preserve"> </w:t>
      </w:r>
      <w:r w:rsidR="00907B72" w:rsidRPr="00E753F0">
        <w:rPr>
          <w:rFonts w:ascii="Times New Roman" w:eastAsia="Times New Roman" w:hAnsi="Times New Roman" w:cs="Times New Roman"/>
          <w:i/>
        </w:rPr>
        <w:t>При перевозке грузобагажа повагонными отправками на перевозочном документе указывается только наименование отправителя, получателя.</w:t>
      </w:r>
    </w:p>
    <w:p w14:paraId="7EE102D3" w14:textId="77777777" w:rsidR="00907B72" w:rsidRPr="00907B72" w:rsidRDefault="00707480" w:rsidP="00907B72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E771D7">
        <w:rPr>
          <w:sz w:val="26"/>
          <w:szCs w:val="26"/>
          <w:vertAlign w:val="superscript"/>
        </w:rPr>
        <w:t>1</w:t>
      </w:r>
      <w:r>
        <w:rPr>
          <w:sz w:val="26"/>
          <w:szCs w:val="26"/>
          <w:vertAlign w:val="superscript"/>
        </w:rPr>
        <w:t xml:space="preserve">2 </w:t>
      </w:r>
      <w:r w:rsidR="00907B72" w:rsidRPr="00E753F0">
        <w:rPr>
          <w:rFonts w:ascii="Times New Roman" w:eastAsia="Times New Roman" w:hAnsi="Times New Roman" w:cs="Times New Roman"/>
          <w:i/>
        </w:rPr>
        <w:t>При перевозке грузобагажа повагонными отправками не указывается.</w:t>
      </w:r>
      <w:r w:rsidR="00907B72"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».</w:t>
      </w:r>
    </w:p>
    <w:p w14:paraId="193657BC" w14:textId="77777777" w:rsidR="00907B72" w:rsidRPr="00907B72" w:rsidRDefault="00907B72" w:rsidP="00895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1.7</w:t>
      </w:r>
      <w:r w:rsidR="008957A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.</w:t>
      </w: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Дополнить Статью 26 новым параграфом 3 в следующей редакции: </w:t>
      </w:r>
    </w:p>
    <w:p w14:paraId="54D07D2B" w14:textId="77777777" w:rsidR="00907B72" w:rsidRPr="00907B72" w:rsidRDefault="00907B72" w:rsidP="00895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«§ 3. При перевозке грузобагажа повагонными отправками маркировка грузобагажа перевозчиком не производится.».</w:t>
      </w:r>
    </w:p>
    <w:p w14:paraId="5D5ECB76" w14:textId="77777777" w:rsidR="00907B72" w:rsidRPr="00907B72" w:rsidRDefault="00907B72" w:rsidP="00895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1.8</w:t>
      </w:r>
      <w:r w:rsidR="008957A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.</w:t>
      </w: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Дополнить Статью 27 новым параграфом 7 в следующей редакции:</w:t>
      </w:r>
    </w:p>
    <w:p w14:paraId="18B05CD7" w14:textId="77777777" w:rsidR="00907B72" w:rsidRPr="00907B72" w:rsidRDefault="00907B72" w:rsidP="00895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«§ 7. Грузобагаж повагонными отправками следует без объявления ценности.».</w:t>
      </w:r>
    </w:p>
    <w:p w14:paraId="40E657F5" w14:textId="77777777" w:rsidR="00907B72" w:rsidRPr="00907B72" w:rsidRDefault="00907B72" w:rsidP="00907B72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1.9</w:t>
      </w:r>
      <w:r w:rsidR="008957A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.</w:t>
      </w: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Изложить Статью 30 в следующей редакции:</w:t>
      </w:r>
    </w:p>
    <w:p w14:paraId="5FC92027" w14:textId="77777777" w:rsidR="008957AF" w:rsidRDefault="008957AF" w:rsidP="008957A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41E36351" w14:textId="77777777" w:rsidR="008957AF" w:rsidRDefault="008957AF" w:rsidP="008957A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4B65EA86" w14:textId="77777777" w:rsidR="008957AF" w:rsidRDefault="008957AF" w:rsidP="008957A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1FE2F731" w14:textId="77777777" w:rsidR="008957AF" w:rsidRDefault="008957AF" w:rsidP="008957A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6131C47A" w14:textId="77777777" w:rsidR="008957AF" w:rsidRDefault="008957AF" w:rsidP="008957A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4D4B6691" w14:textId="77777777" w:rsidR="00907B72" w:rsidRPr="00907B72" w:rsidRDefault="00907B72" w:rsidP="008957A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lastRenderedPageBreak/>
        <w:t>«</w:t>
      </w:r>
      <w:r w:rsidRPr="008957AF">
        <w:rPr>
          <w:rFonts w:ascii="Times New Roman" w:eastAsia="Times New Roman" w:hAnsi="Times New Roman" w:cs="Times New Roman"/>
          <w:b/>
          <w:sz w:val="26"/>
          <w:szCs w:val="26"/>
          <w:lang w:eastAsia="tg-Cyrl-TJ"/>
        </w:rPr>
        <w:t>Статья 30</w:t>
      </w:r>
    </w:p>
    <w:p w14:paraId="60AAB83E" w14:textId="77777777" w:rsidR="00907B72" w:rsidRPr="008957AF" w:rsidRDefault="00907B72" w:rsidP="008957AF">
      <w:pPr>
        <w:tabs>
          <w:tab w:val="left" w:pos="0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tg-Cyrl-TJ"/>
        </w:rPr>
      </w:pPr>
      <w:r w:rsidRPr="008957AF">
        <w:rPr>
          <w:rFonts w:ascii="Times New Roman" w:eastAsia="Times New Roman" w:hAnsi="Times New Roman" w:cs="Times New Roman"/>
          <w:b/>
          <w:sz w:val="26"/>
          <w:szCs w:val="26"/>
          <w:lang w:eastAsia="tg-Cyrl-TJ"/>
        </w:rPr>
        <w:t>Особенности перевозки грузобагажа повагонными отправками</w:t>
      </w:r>
    </w:p>
    <w:p w14:paraId="106B0E20" w14:textId="77777777" w:rsidR="00907B72" w:rsidRPr="008957AF" w:rsidRDefault="00907B72" w:rsidP="008957AF">
      <w:pPr>
        <w:tabs>
          <w:tab w:val="left" w:pos="0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tg-Cyrl-TJ"/>
        </w:rPr>
      </w:pPr>
      <w:r w:rsidRPr="008957AF">
        <w:rPr>
          <w:rFonts w:ascii="Times New Roman" w:eastAsia="Times New Roman" w:hAnsi="Times New Roman" w:cs="Times New Roman"/>
          <w:b/>
          <w:sz w:val="26"/>
          <w:szCs w:val="26"/>
          <w:lang w:eastAsia="tg-Cyrl-TJ"/>
        </w:rPr>
        <w:t>в вагонах операторов</w:t>
      </w:r>
    </w:p>
    <w:p w14:paraId="76098ECE" w14:textId="77777777" w:rsidR="00907B72" w:rsidRPr="00907B72" w:rsidRDefault="00907B72" w:rsidP="00895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§ 1. Перевозка грузобагажа повагонными отправками осуществляется при согласовании со всеми Сторонами ОП СМПС и перевозчиками, участвующими в перевозке. </w:t>
      </w:r>
    </w:p>
    <w:p w14:paraId="67B862FA" w14:textId="77777777" w:rsidR="00907B72" w:rsidRPr="00907B72" w:rsidRDefault="00907B72" w:rsidP="00895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§ 2. При перевозке грузобагажа повагонными отправками оператор вагона является отправителем.</w:t>
      </w:r>
    </w:p>
    <w:p w14:paraId="27BA11A0" w14:textId="77777777" w:rsidR="00907B72" w:rsidRPr="00907B72" w:rsidRDefault="00907B72" w:rsidP="00895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§ 3. Перевозка грузобагажа повагонными отправками осуществляется на основании заявления оператора вагона. Порядок подачи заявления определяется в соответствии с национальным законодательством договорного перевозчика. При предъявлении оператором вагона к перевозке одновременно нескольких вагонов, заявление подается на каждый вагон.</w:t>
      </w:r>
    </w:p>
    <w:p w14:paraId="2842E3D2" w14:textId="77777777" w:rsidR="00907B72" w:rsidRPr="00907B72" w:rsidRDefault="00907B72" w:rsidP="00895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§ 4. Перевозчик может отказать во включении вагонов в состав поезда в связи с отсутствием технической или технологической возможности.</w:t>
      </w:r>
    </w:p>
    <w:p w14:paraId="292AA7B6" w14:textId="77777777" w:rsidR="00907B72" w:rsidRPr="00907B72" w:rsidRDefault="00907B72" w:rsidP="00895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§ 5. Оператор вагона обязан:</w:t>
      </w:r>
    </w:p>
    <w:p w14:paraId="6470C256" w14:textId="77777777" w:rsidR="00907B72" w:rsidRPr="00907B72" w:rsidRDefault="00907B72" w:rsidP="00895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предъявлять к перевозке технически исправные вагоны;</w:t>
      </w:r>
    </w:p>
    <w:p w14:paraId="54DC598C" w14:textId="77777777" w:rsidR="00907B72" w:rsidRPr="00907B72" w:rsidRDefault="00907B72" w:rsidP="00895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обеспечивать погрузку грузобагажа в вагоны, и выгрузку его из вагонов;</w:t>
      </w:r>
    </w:p>
    <w:p w14:paraId="246436D0" w14:textId="77777777" w:rsidR="00907B72" w:rsidRPr="00907B72" w:rsidRDefault="00907B72" w:rsidP="00895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при погрузке грузобагажа не допускать загрузку вагона, превышающую грузоподъемность вагона согласно трафарету на вагоне или паспорту вагона;</w:t>
      </w:r>
    </w:p>
    <w:p w14:paraId="33979311" w14:textId="77777777" w:rsidR="00907B72" w:rsidRPr="00907B72" w:rsidRDefault="00907B72" w:rsidP="00895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не перевозить в качестве грузобагажа предметы, указанные в  § 3 статьи 24 настоящего Соглашения;</w:t>
      </w:r>
    </w:p>
    <w:p w14:paraId="58F1D448" w14:textId="77777777" w:rsidR="00907B72" w:rsidRPr="00907B72" w:rsidRDefault="00907B72" w:rsidP="00895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организовать сопровождение вагона в пути следования уполномоченными лицами;</w:t>
      </w:r>
    </w:p>
    <w:p w14:paraId="5069B794" w14:textId="77777777" w:rsidR="00907B72" w:rsidRPr="00907B72" w:rsidRDefault="00907B72" w:rsidP="00895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оплатить перевозку грузобагажа повагонными отправками в соответствии с заключенными договорами.».</w:t>
      </w:r>
    </w:p>
    <w:p w14:paraId="02B4986A" w14:textId="77777777" w:rsidR="00907B72" w:rsidRPr="00907B72" w:rsidRDefault="00907B72" w:rsidP="00907B72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1.10</w:t>
      </w:r>
      <w:r w:rsidR="008957A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.</w:t>
      </w: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В Статье 32:</w:t>
      </w:r>
    </w:p>
    <w:p w14:paraId="6547C058" w14:textId="77777777" w:rsidR="00907B72" w:rsidRPr="00907B72" w:rsidRDefault="00907B72" w:rsidP="00895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1.10.1 Во втором абзаце параграфа 5 слова «в вагоне формирования железнодорожной администрации» заменить словами «в вагоне формирования железнодорожной администрации (перевозчика)»</w:t>
      </w:r>
      <w:r w:rsidR="008957AF">
        <w:rPr>
          <w:rFonts w:ascii="Times New Roman" w:eastAsia="Times New Roman" w:hAnsi="Times New Roman" w:cs="Times New Roman"/>
          <w:sz w:val="26"/>
          <w:szCs w:val="26"/>
          <w:lang w:eastAsia="tg-Cyrl-TJ"/>
        </w:rPr>
        <w:t>;</w:t>
      </w:r>
    </w:p>
    <w:p w14:paraId="0CAAE5C3" w14:textId="77777777" w:rsidR="00907B72" w:rsidRPr="00907B72" w:rsidRDefault="00907B72" w:rsidP="00895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1.10.2 Дополнить новым параграфом 11 в следующей редакции (с последующим изменением нумерации §§ 11 – 12 на §§ 12 – 13 соответственно):</w:t>
      </w:r>
    </w:p>
    <w:p w14:paraId="133D22A3" w14:textId="77777777" w:rsidR="00907B72" w:rsidRDefault="00907B72" w:rsidP="00895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907B7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«§ 11. Возврат провозных платежей по перевозочным документам, оформленным на повагонную отправку грузобагажа в вагонах оператора, производится в претензионном порядке в соответствии со статьей 38 настоящего Соглашения.».</w:t>
      </w:r>
    </w:p>
    <w:p w14:paraId="2B6694EB" w14:textId="77777777" w:rsidR="008957AF" w:rsidRDefault="008957AF" w:rsidP="008957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196BBCB6" w14:textId="77777777" w:rsidR="008957AF" w:rsidRPr="008D1628" w:rsidRDefault="008D1628" w:rsidP="008D1628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2. 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 Приложении 2 к ОП СМПС (СИ к ОП СМПС):</w:t>
      </w:r>
    </w:p>
    <w:p w14:paraId="55335494" w14:textId="0279CBA5" w:rsidR="008D1628" w:rsidRDefault="008D1628" w:rsidP="008D16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>2.1.</w:t>
      </w:r>
      <w:r w:rsidRPr="008D16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 пункте 6.6 Статьи 6 слова «станции отправления» заменить</w:t>
      </w: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на слова «станции оформления».</w:t>
      </w:r>
    </w:p>
    <w:p w14:paraId="2D409007" w14:textId="77777777" w:rsidR="008D1628" w:rsidRPr="008D1628" w:rsidRDefault="008D1628" w:rsidP="008D16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2.2. 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 пункте 8.2.5 Статьи 8:</w:t>
      </w:r>
    </w:p>
    <w:p w14:paraId="20E2235A" w14:textId="77777777" w:rsidR="008D1628" w:rsidRPr="008D1628" w:rsidRDefault="008D1628" w:rsidP="008D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1628">
        <w:rPr>
          <w:rFonts w:ascii="Times New Roman" w:eastAsia="Times New Roman" w:hAnsi="Times New Roman" w:cs="Times New Roman"/>
          <w:sz w:val="26"/>
          <w:szCs w:val="26"/>
        </w:rPr>
        <w:t xml:space="preserve">2.2.1 Изложить первое предложение в следующей редакции: </w:t>
      </w:r>
    </w:p>
    <w:p w14:paraId="1E730020" w14:textId="77777777" w:rsidR="008D1628" w:rsidRPr="008D1628" w:rsidRDefault="008D1628" w:rsidP="008D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B050"/>
          <w:sz w:val="26"/>
          <w:szCs w:val="26"/>
        </w:rPr>
      </w:pPr>
      <w:r w:rsidRPr="008D1628">
        <w:rPr>
          <w:rFonts w:ascii="Times New Roman" w:eastAsia="Times New Roman" w:hAnsi="Times New Roman" w:cs="Times New Roman"/>
          <w:sz w:val="26"/>
          <w:szCs w:val="26"/>
        </w:rPr>
        <w:t xml:space="preserve">«Бланк «Квитанция на отправку вагонов и повагонных отправок </w:t>
      </w:r>
      <w:r w:rsidRPr="008D1628">
        <w:rPr>
          <w:rFonts w:ascii="Times New Roman" w:eastAsia="Times New Roman" w:hAnsi="Times New Roman" w:cs="Times New Roman"/>
          <w:sz w:val="26"/>
          <w:szCs w:val="26"/>
        </w:rPr>
        <w:br/>
        <w:t>с пассажирским поездом» формы ЛУ - 12в используется для оформления повагонных отправок грузобагажа, пробега специальных вагонов, вагонов-салонов, служебных, служебно-технических вагонов, вагонов в ремонт и из ремонта, новых вагонов от завода-изготовителя к месту приписки, а также вагонов для перевозки лиц, содержащихся под стражей.»;</w:t>
      </w:r>
      <w:r w:rsidRPr="008D1628">
        <w:rPr>
          <w:rFonts w:ascii="Times New Roman" w:eastAsia="Times New Roman" w:hAnsi="Times New Roman" w:cs="Times New Roman"/>
          <w:color w:val="00B050"/>
          <w:sz w:val="26"/>
          <w:szCs w:val="26"/>
        </w:rPr>
        <w:t xml:space="preserve"> </w:t>
      </w:r>
    </w:p>
    <w:p w14:paraId="3CD88997" w14:textId="77777777" w:rsidR="008D1628" w:rsidRPr="008D1628" w:rsidRDefault="008D1628" w:rsidP="008D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1628">
        <w:rPr>
          <w:rFonts w:ascii="Times New Roman" w:eastAsia="Times New Roman" w:hAnsi="Times New Roman" w:cs="Times New Roman"/>
          <w:sz w:val="26"/>
          <w:szCs w:val="26"/>
        </w:rPr>
        <w:lastRenderedPageBreak/>
        <w:t>2.2.2 Дополнить новым абзацем в следующей редакции:</w:t>
      </w:r>
    </w:p>
    <w:p w14:paraId="5A234803" w14:textId="77777777" w:rsidR="008D1628" w:rsidRPr="008D1628" w:rsidRDefault="008D1628" w:rsidP="008D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lt-LT"/>
        </w:rPr>
      </w:pPr>
      <w:r w:rsidRPr="008D1628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«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lt-LT"/>
        </w:rPr>
        <w:t xml:space="preserve">При оформлении перевозок на бланке указываются провозные платежи, 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lt-LT"/>
        </w:rPr>
        <w:br/>
        <w:t xml:space="preserve">в том числе и отдельно </w:t>
      </w:r>
      <w:r w:rsidRPr="008D1628">
        <w:rPr>
          <w:rFonts w:ascii="Times New Roman" w:eastAsia="Times New Roman" w:hAnsi="Times New Roman" w:cs="Times New Roman"/>
          <w:sz w:val="26"/>
          <w:szCs w:val="26"/>
          <w:lang w:val="tg-Cyrl-TJ" w:eastAsia="lt-LT"/>
        </w:rPr>
        <w:t xml:space="preserve">по 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lt-LT"/>
        </w:rPr>
        <w:t xml:space="preserve">каждому </w:t>
      </w:r>
      <w:r w:rsidRPr="008D1628">
        <w:rPr>
          <w:rFonts w:ascii="Times New Roman" w:eastAsia="Times New Roman" w:hAnsi="Times New Roman" w:cs="Times New Roman"/>
          <w:sz w:val="26"/>
          <w:szCs w:val="26"/>
          <w:lang w:val="tg-Cyrl-TJ" w:eastAsia="lt-LT"/>
        </w:rPr>
        <w:t>государств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lt-LT"/>
        </w:rPr>
        <w:t>у</w:t>
      </w:r>
      <w:r w:rsidRPr="008D1628">
        <w:rPr>
          <w:rFonts w:ascii="Times New Roman" w:eastAsia="Times New Roman" w:hAnsi="Times New Roman" w:cs="Times New Roman"/>
          <w:sz w:val="26"/>
          <w:szCs w:val="26"/>
          <w:lang w:val="tg-Cyrl-TJ" w:eastAsia="lt-LT"/>
        </w:rPr>
        <w:t xml:space="preserve"> проследования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lt-LT"/>
        </w:rPr>
        <w:t xml:space="preserve">.». </w:t>
      </w:r>
    </w:p>
    <w:p w14:paraId="168E72FC" w14:textId="77777777" w:rsidR="008D1628" w:rsidRPr="008D1628" w:rsidRDefault="008D1628" w:rsidP="008D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1628">
        <w:rPr>
          <w:rFonts w:ascii="Times New Roman" w:eastAsia="Times New Roman" w:hAnsi="Times New Roman" w:cs="Times New Roman"/>
          <w:sz w:val="26"/>
          <w:szCs w:val="26"/>
        </w:rPr>
        <w:t>2.3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8D1628">
        <w:rPr>
          <w:rFonts w:ascii="Times New Roman" w:eastAsia="Times New Roman" w:hAnsi="Times New Roman" w:cs="Times New Roman"/>
          <w:sz w:val="26"/>
          <w:szCs w:val="26"/>
        </w:rPr>
        <w:t xml:space="preserve"> Изложить пункт 9.2 Статьи 9 в следующей редакции:</w:t>
      </w:r>
    </w:p>
    <w:p w14:paraId="71DDE37E" w14:textId="77777777" w:rsidR="008D1628" w:rsidRPr="008D1628" w:rsidRDefault="008D1628" w:rsidP="008D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lt-LT"/>
        </w:rPr>
      </w:pPr>
      <w:r w:rsidRPr="008D1628">
        <w:rPr>
          <w:rFonts w:ascii="Times New Roman" w:eastAsia="Times New Roman" w:hAnsi="Times New Roman" w:cs="Times New Roman"/>
          <w:sz w:val="26"/>
          <w:szCs w:val="26"/>
          <w:lang w:eastAsia="lt-LT"/>
        </w:rPr>
        <w:t>«</w:t>
      </w:r>
      <w:r w:rsidRPr="008D1628">
        <w:rPr>
          <w:rFonts w:ascii="Times New Roman" w:eastAsia="Times New Roman" w:hAnsi="Times New Roman" w:cs="Times New Roman"/>
          <w:sz w:val="26"/>
          <w:szCs w:val="26"/>
          <w:lang w:val="tg-Cyrl-TJ" w:eastAsia="lt-LT"/>
        </w:rPr>
        <w:t xml:space="preserve">9.2. Перевозочный документ оформляется 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lt-LT"/>
        </w:rPr>
        <w:t xml:space="preserve">договорным </w:t>
      </w:r>
      <w:r w:rsidRPr="008D1628">
        <w:rPr>
          <w:rFonts w:ascii="Times New Roman" w:eastAsia="Times New Roman" w:hAnsi="Times New Roman" w:cs="Times New Roman"/>
          <w:sz w:val="26"/>
          <w:szCs w:val="26"/>
          <w:lang w:val="tg-Cyrl-TJ" w:eastAsia="lt-LT"/>
        </w:rPr>
        <w:t xml:space="preserve">перевозчиком 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lt-LT"/>
        </w:rPr>
        <w:br/>
      </w:r>
      <w:r w:rsidRPr="008D1628">
        <w:rPr>
          <w:rFonts w:ascii="Times New Roman" w:eastAsia="Times New Roman" w:hAnsi="Times New Roman" w:cs="Times New Roman"/>
          <w:sz w:val="26"/>
          <w:szCs w:val="26"/>
          <w:lang w:val="tg-Cyrl-TJ" w:eastAsia="lt-LT"/>
        </w:rPr>
        <w:t>на весь путь следования с указанием провозных платежей.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lt-LT"/>
        </w:rPr>
        <w:t>».</w:t>
      </w:r>
    </w:p>
    <w:p w14:paraId="686D5095" w14:textId="1E415516" w:rsidR="008D1628" w:rsidRPr="008D1628" w:rsidRDefault="008D1628" w:rsidP="008D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1628">
        <w:rPr>
          <w:rFonts w:ascii="Times New Roman" w:eastAsia="Times New Roman" w:hAnsi="Times New Roman" w:cs="Times New Roman"/>
          <w:sz w:val="26"/>
          <w:szCs w:val="26"/>
        </w:rPr>
        <w:t>2.4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8D1628">
        <w:rPr>
          <w:rFonts w:ascii="Times New Roman" w:eastAsia="Times New Roman" w:hAnsi="Times New Roman" w:cs="Times New Roman"/>
          <w:sz w:val="26"/>
          <w:szCs w:val="26"/>
        </w:rPr>
        <w:t xml:space="preserve"> В пункте 27.3 Статьи 27 слова «на станции отправления» заменить на слова «на станции оформления перевозочных документов».</w:t>
      </w:r>
    </w:p>
    <w:p w14:paraId="44B94F0D" w14:textId="77777777" w:rsidR="008D1628" w:rsidRPr="008D1628" w:rsidRDefault="008D1628" w:rsidP="008D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628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2.5</w:t>
      </w:r>
      <w:r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Pr="008D1628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Д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ополнить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новой Статьей 29 «Порядок расчета стоимости проездного документа, переоформляемого при отмене поезда (вагона)» в следующей редакции (с последующим изменением нумерации статей 29 </w:t>
      </w:r>
      <w:r w:rsidRPr="008D1628">
        <w:rPr>
          <w:rFonts w:ascii="Arial Nova Light" w:eastAsia="Times New Roman" w:hAnsi="Arial Nova Light" w:cs="Times New Roman"/>
          <w:sz w:val="26"/>
          <w:szCs w:val="26"/>
          <w:lang w:eastAsia="ru-RU"/>
        </w:rPr>
        <w:t>–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38 на 30 </w:t>
      </w:r>
      <w:r w:rsidRPr="008D1628">
        <w:rPr>
          <w:rFonts w:ascii="Arial Nova Light" w:eastAsia="Times New Roman" w:hAnsi="Arial Nova Light" w:cs="Times New Roman"/>
          <w:sz w:val="26"/>
          <w:szCs w:val="26"/>
          <w:lang w:eastAsia="ru-RU"/>
        </w:rPr>
        <w:t>–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39 соответственно):</w:t>
      </w:r>
    </w:p>
    <w:p w14:paraId="141A8748" w14:textId="77777777" w:rsidR="008D1628" w:rsidRPr="008D1628" w:rsidRDefault="008D1628" w:rsidP="008D16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16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«Статья 29</w:t>
      </w:r>
    </w:p>
    <w:p w14:paraId="58C49BAA" w14:textId="77777777" w:rsidR="008D1628" w:rsidRPr="008D1628" w:rsidRDefault="008D1628" w:rsidP="008D16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16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расчета стоимости проездного документа,</w:t>
      </w:r>
    </w:p>
    <w:p w14:paraId="09949FAE" w14:textId="77777777" w:rsidR="008D1628" w:rsidRPr="008D1628" w:rsidRDefault="008D1628" w:rsidP="008D16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16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переоформляемого при отмене поезда (вагона)</w:t>
      </w:r>
    </w:p>
    <w:p w14:paraId="25BE7E4D" w14:textId="77777777" w:rsidR="008D1628" w:rsidRPr="008D1628" w:rsidRDefault="008D1628" w:rsidP="008D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8D162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29.1. Расчет стоимости проездного документа, переоформляемого </w:t>
      </w:r>
      <w:r w:rsidRPr="008D162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br/>
        <w:t>при отмене поезда (вагона), производится в национальной валюте государства оформления первоначального проездного документа.</w:t>
      </w:r>
    </w:p>
    <w:p w14:paraId="18000A45" w14:textId="77777777" w:rsidR="008D1628" w:rsidRPr="008D1628" w:rsidRDefault="008D1628" w:rsidP="008D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8D162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29.2. При переоформлении проездного документа при отмене поезда (вагона) стоимость составляющих нового проездного документа (без учета сервиса) рассчитывается пропорционально стоимости составляющих действующего тарифа новой поездки с применением понижающего коэффициента.</w:t>
      </w:r>
    </w:p>
    <w:p w14:paraId="5496B8AE" w14:textId="77777777" w:rsidR="008D1628" w:rsidRPr="008D1628" w:rsidRDefault="008D1628" w:rsidP="008D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8D162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29.3. Понижающий коэффициент рассчитывается как отношение общей величины тарифа (билет + плацкарта) первоначального проездного документа </w:t>
      </w:r>
      <w:r w:rsidRPr="008D162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br/>
        <w:t>к величине тарифа, действующего на день переоформления.</w:t>
      </w:r>
    </w:p>
    <w:p w14:paraId="3537CD38" w14:textId="77777777" w:rsidR="008D1628" w:rsidRPr="008D1628" w:rsidRDefault="008D1628" w:rsidP="008D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8D162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29.4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Стоимость сервиса рассчитывается как разница между стоимостью сервиса </w:t>
      </w:r>
      <w:r w:rsidRPr="008D162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нового проездного документа и первоначального проездного документа, </w:t>
      </w:r>
      <w:r w:rsidRPr="008D162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br/>
        <w:t xml:space="preserve">и взимается с пассажира или выплачивается пассажиру в зависимости </w:t>
      </w:r>
      <w:r w:rsidRPr="008D162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br/>
        <w:t>от рассчитанной суммы.».</w:t>
      </w:r>
    </w:p>
    <w:p w14:paraId="38C8A74C" w14:textId="77777777" w:rsidR="008D1628" w:rsidRPr="008D1628" w:rsidRDefault="008D1628" w:rsidP="008D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628">
        <w:rPr>
          <w:rFonts w:ascii="Times New Roman" w:eastAsia="Times New Roman" w:hAnsi="Times New Roman" w:cs="Times New Roman"/>
          <w:sz w:val="26"/>
          <w:szCs w:val="26"/>
          <w:lang w:eastAsia="ru-RU"/>
        </w:rPr>
        <w:t>2.6. В пункте 29.6 Статьи 29 слова «железнодорожной администрации формирования» заменить словами «железнодорожной администрации (перевозчика) формирования».</w:t>
      </w:r>
    </w:p>
    <w:p w14:paraId="04C6F32B" w14:textId="77777777" w:rsidR="008D1628" w:rsidRDefault="008D1628" w:rsidP="008D1628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5F6B62F4" w14:textId="77777777" w:rsidR="008D1628" w:rsidRDefault="008D1628" w:rsidP="008D16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8D1628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3. В </w:t>
      </w:r>
      <w:r w:rsidRPr="008D1628">
        <w:rPr>
          <w:rFonts w:ascii="Times New Roman" w:hAnsi="Times New Roman" w:cs="Times New Roman"/>
          <w:iCs/>
          <w:sz w:val="26"/>
          <w:szCs w:val="26"/>
        </w:rPr>
        <w:t>Приложении 3 к ОП СМПС «Альбом бланков и перевозочных документов»:</w:t>
      </w:r>
    </w:p>
    <w:p w14:paraId="35C01C88" w14:textId="77777777" w:rsidR="008D1628" w:rsidRPr="008D1628" w:rsidRDefault="008D1628" w:rsidP="008D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8D1628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3.1</w:t>
      </w: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>.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Изложить пункт 9 Приложения 14 в следующей редакции:</w:t>
      </w:r>
    </w:p>
    <w:p w14:paraId="26136AD8" w14:textId="77777777" w:rsidR="008D1628" w:rsidRPr="008D1628" w:rsidRDefault="008D1628" w:rsidP="008D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8D1628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«9. Дополнительные сведения: </w:t>
      </w:r>
    </w:p>
    <w:p w14:paraId="51F6A75A" w14:textId="77777777" w:rsidR="008D1628" w:rsidRPr="008D1628" w:rsidRDefault="008D1628" w:rsidP="008D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8D1628">
        <w:rPr>
          <w:rFonts w:ascii="Times New Roman" w:eastAsia="Times New Roman" w:hAnsi="Times New Roman" w:cs="Times New Roman"/>
          <w:sz w:val="26"/>
          <w:szCs w:val="26"/>
          <w:lang w:eastAsia="tg-Cyrl-TJ"/>
        </w:rPr>
        <w:t>- на лицевой стороне всех листов бланка:</w:t>
      </w:r>
    </w:p>
    <w:p w14:paraId="7E7EFB16" w14:textId="77777777" w:rsidR="008D1628" w:rsidRPr="008D1628" w:rsidRDefault="008D1628" w:rsidP="008D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8D1628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в верхнем правом углу квитанции – название формы документа 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tg-Cyrl-TJ"/>
        </w:rPr>
        <w:br/>
        <w:t>«ЛУ-12в,</w:t>
      </w:r>
    </w:p>
    <w:p w14:paraId="68738190" w14:textId="77777777" w:rsidR="008D1628" w:rsidRPr="008D1628" w:rsidRDefault="008D1628" w:rsidP="008D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8D1628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в нижней части квитанции – расчет провозных платежей отдельно 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tg-Cyrl-TJ"/>
        </w:rPr>
        <w:br/>
        <w:t>по каждому государству проследования в швейцарских франках и в валюте государства оформления квитанции.».</w:t>
      </w:r>
    </w:p>
    <w:p w14:paraId="323E53D8" w14:textId="77777777" w:rsidR="00413832" w:rsidRPr="00413832" w:rsidRDefault="008D1628" w:rsidP="002A7C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628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3.2</w:t>
      </w: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>.</w:t>
      </w:r>
      <w:r w:rsidRPr="008D1628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Заменить образец бланка электронного проездного документа, оформляемого в Интернете, железнодорожной администрации Республики Казахстан на </w:t>
      </w:r>
      <w:r w:rsidR="00731452" w:rsidRPr="00E8015C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нижеследующий</w:t>
      </w: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>:</w:t>
      </w:r>
    </w:p>
    <w:p w14:paraId="1C2359D7" w14:textId="39ADD5DE" w:rsidR="00ED369F" w:rsidRDefault="00ED369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038A3535" w14:textId="6827E14F" w:rsidR="00ED369F" w:rsidRDefault="00ED369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 wp14:anchorId="03D2B6C5" wp14:editId="017076FA">
            <wp:extent cx="5200650" cy="9239250"/>
            <wp:effectExtent l="0" t="0" r="0" b="0"/>
            <wp:docPr id="20988903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923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1BE70C0B" w14:textId="057D1FC3" w:rsidR="00413832" w:rsidRPr="00413832" w:rsidRDefault="00ED369F" w:rsidP="0041383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 wp14:anchorId="07898BA6" wp14:editId="49B35FD6">
            <wp:extent cx="5200650" cy="9239250"/>
            <wp:effectExtent l="0" t="0" r="0" b="0"/>
            <wp:docPr id="59066878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923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832" w:rsidRPr="00413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40D9C"/>
    <w:multiLevelType w:val="multilevel"/>
    <w:tmpl w:val="06CAE5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 w16cid:durableId="19748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73E"/>
    <w:rsid w:val="00110A9C"/>
    <w:rsid w:val="00113EB7"/>
    <w:rsid w:val="001C4013"/>
    <w:rsid w:val="002344F2"/>
    <w:rsid w:val="002A073E"/>
    <w:rsid w:val="002A7CB1"/>
    <w:rsid w:val="00413832"/>
    <w:rsid w:val="00592B13"/>
    <w:rsid w:val="005D002C"/>
    <w:rsid w:val="006876BB"/>
    <w:rsid w:val="006E0868"/>
    <w:rsid w:val="00707480"/>
    <w:rsid w:val="00731452"/>
    <w:rsid w:val="0079660F"/>
    <w:rsid w:val="008957AF"/>
    <w:rsid w:val="008D1628"/>
    <w:rsid w:val="00907B72"/>
    <w:rsid w:val="00A40603"/>
    <w:rsid w:val="00B33ACB"/>
    <w:rsid w:val="00E753F0"/>
    <w:rsid w:val="00E8015C"/>
    <w:rsid w:val="00ED369F"/>
    <w:rsid w:val="00F4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07D41"/>
  <w15:docId w15:val="{276FECBF-C31F-44E5-A496-DFE1FEB7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B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383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1383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744A4-403A-4C46-AB6C-C2FA7BDA6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MatveevaSV</dc:creator>
  <cp:keywords/>
  <dc:description/>
  <cp:lastModifiedBy>Пользователь</cp:lastModifiedBy>
  <cp:revision>12</cp:revision>
  <cp:lastPrinted>2024-10-02T07:44:00Z</cp:lastPrinted>
  <dcterms:created xsi:type="dcterms:W3CDTF">2024-09-30T13:32:00Z</dcterms:created>
  <dcterms:modified xsi:type="dcterms:W3CDTF">2024-11-05T10:15:00Z</dcterms:modified>
</cp:coreProperties>
</file>