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ст. Кущевская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09:00; 13:00 (ежедневно); 17:00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10:30; 14:30 (ежедневно); 18:30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05:30; 11:00 (ежедневно); 15:00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12:30 (ежедневно); 16:30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