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Помарское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Волжск- Часовенная (88К-031)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 - Ола - Зеленодольск - а/д М-7 "Волга" (А-295)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 - Ола - Зеленодольск - а/д М-7 "Волга" (А-295)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Волжск- Часовенная (88К-031)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Помарское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06:05; 06:40; 07:15; 07:50; 08:25; 09:00; 09:40; 10:20; 11:00; 11:40; 12:20; 13:00; 13:40; 14:20; 15:00; 15:40; 16:20; 16:55; 17:30;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07:40; 08:20; 09:00; 09:40; 10:20; 11:00; 11:40; 12:20; 13:00; 13:40; 14:20; 15:00; 15:40; 16:20; 17:00; 17:40; 18:20; 19:00; 19:30;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07:40; 08:20; 09:00; 09:40; 10:20; 11:00; 11:40; 12:20; 13:00; 13:40; 14:20; 15:00; 15:40; 16:20; 17:00; 17:40; 18:20; 19:00; 19:30;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09:10; 09:50; 10:30; 11:10; 11:50; 12:30; 13:10; 13:50; 14:30; 15:10; 15:50; 16:30; 17:10; 17:50; 18:30; 19:10; 19:50; 20:30; 21:00;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