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03-06/2024/7778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21.77.068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«ДКП г. Чебоксары пер. Бабушкина 8а», Чувашская Республика, г. Чебоксары, пер. Бабушкина, д. 8а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«Диспетчерско-кассовый пункт г. Ядрин», Чувашская Республика, г. Ядрин, ул. 50 лет Октября,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Диспетчерско-кассовый пункт с. Красные Четаи, Чувашская Республика, с. Красные Четаи, ул. 1-ая Заводская, 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Шумерля, Чувашская Республика, г. Шумерля, ул. Октябрьская,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Президентский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Ф. Гладкова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97Н-042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Красные Четаи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Красные Четаи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Красные Четаи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Красные Четаи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Красные Четаи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Порецкое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МСД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МСД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Порецкое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Красные Четаи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Красные Четаи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Красные Четаи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Красные Четаи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Красные Четаи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97Н-042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