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Кузнецк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Благодатка, а/д М-5 "Урал" Москва-Рязань-Пенза-Самара-Уфа-Челябинск, 741км+270м (справа), 741км+262м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Махалино, а/д М-5 "Урал" Москва-Рязань-Пенза-Самара-Уфа-Челябинск, 727км+390м (справа), 727км+382м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Старый Кряжим, а/д М-5 "Урал" Москва-Рязань-Пенза-Самара-Уфа-Челябинск, 725км+852м (справа), 725км+656м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Умыс, а/д «с. Нижняя Елюзань – с. Русский Камешкир – с. Лопатино», 18км+026м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Лопатино, Пензенская область, с. Лопатино, ул. Фабричная,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«Подъезд к г. Кузнецку западный» 58-ОП-МЗ-Н-149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Благодатка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Кряжим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Камешкир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Камешкир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Лопатино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-Саранск - Исса - Пенза - Саратов» - «Савкино - Лопатино (Пензенская область)»  (в пределах района) 63-000-000 ОП РЗ 63 К-00599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-Саранск - Исса - Пенза - Саратов» - «Савкино - Лопатино (Пензенская область)»  (в пределах района) 63-000-000 ОП РЗ 63 К-00599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Р-158 «Н.Новгород-Арзамас-Саранск-Исса-Пенза-Саратов»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Р-158 «Н.Новгород-Арзамас-Саранск-Исса-Пенза-Саратов»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-Саранск - Исса - Пенза - Саратов» - «Савкино - Лопатино (Пензенская область)»  (в пределах района) 63-000-000 ОП РЗ 63 К-00599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-Саранск - Исса - Пенза - Саратов» - «Савкино - Лопатино (Пензенская область)»  (в пределах района) 63-000-000 ОП РЗ 63 К-00599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Лопатино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Камешкир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Русский Камешкир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 58-ОП-РЗ-К-113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Сооружение («автомобильная дорога» с. Нижняя Елюзань - с. Русский Камешкир - с. Лопатино - граница области) 58-ОП-РЗ-К-160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Кряжим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Махалино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Благодатка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«Подъезд к г. Кузнецку западный» 58-ОП-МЗ-Н-149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