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Шебалино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Камлак 504 км, АД Р-256 "Чуйский тракт" Новосибирск – Барнаул -Горно-Алтайск – граница с Монголией (в границах Республики Алтай)  504км.+ 967м.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«Мостовой переход через р. Обь в г. Барнауле»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 «Новосибирск-Барнаул-Горно-Алтайск-граница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«Мостовой переход через р. Обь в г. Барнауле»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