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03-06/2024/5227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Новокузнецк — г. Обь-2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14.08.2024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Новокузнецк — г. Обь-2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8340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03-06/2024/5227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