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 (ежедневно); 12:00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 (ежедневно); 12:35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06:54; 16:50 (ежедневно); 12:34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 (ежедневно); 13:00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