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на участке от 365 км + 520 км до 367 км + 325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ул,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07К-090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07К-090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07К-092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