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06:30; 07:30; 07:55; 08:50; 09:45; 10:40; 11:35; 13:20; 14:15;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09:20; 10:35; 11:00; 11:50; 12:50; 13:40; 14:40; 16:25; 17:20; 17:35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11:05; 13:00; 13:55; 14:30; 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14:10; 16:05; 17:00; 17:36; 18:11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