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A3C8A" w14:textId="77777777" w:rsidR="00577A6E" w:rsidRDefault="00D53557" w:rsidP="00577A6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77A6E">
        <w:rPr>
          <w:rFonts w:ascii="Times New Roman" w:hAnsi="Times New Roman" w:cs="Times New Roman"/>
          <w:sz w:val="28"/>
          <w:szCs w:val="28"/>
        </w:rPr>
        <w:t>3072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77A6E" w:rsidRPr="00577A6E">
        <w:rPr>
          <w:rFonts w:ascii="Times New Roman" w:hAnsi="Times New Roman" w:cs="Times New Roman"/>
          <w:sz w:val="28"/>
          <w:szCs w:val="28"/>
        </w:rPr>
        <w:t xml:space="preserve">Забайкальск (Российская Федерация) – Маньчжурия </w:t>
      </w:r>
    </w:p>
    <w:p w14:paraId="6B06A36A" w14:textId="7D7143C9" w:rsidR="00D53557" w:rsidRPr="00FC3682" w:rsidRDefault="00577A6E" w:rsidP="00577A6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77A6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D7937" w14:textId="68D57952" w:rsidR="00577A6E" w:rsidRDefault="00D53557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bookmarkStart w:id="0" w:name="_GoBack"/>
      <w:bookmarkEnd w:id="0"/>
      <w:r w:rsidRPr="00B9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937D6" w:rsidRPr="00B93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B6706" w:rsidRPr="00B93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B0F75" w:rsidRPr="00B93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6706" w:rsidRPr="00B93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7A6E" w:rsidRPr="00577A6E">
        <w:rPr>
          <w:rFonts w:ascii="Times New Roman" w:hAnsi="Times New Roman" w:cs="Times New Roman"/>
          <w:sz w:val="28"/>
          <w:szCs w:val="28"/>
        </w:rPr>
        <w:t xml:space="preserve">Забайкальск (Российская Федерация) – Маньчжурия </w:t>
      </w:r>
      <w:proofErr w:type="gramEnd"/>
    </w:p>
    <w:p w14:paraId="06A112F8" w14:textId="594030A2" w:rsidR="000D63F9" w:rsidRDefault="00577A6E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77A6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6596686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577A6E">
        <w:rPr>
          <w:rFonts w:ascii="Times New Roman" w:hAnsi="Times New Roman" w:cs="Times New Roman"/>
          <w:sz w:val="28"/>
          <w:szCs w:val="28"/>
        </w:rPr>
        <w:t>3072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37D6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2023-06-23T10:17:00Z</cp:lastPrinted>
  <dcterms:created xsi:type="dcterms:W3CDTF">2024-03-04T06:44:00Z</dcterms:created>
  <dcterms:modified xsi:type="dcterms:W3CDTF">2024-05-15T12:20:00Z</dcterms:modified>
</cp:coreProperties>
</file>