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Антрацит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77.94.043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