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20798AAB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A0613D">
        <w:rPr>
          <w:rFonts w:ascii="Times New Roman" w:hAnsi="Times New Roman" w:cs="Times New Roman"/>
          <w:sz w:val="28"/>
          <w:szCs w:val="28"/>
        </w:rPr>
        <w:t>1231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F5AA01" w14:textId="77777777" w:rsidR="00A0613D" w:rsidRDefault="00C640AE" w:rsidP="00A061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0613D" w:rsidRPr="00A0613D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Бобруйск </w:t>
      </w:r>
    </w:p>
    <w:p w14:paraId="6B06A36A" w14:textId="5187ADF9" w:rsidR="00D53557" w:rsidRPr="00FC3682" w:rsidRDefault="00A0613D" w:rsidP="00A061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0613D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08C6C8AA" w:rsidR="00A57EAA" w:rsidRPr="00FC3682" w:rsidRDefault="00D53557" w:rsidP="00A061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96E" w:rsidRPr="00CB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13D" w:rsidRPr="00A0613D">
        <w:rPr>
          <w:rFonts w:ascii="Times New Roman" w:hAnsi="Times New Roman" w:cs="Times New Roman"/>
          <w:sz w:val="28"/>
          <w:szCs w:val="28"/>
        </w:rPr>
        <w:t>Москва (Российская Федерация) – Бобруйск (Республика Беларусь</w:t>
      </w:r>
      <w:r w:rsidR="00A57EA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52ACB633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A0613D">
        <w:rPr>
          <w:rFonts w:ascii="Times New Roman" w:hAnsi="Times New Roman" w:cs="Times New Roman"/>
          <w:sz w:val="28"/>
          <w:szCs w:val="28"/>
        </w:rPr>
        <w:t>1231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9148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13D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B096E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2024-04-10T06:38:00Z</dcterms:modified>
</cp:coreProperties>
</file>