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1E055" w14:textId="77777777" w:rsidR="0020060A" w:rsidRPr="00B204AD" w:rsidRDefault="0020060A" w:rsidP="0020060A">
      <w:pPr>
        <w:widowControl w:val="0"/>
        <w:spacing w:after="0" w:line="360" w:lineRule="auto"/>
        <w:jc w:val="right"/>
        <w:rPr>
          <w:rFonts w:ascii="Times New Roman" w:hAnsi="Times New Roman"/>
          <w:sz w:val="24"/>
        </w:rPr>
      </w:pPr>
      <w:r w:rsidRPr="00B204AD">
        <w:rPr>
          <w:rFonts w:ascii="Times New Roman" w:hAnsi="Times New Roman"/>
          <w:sz w:val="24"/>
        </w:rPr>
        <w:t>П</w:t>
      </w:r>
      <w:r w:rsidR="00B241D3" w:rsidRPr="00B204AD">
        <w:rPr>
          <w:rFonts w:ascii="Times New Roman" w:hAnsi="Times New Roman"/>
          <w:sz w:val="24"/>
        </w:rPr>
        <w:t>РИЛОЖЕНИЕ №</w:t>
      </w:r>
      <w:r w:rsidRPr="00B204AD">
        <w:rPr>
          <w:rFonts w:ascii="Times New Roman" w:hAnsi="Times New Roman"/>
          <w:sz w:val="24"/>
        </w:rPr>
        <w:t xml:space="preserve"> 2</w:t>
      </w:r>
    </w:p>
    <w:p w14:paraId="2918057B" w14:textId="77777777" w:rsidR="0020060A" w:rsidRPr="00B204AD" w:rsidRDefault="0020060A" w:rsidP="0020060A">
      <w:pPr>
        <w:widowControl w:val="0"/>
        <w:spacing w:after="0" w:line="360" w:lineRule="auto"/>
        <w:jc w:val="center"/>
        <w:rPr>
          <w:rFonts w:ascii="Times New Roman" w:hAnsi="Times New Roman"/>
          <w:sz w:val="24"/>
        </w:rPr>
      </w:pPr>
      <w:r w:rsidRPr="00B204AD">
        <w:rPr>
          <w:rFonts w:ascii="Times New Roman" w:hAnsi="Times New Roman"/>
          <w:sz w:val="24"/>
        </w:rPr>
        <w:t>ПАСПОРТ НАЛОГОВОГО РАСХОДА РОССИЙСКОЙ ФЕДЕРАЦИИ</w:t>
      </w:r>
    </w:p>
    <w:p w14:paraId="1997090B" w14:textId="77777777" w:rsidR="0020060A" w:rsidRPr="00B204AD" w:rsidRDefault="0020060A" w:rsidP="0020060A">
      <w:pPr>
        <w:pStyle w:val="1"/>
        <w:ind w:left="0"/>
        <w:jc w:val="center"/>
        <w:rPr>
          <w:rFonts w:cs="Times New Roman"/>
          <w:sz w:val="24"/>
          <w:lang w:val="ru-RU"/>
        </w:rPr>
      </w:pPr>
      <w:r w:rsidRPr="00B204AD">
        <w:rPr>
          <w:rFonts w:cs="Times New Roman"/>
          <w:sz w:val="24"/>
          <w:lang w:val="ru-RU"/>
        </w:rPr>
        <w:t>«Освобождение от уплаты НДС услуг по предоставлению права проезда транспортных средств по платным автомобильным дорогам общего пользования федерального значения»</w:t>
      </w:r>
    </w:p>
    <w:p w14:paraId="524297CD" w14:textId="77777777" w:rsidR="00B241D3" w:rsidRPr="00B204AD" w:rsidRDefault="00B241D3" w:rsidP="009B7E31">
      <w:pPr>
        <w:widowControl w:val="0"/>
        <w:spacing w:after="0" w:line="240" w:lineRule="auto"/>
        <w:jc w:val="center"/>
        <w:rPr>
          <w:rFonts w:ascii="Times New Roman" w:hAnsi="Times New Roman"/>
          <w:sz w:val="24"/>
          <w:szCs w:val="24"/>
        </w:rPr>
      </w:pPr>
    </w:p>
    <w:tbl>
      <w:tblPr>
        <w:tblW w:w="10051" w:type="dxa"/>
        <w:tblCellMar>
          <w:top w:w="102" w:type="dxa"/>
          <w:left w:w="62" w:type="dxa"/>
          <w:bottom w:w="102" w:type="dxa"/>
          <w:right w:w="62" w:type="dxa"/>
        </w:tblCellMar>
        <w:tblLook w:val="04A0" w:firstRow="1" w:lastRow="0" w:firstColumn="1" w:lastColumn="0" w:noHBand="0" w:noVBand="1"/>
      </w:tblPr>
      <w:tblGrid>
        <w:gridCol w:w="467"/>
        <w:gridCol w:w="3990"/>
        <w:gridCol w:w="1701"/>
        <w:gridCol w:w="3887"/>
        <w:gridCol w:w="6"/>
      </w:tblGrid>
      <w:tr w:rsidR="0020060A" w:rsidRPr="00B204AD" w14:paraId="2C2F7EA5" w14:textId="77777777" w:rsidTr="00715883">
        <w:trPr>
          <w:gridAfter w:val="1"/>
          <w:wAfter w:w="6" w:type="dxa"/>
          <w:trHeight w:val="373"/>
        </w:trPr>
        <w:tc>
          <w:tcPr>
            <w:tcW w:w="4457" w:type="dxa"/>
            <w:gridSpan w:val="2"/>
            <w:shd w:val="clear" w:color="auto" w:fill="auto"/>
          </w:tcPr>
          <w:p w14:paraId="5FC68523" w14:textId="77777777" w:rsidR="0020060A" w:rsidRPr="00B204AD" w:rsidRDefault="0020060A" w:rsidP="0020060A">
            <w:pPr>
              <w:widowControl w:val="0"/>
              <w:spacing w:after="0" w:line="240" w:lineRule="auto"/>
              <w:jc w:val="center"/>
              <w:rPr>
                <w:rFonts w:ascii="Times New Roman" w:hAnsi="Times New Roman"/>
                <w:sz w:val="24"/>
              </w:rPr>
            </w:pPr>
            <w:r w:rsidRPr="00B204AD">
              <w:rPr>
                <w:rFonts w:ascii="Times New Roman" w:hAnsi="Times New Roman"/>
                <w:sz w:val="24"/>
              </w:rPr>
              <w:t>Предоставляемая информация</w:t>
            </w:r>
          </w:p>
        </w:tc>
        <w:tc>
          <w:tcPr>
            <w:tcW w:w="1701" w:type="dxa"/>
            <w:shd w:val="clear" w:color="auto" w:fill="auto"/>
          </w:tcPr>
          <w:p w14:paraId="5DEE7E9B" w14:textId="77777777" w:rsidR="0020060A" w:rsidRPr="00B204AD" w:rsidRDefault="0020060A" w:rsidP="0020060A">
            <w:pPr>
              <w:widowControl w:val="0"/>
              <w:spacing w:after="0" w:line="240" w:lineRule="auto"/>
              <w:jc w:val="center"/>
              <w:rPr>
                <w:rFonts w:ascii="Times New Roman" w:hAnsi="Times New Roman"/>
                <w:sz w:val="24"/>
              </w:rPr>
            </w:pPr>
            <w:r w:rsidRPr="00B204AD">
              <w:rPr>
                <w:rFonts w:ascii="Times New Roman" w:hAnsi="Times New Roman"/>
                <w:sz w:val="24"/>
              </w:rPr>
              <w:t>Источник данных</w:t>
            </w:r>
          </w:p>
        </w:tc>
        <w:tc>
          <w:tcPr>
            <w:tcW w:w="3887" w:type="dxa"/>
            <w:shd w:val="clear" w:color="auto" w:fill="auto"/>
          </w:tcPr>
          <w:p w14:paraId="217BF9EB" w14:textId="77777777" w:rsidR="0020060A" w:rsidRPr="00B204AD" w:rsidRDefault="0020060A" w:rsidP="0020060A">
            <w:pPr>
              <w:widowControl w:val="0"/>
              <w:tabs>
                <w:tab w:val="left" w:pos="6075"/>
              </w:tabs>
              <w:spacing w:after="0" w:line="240" w:lineRule="auto"/>
              <w:jc w:val="center"/>
              <w:rPr>
                <w:rFonts w:ascii="Times New Roman" w:hAnsi="Times New Roman"/>
                <w:sz w:val="24"/>
              </w:rPr>
            </w:pPr>
            <w:r w:rsidRPr="00B204AD">
              <w:rPr>
                <w:rFonts w:ascii="Times New Roman" w:hAnsi="Times New Roman"/>
                <w:sz w:val="24"/>
              </w:rPr>
              <w:t>Характеристики</w:t>
            </w:r>
          </w:p>
        </w:tc>
      </w:tr>
      <w:tr w:rsidR="0020060A" w:rsidRPr="00B204AD" w14:paraId="4BBD0451" w14:textId="77777777" w:rsidTr="00B241D3">
        <w:trPr>
          <w:trHeight w:val="251"/>
        </w:trPr>
        <w:tc>
          <w:tcPr>
            <w:tcW w:w="10051" w:type="dxa"/>
            <w:gridSpan w:val="5"/>
            <w:shd w:val="clear" w:color="auto" w:fill="auto"/>
          </w:tcPr>
          <w:p w14:paraId="351A445A" w14:textId="77777777" w:rsidR="0020060A" w:rsidRPr="00B204AD" w:rsidRDefault="0020060A" w:rsidP="0020060A">
            <w:pPr>
              <w:widowControl w:val="0"/>
              <w:spacing w:after="0"/>
              <w:jc w:val="center"/>
              <w:outlineLvl w:val="2"/>
              <w:rPr>
                <w:rFonts w:ascii="Times New Roman" w:hAnsi="Times New Roman"/>
                <w:sz w:val="24"/>
              </w:rPr>
            </w:pPr>
            <w:r w:rsidRPr="00B204AD">
              <w:rPr>
                <w:rFonts w:ascii="Times New Roman" w:hAnsi="Times New Roman"/>
                <w:sz w:val="24"/>
              </w:rPr>
              <w:t>I. Нормативные характеристики налогового расхода Российской Федерации</w:t>
            </w:r>
          </w:p>
        </w:tc>
      </w:tr>
      <w:tr w:rsidR="0020060A" w:rsidRPr="00B204AD" w14:paraId="4811A09A" w14:textId="77777777" w:rsidTr="008E5069">
        <w:tc>
          <w:tcPr>
            <w:tcW w:w="467" w:type="dxa"/>
            <w:shd w:val="clear" w:color="auto" w:fill="auto"/>
          </w:tcPr>
          <w:p w14:paraId="2D5B662D" w14:textId="77777777" w:rsidR="0020060A" w:rsidRPr="00B204AD" w:rsidRDefault="0020060A" w:rsidP="0020060A">
            <w:pPr>
              <w:widowControl w:val="0"/>
              <w:spacing w:after="0"/>
              <w:jc w:val="center"/>
              <w:rPr>
                <w:rFonts w:ascii="Times New Roman" w:hAnsi="Times New Roman"/>
                <w:sz w:val="24"/>
              </w:rPr>
            </w:pPr>
            <w:r w:rsidRPr="00B204AD">
              <w:rPr>
                <w:rFonts w:ascii="Times New Roman" w:hAnsi="Times New Roman"/>
                <w:sz w:val="24"/>
              </w:rPr>
              <w:t>1.</w:t>
            </w:r>
          </w:p>
        </w:tc>
        <w:tc>
          <w:tcPr>
            <w:tcW w:w="3990" w:type="dxa"/>
            <w:shd w:val="clear" w:color="auto" w:fill="auto"/>
          </w:tcPr>
          <w:p w14:paraId="266BA284"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701" w:type="dxa"/>
            <w:shd w:val="clear" w:color="auto" w:fill="auto"/>
          </w:tcPr>
          <w:p w14:paraId="0A467773"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перечень налоговых расходов Российской Федерации</w:t>
            </w:r>
          </w:p>
        </w:tc>
        <w:tc>
          <w:tcPr>
            <w:tcW w:w="3893" w:type="dxa"/>
            <w:gridSpan w:val="2"/>
            <w:shd w:val="clear" w:color="auto" w:fill="auto"/>
          </w:tcPr>
          <w:p w14:paraId="4C6133EB" w14:textId="77777777" w:rsidR="0020060A" w:rsidRPr="00B204AD" w:rsidRDefault="00BF35E9" w:rsidP="00A43FFE">
            <w:pPr>
              <w:widowControl w:val="0"/>
              <w:spacing w:after="0" w:line="240" w:lineRule="auto"/>
              <w:jc w:val="left"/>
              <w:rPr>
                <w:rFonts w:ascii="Times New Roman" w:hAnsi="Times New Roman"/>
                <w:sz w:val="24"/>
              </w:rPr>
            </w:pPr>
            <w:r w:rsidRPr="00B204AD">
              <w:rPr>
                <w:rFonts w:ascii="Times New Roman" w:hAnsi="Times New Roman"/>
                <w:sz w:val="24"/>
              </w:rPr>
              <w:t>Налог на добавленную стоимость</w:t>
            </w:r>
          </w:p>
        </w:tc>
      </w:tr>
      <w:tr w:rsidR="0020060A" w:rsidRPr="00B204AD" w14:paraId="58DECC98" w14:textId="77777777" w:rsidTr="008E5069">
        <w:trPr>
          <w:trHeight w:val="1860"/>
        </w:trPr>
        <w:tc>
          <w:tcPr>
            <w:tcW w:w="467" w:type="dxa"/>
            <w:shd w:val="clear" w:color="auto" w:fill="auto"/>
          </w:tcPr>
          <w:p w14:paraId="674B12CD" w14:textId="77777777" w:rsidR="0020060A" w:rsidRPr="00B204AD" w:rsidRDefault="0020060A" w:rsidP="0020060A">
            <w:pPr>
              <w:widowControl w:val="0"/>
              <w:spacing w:after="0"/>
              <w:jc w:val="center"/>
              <w:rPr>
                <w:rFonts w:ascii="Times New Roman" w:hAnsi="Times New Roman"/>
                <w:sz w:val="24"/>
              </w:rPr>
            </w:pPr>
            <w:r w:rsidRPr="00B204AD">
              <w:rPr>
                <w:rFonts w:ascii="Times New Roman" w:hAnsi="Times New Roman"/>
                <w:sz w:val="24"/>
              </w:rPr>
              <w:t>2.</w:t>
            </w:r>
          </w:p>
        </w:tc>
        <w:tc>
          <w:tcPr>
            <w:tcW w:w="3990" w:type="dxa"/>
            <w:shd w:val="clear" w:color="auto" w:fill="auto"/>
          </w:tcPr>
          <w:p w14:paraId="461D4107"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701" w:type="dxa"/>
            <w:shd w:val="clear" w:color="auto" w:fill="auto"/>
          </w:tcPr>
          <w:p w14:paraId="6B547B5D"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перечень налоговых расходов Российской Федерации</w:t>
            </w:r>
          </w:p>
        </w:tc>
        <w:tc>
          <w:tcPr>
            <w:tcW w:w="3893" w:type="dxa"/>
            <w:gridSpan w:val="2"/>
            <w:shd w:val="clear" w:color="auto" w:fill="auto"/>
          </w:tcPr>
          <w:p w14:paraId="230D861D" w14:textId="77777777" w:rsidR="0020060A" w:rsidRPr="00B204AD" w:rsidRDefault="0020060A" w:rsidP="009E15DE">
            <w:pPr>
              <w:widowControl w:val="0"/>
              <w:spacing w:after="0" w:line="240" w:lineRule="auto"/>
              <w:jc w:val="left"/>
              <w:rPr>
                <w:rFonts w:ascii="Times New Roman" w:hAnsi="Times New Roman"/>
                <w:sz w:val="24"/>
              </w:rPr>
            </w:pPr>
            <w:r w:rsidRPr="00B204AD">
              <w:rPr>
                <w:rFonts w:ascii="Times New Roman" w:hAnsi="Times New Roman"/>
                <w:sz w:val="24"/>
              </w:rPr>
              <w:t xml:space="preserve">Налоговый кодекс Российской Федерации (в ред. от 28.11.2011 </w:t>
            </w:r>
            <w:r w:rsidRPr="00B204AD">
              <w:rPr>
                <w:rFonts w:ascii="Times New Roman" w:hAnsi="Times New Roman"/>
              </w:rPr>
              <w:br/>
            </w:r>
            <w:r w:rsidRPr="00B204AD">
              <w:rPr>
                <w:rFonts w:ascii="Times New Roman" w:hAnsi="Times New Roman"/>
                <w:sz w:val="24"/>
              </w:rPr>
              <w:t>№ 338-ФЗ) ст.146/п.2/пп.4.2</w:t>
            </w:r>
          </w:p>
        </w:tc>
      </w:tr>
      <w:tr w:rsidR="0020060A" w:rsidRPr="00B204AD" w14:paraId="76899878" w14:textId="77777777" w:rsidTr="008E5069">
        <w:tc>
          <w:tcPr>
            <w:tcW w:w="467" w:type="dxa"/>
            <w:shd w:val="clear" w:color="auto" w:fill="auto"/>
          </w:tcPr>
          <w:p w14:paraId="765BB6B0" w14:textId="77777777" w:rsidR="0020060A" w:rsidRPr="00B204AD" w:rsidRDefault="0020060A" w:rsidP="0020060A">
            <w:pPr>
              <w:widowControl w:val="0"/>
              <w:spacing w:after="0"/>
              <w:jc w:val="center"/>
              <w:rPr>
                <w:rFonts w:ascii="Times New Roman" w:hAnsi="Times New Roman"/>
                <w:sz w:val="24"/>
              </w:rPr>
            </w:pPr>
            <w:r w:rsidRPr="00B204AD">
              <w:rPr>
                <w:rFonts w:ascii="Times New Roman" w:hAnsi="Times New Roman"/>
                <w:sz w:val="24"/>
              </w:rPr>
              <w:t>3.</w:t>
            </w:r>
          </w:p>
        </w:tc>
        <w:tc>
          <w:tcPr>
            <w:tcW w:w="3990" w:type="dxa"/>
            <w:shd w:val="clear" w:color="auto" w:fill="auto"/>
          </w:tcPr>
          <w:p w14:paraId="377C651D"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701" w:type="dxa"/>
            <w:shd w:val="clear" w:color="auto" w:fill="auto"/>
          </w:tcPr>
          <w:p w14:paraId="3A3FE805"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перечень налоговых расходов Российской Федерации</w:t>
            </w:r>
          </w:p>
        </w:tc>
        <w:tc>
          <w:tcPr>
            <w:tcW w:w="3893" w:type="dxa"/>
            <w:gridSpan w:val="2"/>
            <w:shd w:val="clear" w:color="auto" w:fill="auto"/>
          </w:tcPr>
          <w:p w14:paraId="40B4E387"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Юридические лица</w:t>
            </w:r>
          </w:p>
        </w:tc>
      </w:tr>
      <w:tr w:rsidR="0020060A" w:rsidRPr="00B204AD" w14:paraId="18331A01" w14:textId="77777777" w:rsidTr="008E5069">
        <w:trPr>
          <w:trHeight w:val="400"/>
        </w:trPr>
        <w:tc>
          <w:tcPr>
            <w:tcW w:w="467" w:type="dxa"/>
            <w:shd w:val="clear" w:color="auto" w:fill="auto"/>
          </w:tcPr>
          <w:p w14:paraId="17AB190D" w14:textId="77777777" w:rsidR="0020060A" w:rsidRPr="00B204AD" w:rsidRDefault="0020060A" w:rsidP="0020060A">
            <w:pPr>
              <w:widowControl w:val="0"/>
              <w:spacing w:after="0"/>
              <w:jc w:val="center"/>
              <w:rPr>
                <w:rFonts w:ascii="Times New Roman" w:hAnsi="Times New Roman"/>
                <w:sz w:val="24"/>
              </w:rPr>
            </w:pPr>
            <w:r w:rsidRPr="00B204AD">
              <w:rPr>
                <w:rFonts w:ascii="Times New Roman" w:hAnsi="Times New Roman"/>
                <w:sz w:val="24"/>
              </w:rPr>
              <w:t>4.</w:t>
            </w:r>
          </w:p>
        </w:tc>
        <w:tc>
          <w:tcPr>
            <w:tcW w:w="3990" w:type="dxa"/>
            <w:shd w:val="clear" w:color="auto" w:fill="auto"/>
          </w:tcPr>
          <w:p w14:paraId="19ECB91A"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14:paraId="114199FB" w14:textId="7F99E5CE" w:rsidR="00031272" w:rsidRPr="00B204AD" w:rsidRDefault="008F38A3" w:rsidP="0020060A">
            <w:pPr>
              <w:widowControl w:val="0"/>
              <w:spacing w:after="0" w:line="240" w:lineRule="auto"/>
              <w:rPr>
                <w:rFonts w:ascii="Times New Roman" w:hAnsi="Times New Roman"/>
                <w:sz w:val="24"/>
              </w:rPr>
            </w:pPr>
            <w:r w:rsidRPr="00B204AD">
              <w:rPr>
                <w:rFonts w:ascii="Times New Roman" w:hAnsi="Times New Roman"/>
                <w:sz w:val="24"/>
              </w:rPr>
              <w:t>перечень налоговых расходов Российской Федерации</w:t>
            </w:r>
          </w:p>
        </w:tc>
        <w:tc>
          <w:tcPr>
            <w:tcW w:w="3893" w:type="dxa"/>
            <w:gridSpan w:val="2"/>
            <w:shd w:val="clear" w:color="auto" w:fill="auto"/>
          </w:tcPr>
          <w:p w14:paraId="1CBCF5EC" w14:textId="77777777" w:rsidR="0020060A" w:rsidRPr="00B204AD" w:rsidRDefault="00DE5CC2" w:rsidP="00347126">
            <w:pPr>
              <w:widowControl w:val="0"/>
              <w:spacing w:after="0" w:line="240" w:lineRule="auto"/>
              <w:rPr>
                <w:rFonts w:ascii="Times New Roman" w:hAnsi="Times New Roman"/>
                <w:sz w:val="24"/>
              </w:rPr>
            </w:pPr>
            <w:r w:rsidRPr="00B204AD">
              <w:rPr>
                <w:rFonts w:ascii="Times New Roman" w:hAnsi="Times New Roman"/>
                <w:sz w:val="24"/>
              </w:rPr>
              <w:t>О</w:t>
            </w:r>
            <w:r w:rsidR="0020060A" w:rsidRPr="00B204AD">
              <w:rPr>
                <w:rFonts w:ascii="Times New Roman" w:hAnsi="Times New Roman"/>
                <w:sz w:val="24"/>
              </w:rPr>
              <w:t>казание услуг по предоставлению права проезда транспортных средств по платным автомобильным дорогам общего пользования федерального значения (платным участкам таких автомобильных дорог), осуществляемых в соответствии с договором доверительного управления автомобильными дорогами, учредителем которого является Российская Федерация, за исключением услуг, плата за оказание которых остается в распоряжении концессионера в соответствии с концессионным соглашением</w:t>
            </w:r>
          </w:p>
        </w:tc>
      </w:tr>
      <w:tr w:rsidR="0020060A" w:rsidRPr="00B204AD" w14:paraId="348BF107" w14:textId="77777777" w:rsidTr="008E5069">
        <w:tc>
          <w:tcPr>
            <w:tcW w:w="467" w:type="dxa"/>
            <w:shd w:val="clear" w:color="auto" w:fill="auto"/>
          </w:tcPr>
          <w:p w14:paraId="7B7965D6" w14:textId="77777777" w:rsidR="0020060A" w:rsidRPr="00B204AD" w:rsidRDefault="0020060A" w:rsidP="0020060A">
            <w:pPr>
              <w:widowControl w:val="0"/>
              <w:spacing w:after="0"/>
              <w:jc w:val="center"/>
              <w:rPr>
                <w:rFonts w:ascii="Times New Roman" w:hAnsi="Times New Roman"/>
                <w:sz w:val="24"/>
              </w:rPr>
            </w:pPr>
            <w:r w:rsidRPr="00B204AD">
              <w:rPr>
                <w:rFonts w:ascii="Times New Roman" w:hAnsi="Times New Roman"/>
                <w:sz w:val="24"/>
              </w:rPr>
              <w:lastRenderedPageBreak/>
              <w:t>5.</w:t>
            </w:r>
          </w:p>
        </w:tc>
        <w:tc>
          <w:tcPr>
            <w:tcW w:w="3990" w:type="dxa"/>
            <w:shd w:val="clear" w:color="auto" w:fill="auto"/>
          </w:tcPr>
          <w:p w14:paraId="7B44BBE6"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701" w:type="dxa"/>
            <w:shd w:val="clear" w:color="auto" w:fill="auto"/>
          </w:tcPr>
          <w:p w14:paraId="16E95BD2"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Минтранс России</w:t>
            </w:r>
          </w:p>
        </w:tc>
        <w:tc>
          <w:tcPr>
            <w:tcW w:w="3893" w:type="dxa"/>
            <w:gridSpan w:val="2"/>
            <w:shd w:val="clear" w:color="auto" w:fill="auto"/>
          </w:tcPr>
          <w:p w14:paraId="1174451C" w14:textId="77777777" w:rsidR="0020060A" w:rsidRPr="00B204AD" w:rsidRDefault="00BB6708" w:rsidP="0020060A">
            <w:pPr>
              <w:widowControl w:val="0"/>
              <w:spacing w:after="0" w:line="240" w:lineRule="auto"/>
              <w:rPr>
                <w:rFonts w:ascii="Times New Roman" w:hAnsi="Times New Roman"/>
                <w:sz w:val="24"/>
              </w:rPr>
            </w:pPr>
            <w:r w:rsidRPr="00B204AD">
              <w:rPr>
                <w:rFonts w:ascii="Times New Roman" w:hAnsi="Times New Roman"/>
                <w:sz w:val="24"/>
              </w:rPr>
              <w:t>Организации, оказывающие услуги по организации проезда транспортных средств по платным автомобильным дорогам общего пользования федерального значения (Государственная компания "Автодор")</w:t>
            </w:r>
          </w:p>
        </w:tc>
      </w:tr>
      <w:tr w:rsidR="0020060A" w:rsidRPr="00B204AD" w14:paraId="69A75347" w14:textId="77777777" w:rsidTr="008E5069">
        <w:tc>
          <w:tcPr>
            <w:tcW w:w="467" w:type="dxa"/>
            <w:shd w:val="clear" w:color="auto" w:fill="auto"/>
          </w:tcPr>
          <w:p w14:paraId="77AA79AC" w14:textId="77777777" w:rsidR="0020060A" w:rsidRPr="00B204AD" w:rsidRDefault="0020060A" w:rsidP="0020060A">
            <w:pPr>
              <w:widowControl w:val="0"/>
              <w:spacing w:after="0"/>
              <w:jc w:val="center"/>
              <w:rPr>
                <w:rFonts w:ascii="Times New Roman" w:hAnsi="Times New Roman"/>
                <w:sz w:val="24"/>
              </w:rPr>
            </w:pPr>
            <w:r w:rsidRPr="00B204AD">
              <w:rPr>
                <w:rFonts w:ascii="Times New Roman" w:hAnsi="Times New Roman"/>
                <w:sz w:val="24"/>
              </w:rPr>
              <w:t>6.</w:t>
            </w:r>
          </w:p>
        </w:tc>
        <w:tc>
          <w:tcPr>
            <w:tcW w:w="3990" w:type="dxa"/>
            <w:shd w:val="clear" w:color="auto" w:fill="auto"/>
          </w:tcPr>
          <w:p w14:paraId="620ABD69"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14:paraId="1D7C1D4A" w14:textId="4E12070C" w:rsidR="00031272" w:rsidRPr="00B204AD" w:rsidRDefault="008F38A3" w:rsidP="0020060A">
            <w:pPr>
              <w:widowControl w:val="0"/>
              <w:spacing w:after="0" w:line="240" w:lineRule="auto"/>
              <w:rPr>
                <w:rFonts w:ascii="Times New Roman" w:hAnsi="Times New Roman"/>
                <w:sz w:val="24"/>
              </w:rPr>
            </w:pPr>
            <w:r w:rsidRPr="00B204AD">
              <w:rPr>
                <w:rFonts w:ascii="Times New Roman" w:hAnsi="Times New Roman"/>
                <w:sz w:val="24"/>
              </w:rPr>
              <w:t>перечень налоговых расходов Российской Федерации</w:t>
            </w:r>
          </w:p>
        </w:tc>
        <w:tc>
          <w:tcPr>
            <w:tcW w:w="3893" w:type="dxa"/>
            <w:gridSpan w:val="2"/>
            <w:shd w:val="clear" w:color="auto" w:fill="auto"/>
          </w:tcPr>
          <w:p w14:paraId="3D7C6E7C"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01.01.2011</w:t>
            </w:r>
          </w:p>
        </w:tc>
      </w:tr>
      <w:tr w:rsidR="0020060A" w:rsidRPr="00B204AD" w14:paraId="5AD5A424" w14:textId="77777777" w:rsidTr="008E5069">
        <w:tc>
          <w:tcPr>
            <w:tcW w:w="467" w:type="dxa"/>
            <w:shd w:val="clear" w:color="auto" w:fill="auto"/>
          </w:tcPr>
          <w:p w14:paraId="5332A887" w14:textId="77777777" w:rsidR="0020060A" w:rsidRPr="00B204AD" w:rsidRDefault="0020060A" w:rsidP="0020060A">
            <w:pPr>
              <w:widowControl w:val="0"/>
              <w:spacing w:after="0"/>
              <w:jc w:val="center"/>
              <w:rPr>
                <w:rFonts w:ascii="Times New Roman" w:hAnsi="Times New Roman"/>
                <w:sz w:val="24"/>
              </w:rPr>
            </w:pPr>
            <w:r w:rsidRPr="00B204AD">
              <w:rPr>
                <w:rFonts w:ascii="Times New Roman" w:hAnsi="Times New Roman"/>
                <w:sz w:val="24"/>
              </w:rPr>
              <w:t>7.</w:t>
            </w:r>
          </w:p>
        </w:tc>
        <w:tc>
          <w:tcPr>
            <w:tcW w:w="3990" w:type="dxa"/>
            <w:shd w:val="clear" w:color="auto" w:fill="auto"/>
          </w:tcPr>
          <w:p w14:paraId="597825CC"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14:paraId="714EEC62" w14:textId="24A530E7" w:rsidR="0020060A" w:rsidRPr="00B204AD" w:rsidRDefault="008F38A3" w:rsidP="0020060A">
            <w:pPr>
              <w:widowControl w:val="0"/>
              <w:spacing w:after="0" w:line="240" w:lineRule="auto"/>
              <w:rPr>
                <w:rFonts w:ascii="Times New Roman" w:hAnsi="Times New Roman"/>
                <w:strike/>
                <w:sz w:val="24"/>
              </w:rPr>
            </w:pPr>
            <w:r w:rsidRPr="00B204AD">
              <w:rPr>
                <w:rFonts w:ascii="Times New Roman" w:hAnsi="Times New Roman"/>
                <w:strike/>
                <w:sz w:val="24"/>
              </w:rPr>
              <w:t>-</w:t>
            </w:r>
          </w:p>
        </w:tc>
        <w:tc>
          <w:tcPr>
            <w:tcW w:w="3893" w:type="dxa"/>
            <w:gridSpan w:val="2"/>
            <w:shd w:val="clear" w:color="auto" w:fill="auto"/>
          </w:tcPr>
          <w:p w14:paraId="7BCF4D4E"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w:t>
            </w:r>
          </w:p>
        </w:tc>
      </w:tr>
      <w:tr w:rsidR="0020060A" w:rsidRPr="00B204AD" w14:paraId="11ECA3F9" w14:textId="77777777" w:rsidTr="00B241D3">
        <w:tc>
          <w:tcPr>
            <w:tcW w:w="10051" w:type="dxa"/>
            <w:gridSpan w:val="5"/>
            <w:shd w:val="clear" w:color="auto" w:fill="auto"/>
            <w:vAlign w:val="center"/>
          </w:tcPr>
          <w:p w14:paraId="5106EE31" w14:textId="77777777" w:rsidR="0020060A" w:rsidRPr="00B204AD" w:rsidRDefault="0020060A" w:rsidP="0020060A">
            <w:pPr>
              <w:widowControl w:val="0"/>
              <w:spacing w:after="0" w:line="240" w:lineRule="auto"/>
              <w:jc w:val="center"/>
              <w:outlineLvl w:val="2"/>
              <w:rPr>
                <w:rFonts w:ascii="Times New Roman" w:hAnsi="Times New Roman"/>
                <w:sz w:val="24"/>
              </w:rPr>
            </w:pPr>
            <w:r w:rsidRPr="00B204AD">
              <w:rPr>
                <w:rFonts w:ascii="Times New Roman" w:hAnsi="Times New Roman"/>
                <w:sz w:val="24"/>
              </w:rPr>
              <w:t>II. Целевые характеристики налогового расхода Российской Федерации</w:t>
            </w:r>
          </w:p>
        </w:tc>
      </w:tr>
      <w:tr w:rsidR="0020060A" w:rsidRPr="00B204AD" w14:paraId="6D5FDFB1" w14:textId="77777777" w:rsidTr="008E5069">
        <w:trPr>
          <w:trHeight w:val="559"/>
        </w:trPr>
        <w:tc>
          <w:tcPr>
            <w:tcW w:w="467" w:type="dxa"/>
            <w:shd w:val="clear" w:color="auto" w:fill="auto"/>
          </w:tcPr>
          <w:p w14:paraId="3E5B3696" w14:textId="77777777" w:rsidR="0020060A" w:rsidRPr="00B204AD" w:rsidRDefault="0020060A" w:rsidP="0020060A">
            <w:pPr>
              <w:widowControl w:val="0"/>
              <w:spacing w:after="0"/>
              <w:jc w:val="center"/>
              <w:rPr>
                <w:rFonts w:ascii="Times New Roman" w:hAnsi="Times New Roman"/>
                <w:sz w:val="24"/>
              </w:rPr>
            </w:pPr>
            <w:r w:rsidRPr="00B204AD">
              <w:rPr>
                <w:rFonts w:ascii="Times New Roman" w:hAnsi="Times New Roman"/>
                <w:sz w:val="24"/>
              </w:rPr>
              <w:t>8.</w:t>
            </w:r>
          </w:p>
        </w:tc>
        <w:tc>
          <w:tcPr>
            <w:tcW w:w="3990" w:type="dxa"/>
            <w:shd w:val="clear" w:color="auto" w:fill="auto"/>
          </w:tcPr>
          <w:p w14:paraId="4C49FBFF"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Целевая категория налоговых расходов Российской Федерации</w:t>
            </w:r>
          </w:p>
        </w:tc>
        <w:tc>
          <w:tcPr>
            <w:tcW w:w="1701" w:type="dxa"/>
            <w:shd w:val="clear" w:color="auto" w:fill="auto"/>
          </w:tcPr>
          <w:p w14:paraId="5BB2EE82" w14:textId="7051C3B7" w:rsidR="00031272" w:rsidRPr="00B204AD" w:rsidRDefault="008F38A3" w:rsidP="0020060A">
            <w:pPr>
              <w:widowControl w:val="0"/>
              <w:spacing w:after="0" w:line="240" w:lineRule="auto"/>
              <w:rPr>
                <w:rFonts w:ascii="Times New Roman" w:hAnsi="Times New Roman"/>
                <w:sz w:val="24"/>
              </w:rPr>
            </w:pPr>
            <w:r w:rsidRPr="00B204AD">
              <w:rPr>
                <w:rFonts w:ascii="Times New Roman" w:hAnsi="Times New Roman"/>
                <w:sz w:val="24"/>
              </w:rPr>
              <w:t>перечень налоговых расходов Российской Федерации</w:t>
            </w:r>
          </w:p>
        </w:tc>
        <w:tc>
          <w:tcPr>
            <w:tcW w:w="3893" w:type="dxa"/>
            <w:gridSpan w:val="2"/>
            <w:shd w:val="clear" w:color="auto" w:fill="auto"/>
          </w:tcPr>
          <w:p w14:paraId="7A74C96A"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Техническая</w:t>
            </w:r>
          </w:p>
        </w:tc>
      </w:tr>
      <w:tr w:rsidR="0020060A" w:rsidRPr="00B204AD" w14:paraId="019179B7" w14:textId="77777777" w:rsidTr="008E5069">
        <w:trPr>
          <w:trHeight w:val="1362"/>
        </w:trPr>
        <w:tc>
          <w:tcPr>
            <w:tcW w:w="467" w:type="dxa"/>
            <w:shd w:val="clear" w:color="auto" w:fill="auto"/>
          </w:tcPr>
          <w:p w14:paraId="121570A1" w14:textId="77777777" w:rsidR="0020060A" w:rsidRPr="00B204AD" w:rsidRDefault="0020060A" w:rsidP="0020060A">
            <w:pPr>
              <w:widowControl w:val="0"/>
              <w:spacing w:after="0"/>
              <w:jc w:val="center"/>
              <w:rPr>
                <w:rFonts w:ascii="Times New Roman" w:hAnsi="Times New Roman"/>
                <w:sz w:val="24"/>
              </w:rPr>
            </w:pPr>
            <w:r w:rsidRPr="00B204AD">
              <w:rPr>
                <w:rFonts w:ascii="Times New Roman" w:hAnsi="Times New Roman"/>
                <w:sz w:val="24"/>
              </w:rPr>
              <w:t>9.</w:t>
            </w:r>
          </w:p>
        </w:tc>
        <w:tc>
          <w:tcPr>
            <w:tcW w:w="3990" w:type="dxa"/>
            <w:shd w:val="clear" w:color="auto" w:fill="auto"/>
          </w:tcPr>
          <w:p w14:paraId="5B8E968B"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14:paraId="08324C55"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Минтранс России</w:t>
            </w:r>
          </w:p>
        </w:tc>
        <w:tc>
          <w:tcPr>
            <w:tcW w:w="3893" w:type="dxa"/>
            <w:gridSpan w:val="2"/>
            <w:shd w:val="clear" w:color="auto" w:fill="auto"/>
          </w:tcPr>
          <w:p w14:paraId="0CA719B2" w14:textId="77777777" w:rsidR="0020060A" w:rsidRPr="00B204AD" w:rsidRDefault="000D5593" w:rsidP="00A43FFE">
            <w:pPr>
              <w:widowControl w:val="0"/>
              <w:spacing w:after="0" w:line="240" w:lineRule="auto"/>
              <w:rPr>
                <w:rFonts w:ascii="Times New Roman" w:hAnsi="Times New Roman"/>
                <w:sz w:val="24"/>
              </w:rPr>
            </w:pPr>
            <w:r w:rsidRPr="00B204AD">
              <w:rPr>
                <w:rFonts w:ascii="Times New Roman" w:hAnsi="Times New Roman"/>
                <w:color w:val="000000"/>
                <w:spacing w:val="-2"/>
                <w:sz w:val="24"/>
              </w:rPr>
              <w:t>Повышение доли протяженности автомобильных дорог, переданных в доверительное управление Государственной компании, соответствующих нормативным требованиям к транспортно-эксплуатационным показателям</w:t>
            </w:r>
          </w:p>
        </w:tc>
      </w:tr>
      <w:tr w:rsidR="0020060A" w:rsidRPr="00B204AD" w14:paraId="5A767134" w14:textId="77777777" w:rsidTr="008E5069">
        <w:trPr>
          <w:trHeight w:val="342"/>
        </w:trPr>
        <w:tc>
          <w:tcPr>
            <w:tcW w:w="467" w:type="dxa"/>
            <w:shd w:val="clear" w:color="auto" w:fill="auto"/>
          </w:tcPr>
          <w:p w14:paraId="44F70FDC" w14:textId="77777777" w:rsidR="0020060A" w:rsidRPr="00B204AD" w:rsidRDefault="0020060A" w:rsidP="0020060A">
            <w:pPr>
              <w:widowControl w:val="0"/>
              <w:spacing w:after="0"/>
              <w:jc w:val="center"/>
              <w:rPr>
                <w:rFonts w:ascii="Times New Roman" w:hAnsi="Times New Roman"/>
                <w:sz w:val="24"/>
              </w:rPr>
            </w:pPr>
            <w:r w:rsidRPr="00B204AD">
              <w:rPr>
                <w:rFonts w:ascii="Times New Roman" w:hAnsi="Times New Roman"/>
                <w:sz w:val="24"/>
              </w:rPr>
              <w:t>10.</w:t>
            </w:r>
          </w:p>
        </w:tc>
        <w:tc>
          <w:tcPr>
            <w:tcW w:w="3990" w:type="dxa"/>
            <w:shd w:val="clear" w:color="auto" w:fill="auto"/>
          </w:tcPr>
          <w:p w14:paraId="55285578"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Наименования государственных программ Российской Федерации, наименования нормативных правовых актов, международных договор</w:t>
            </w:r>
            <w:r w:rsidR="009E15DE" w:rsidRPr="00B204AD">
              <w:rPr>
                <w:rFonts w:ascii="Times New Roman" w:hAnsi="Times New Roman"/>
                <w:sz w:val="24"/>
              </w:rPr>
              <w:t>ов, определяющих цели социально–</w:t>
            </w:r>
            <w:r w:rsidRPr="00B204AD">
              <w:rPr>
                <w:rFonts w:ascii="Times New Roman" w:hAnsi="Times New Roman"/>
                <w:sz w:val="24"/>
              </w:rPr>
              <w:t xml:space="preserve">экономической политики Российской Федерации, не относящиеся к государственным программам Российской Федерации, в целях реализации которых </w:t>
            </w:r>
            <w:r w:rsidRPr="00B204AD">
              <w:rPr>
                <w:rFonts w:ascii="Times New Roman" w:hAnsi="Times New Roman"/>
                <w:sz w:val="24"/>
              </w:rPr>
              <w:lastRenderedPageBreak/>
              <w:t>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14:paraId="0763CD24" w14:textId="77777777" w:rsidR="00B241D3"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lastRenderedPageBreak/>
              <w:t xml:space="preserve">перечень налоговых расходов Российской Федерации </w:t>
            </w:r>
          </w:p>
          <w:p w14:paraId="1AC18AD0"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и данные Минтранса России</w:t>
            </w:r>
          </w:p>
        </w:tc>
        <w:tc>
          <w:tcPr>
            <w:tcW w:w="3893" w:type="dxa"/>
            <w:gridSpan w:val="2"/>
            <w:shd w:val="clear" w:color="auto" w:fill="auto"/>
          </w:tcPr>
          <w:p w14:paraId="0DF711E7"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Развитие транспортной системы</w:t>
            </w:r>
          </w:p>
        </w:tc>
      </w:tr>
      <w:tr w:rsidR="008E5069" w:rsidRPr="00B204AD" w14:paraId="693924F9" w14:textId="77777777" w:rsidTr="008E5069">
        <w:trPr>
          <w:trHeight w:val="342"/>
        </w:trPr>
        <w:tc>
          <w:tcPr>
            <w:tcW w:w="467" w:type="dxa"/>
            <w:shd w:val="clear" w:color="auto" w:fill="auto"/>
          </w:tcPr>
          <w:p w14:paraId="0CE1D121" w14:textId="77777777" w:rsidR="008E5069" w:rsidRPr="00B204AD" w:rsidRDefault="008E5069" w:rsidP="0020060A">
            <w:pPr>
              <w:widowControl w:val="0"/>
              <w:spacing w:after="0"/>
              <w:jc w:val="center"/>
              <w:rPr>
                <w:rFonts w:ascii="Times New Roman" w:hAnsi="Times New Roman"/>
                <w:sz w:val="24"/>
              </w:rPr>
            </w:pPr>
            <w:r w:rsidRPr="00B204AD">
              <w:rPr>
                <w:rFonts w:ascii="Times New Roman" w:hAnsi="Times New Roman"/>
                <w:sz w:val="24"/>
              </w:rPr>
              <w:t>11.</w:t>
            </w:r>
          </w:p>
        </w:tc>
        <w:tc>
          <w:tcPr>
            <w:tcW w:w="3990" w:type="dxa"/>
            <w:shd w:val="clear" w:color="auto" w:fill="auto"/>
          </w:tcPr>
          <w:p w14:paraId="4E208E6B" w14:textId="77777777" w:rsidR="008E5069" w:rsidRPr="00B204AD" w:rsidRDefault="008E5069" w:rsidP="0020060A">
            <w:pPr>
              <w:widowControl w:val="0"/>
              <w:spacing w:after="0" w:line="240" w:lineRule="auto"/>
              <w:rPr>
                <w:rFonts w:ascii="Times New Roman" w:hAnsi="Times New Roman"/>
                <w:sz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14:paraId="520477E3" w14:textId="77777777" w:rsidR="008E5069" w:rsidRPr="00B204AD" w:rsidRDefault="008E5069" w:rsidP="0020060A">
            <w:pPr>
              <w:widowControl w:val="0"/>
              <w:spacing w:after="0" w:line="240" w:lineRule="auto"/>
              <w:rPr>
                <w:rFonts w:ascii="Times New Roman" w:hAnsi="Times New Roman"/>
                <w:sz w:val="24"/>
              </w:rPr>
            </w:pPr>
            <w:r w:rsidRPr="00B204AD">
              <w:rPr>
                <w:rFonts w:ascii="Times New Roman" w:hAnsi="Times New Roman"/>
                <w:sz w:val="24"/>
              </w:rPr>
              <w:t>Минтранс России</w:t>
            </w:r>
          </w:p>
        </w:tc>
        <w:tc>
          <w:tcPr>
            <w:tcW w:w="3893" w:type="dxa"/>
            <w:gridSpan w:val="2"/>
            <w:shd w:val="clear" w:color="auto" w:fill="auto"/>
          </w:tcPr>
          <w:p w14:paraId="10781137" w14:textId="77777777" w:rsidR="008E5069" w:rsidRPr="00B204AD" w:rsidRDefault="008E5069" w:rsidP="0020060A">
            <w:pPr>
              <w:widowControl w:val="0"/>
              <w:spacing w:after="0" w:line="240" w:lineRule="auto"/>
              <w:rPr>
                <w:rFonts w:ascii="Times New Roman" w:hAnsi="Times New Roman"/>
                <w:sz w:val="24"/>
              </w:rPr>
            </w:pPr>
            <w:r w:rsidRPr="00B204AD">
              <w:rPr>
                <w:rFonts w:ascii="Times New Roman" w:hAnsi="Times New Roman"/>
                <w:sz w:val="24"/>
              </w:rPr>
              <w:t>Ускорение товародвижения на основе повышения индекса качества транспортной инфраструктуры на 17,1% относительно уровня 2021 года</w:t>
            </w:r>
          </w:p>
        </w:tc>
      </w:tr>
      <w:tr w:rsidR="0020060A" w:rsidRPr="00B204AD" w14:paraId="3DFC5F1C" w14:textId="77777777" w:rsidTr="008E5069">
        <w:trPr>
          <w:trHeight w:val="2744"/>
        </w:trPr>
        <w:tc>
          <w:tcPr>
            <w:tcW w:w="467" w:type="dxa"/>
            <w:shd w:val="clear" w:color="auto" w:fill="auto"/>
          </w:tcPr>
          <w:p w14:paraId="504C54EC" w14:textId="77777777" w:rsidR="0020060A" w:rsidRPr="00B204AD" w:rsidRDefault="0020060A" w:rsidP="0020060A">
            <w:pPr>
              <w:widowControl w:val="0"/>
              <w:spacing w:after="0"/>
              <w:jc w:val="center"/>
              <w:rPr>
                <w:rFonts w:ascii="Times New Roman" w:hAnsi="Times New Roman"/>
                <w:sz w:val="24"/>
              </w:rPr>
            </w:pPr>
            <w:r w:rsidRPr="00B204AD">
              <w:rPr>
                <w:rFonts w:ascii="Times New Roman" w:hAnsi="Times New Roman"/>
                <w:sz w:val="24"/>
              </w:rPr>
              <w:t>1</w:t>
            </w:r>
            <w:r w:rsidR="008E5069" w:rsidRPr="00B204AD">
              <w:rPr>
                <w:rFonts w:ascii="Times New Roman" w:hAnsi="Times New Roman"/>
                <w:sz w:val="24"/>
              </w:rPr>
              <w:t>2</w:t>
            </w:r>
            <w:r w:rsidRPr="00B204AD">
              <w:rPr>
                <w:rFonts w:ascii="Times New Roman" w:hAnsi="Times New Roman"/>
                <w:sz w:val="24"/>
              </w:rPr>
              <w:t>.</w:t>
            </w:r>
          </w:p>
        </w:tc>
        <w:tc>
          <w:tcPr>
            <w:tcW w:w="3990" w:type="dxa"/>
            <w:shd w:val="clear" w:color="auto" w:fill="auto"/>
          </w:tcPr>
          <w:p w14:paraId="1B62D43A"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Показатели (индикаторы) достижения целей государственных программ Российской Фе</w:t>
            </w:r>
            <w:r w:rsidR="009E15DE" w:rsidRPr="00B204AD">
              <w:rPr>
                <w:rFonts w:ascii="Times New Roman" w:hAnsi="Times New Roman"/>
                <w:sz w:val="24"/>
              </w:rPr>
              <w:t>дерации и (или) целей социально–</w:t>
            </w:r>
            <w:r w:rsidRPr="00B204AD">
              <w:rPr>
                <w:rFonts w:ascii="Times New Roman" w:hAnsi="Times New Roman"/>
                <w:sz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14:paraId="39747D87"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Минтранс России</w:t>
            </w:r>
          </w:p>
        </w:tc>
        <w:tc>
          <w:tcPr>
            <w:tcW w:w="3893" w:type="dxa"/>
            <w:gridSpan w:val="2"/>
            <w:shd w:val="clear" w:color="auto" w:fill="auto"/>
          </w:tcPr>
          <w:p w14:paraId="3CE1D02F" w14:textId="1CBA5FBA" w:rsidR="0020060A" w:rsidRPr="00B204AD" w:rsidRDefault="0018694F" w:rsidP="0018694F">
            <w:pPr>
              <w:widowControl w:val="0"/>
              <w:spacing w:after="0" w:line="240" w:lineRule="auto"/>
              <w:rPr>
                <w:rFonts w:ascii="Times New Roman" w:hAnsi="Times New Roman"/>
                <w:sz w:val="24"/>
              </w:rPr>
            </w:pPr>
            <w:r w:rsidRPr="00B204AD">
              <w:rPr>
                <w:rFonts w:ascii="Times New Roman" w:hAnsi="Times New Roman"/>
                <w:sz w:val="24"/>
                <w:szCs w:val="24"/>
              </w:rPr>
              <w:t>Доля автомобильных дорог общего пользования федерального значения, переданных в доверительное управление Государственной компании «Российские автомобильные дороги», приведенных к соответствующим нормативным требованиям к транспортно-эксплуатационным показателям, в том числе за счет мероприятий по капитальному ремонту</w:t>
            </w:r>
          </w:p>
        </w:tc>
      </w:tr>
      <w:tr w:rsidR="0020060A" w:rsidRPr="00B204AD" w14:paraId="73E869FA" w14:textId="77777777" w:rsidTr="008E5069">
        <w:trPr>
          <w:trHeight w:val="815"/>
        </w:trPr>
        <w:tc>
          <w:tcPr>
            <w:tcW w:w="467" w:type="dxa"/>
            <w:shd w:val="clear" w:color="auto" w:fill="auto"/>
          </w:tcPr>
          <w:p w14:paraId="15D98C51" w14:textId="77777777" w:rsidR="0020060A" w:rsidRPr="00B204AD" w:rsidRDefault="0020060A" w:rsidP="0020060A">
            <w:pPr>
              <w:widowControl w:val="0"/>
              <w:spacing w:after="0"/>
              <w:jc w:val="center"/>
              <w:rPr>
                <w:rFonts w:ascii="Times New Roman" w:hAnsi="Times New Roman"/>
                <w:sz w:val="24"/>
              </w:rPr>
            </w:pPr>
            <w:r w:rsidRPr="00B204AD">
              <w:rPr>
                <w:rFonts w:ascii="Times New Roman" w:hAnsi="Times New Roman"/>
                <w:sz w:val="24"/>
              </w:rPr>
              <w:t>1</w:t>
            </w:r>
            <w:r w:rsidR="008E5069" w:rsidRPr="00B204AD">
              <w:rPr>
                <w:rFonts w:ascii="Times New Roman" w:hAnsi="Times New Roman"/>
                <w:sz w:val="24"/>
              </w:rPr>
              <w:t>3</w:t>
            </w:r>
            <w:r w:rsidRPr="00B204AD">
              <w:rPr>
                <w:rFonts w:ascii="Times New Roman" w:hAnsi="Times New Roman"/>
                <w:sz w:val="24"/>
              </w:rPr>
              <w:t>.</w:t>
            </w:r>
          </w:p>
        </w:tc>
        <w:tc>
          <w:tcPr>
            <w:tcW w:w="3990" w:type="dxa"/>
            <w:shd w:val="clear" w:color="auto" w:fill="auto"/>
          </w:tcPr>
          <w:p w14:paraId="55E8BC6B"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Значения показателей (индикаторов) достижения целей государственных программ Российской Фе</w:t>
            </w:r>
            <w:r w:rsidR="009E15DE" w:rsidRPr="00B204AD">
              <w:rPr>
                <w:rFonts w:ascii="Times New Roman" w:hAnsi="Times New Roman"/>
                <w:sz w:val="24"/>
              </w:rPr>
              <w:t>дерации и (или) целей социально–</w:t>
            </w:r>
            <w:r w:rsidRPr="00B204AD">
              <w:rPr>
                <w:rFonts w:ascii="Times New Roman" w:hAnsi="Times New Roman"/>
                <w:sz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14:paraId="5C91292A"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Минтранс России</w:t>
            </w:r>
          </w:p>
        </w:tc>
        <w:tc>
          <w:tcPr>
            <w:tcW w:w="3893" w:type="dxa"/>
            <w:gridSpan w:val="2"/>
            <w:shd w:val="clear" w:color="auto" w:fill="auto"/>
          </w:tcPr>
          <w:p w14:paraId="3ABDFBDD" w14:textId="059BB7E8" w:rsidR="00D223F7" w:rsidRPr="00B204AD" w:rsidRDefault="002765EA" w:rsidP="00D223F7">
            <w:pPr>
              <w:widowControl w:val="0"/>
              <w:spacing w:after="0" w:line="240" w:lineRule="auto"/>
              <w:jc w:val="left"/>
              <w:rPr>
                <w:rFonts w:ascii="Times New Roman" w:hAnsi="Times New Roman"/>
                <w:sz w:val="24"/>
                <w:szCs w:val="24"/>
              </w:rPr>
            </w:pPr>
            <w:r w:rsidRPr="00B204AD">
              <w:rPr>
                <w:rFonts w:ascii="Times New Roman" w:hAnsi="Times New Roman"/>
                <w:sz w:val="24"/>
                <w:szCs w:val="24"/>
              </w:rPr>
              <w:t>Доля автомобильных дорог общего пользования федерального значения, переданных в доверительное управление Государственной компании «Российские автомобильные дороги», приведенных к соответствующим нормативным требованиям к транспортно-эксплуатационным показателям, в том числе за счет мероприятий по капитальному ремонту</w:t>
            </w:r>
            <w:r w:rsidR="00BC2456" w:rsidRPr="00B204AD">
              <w:rPr>
                <w:rFonts w:ascii="Times New Roman" w:hAnsi="Times New Roman"/>
                <w:sz w:val="24"/>
                <w:szCs w:val="24"/>
              </w:rPr>
              <w:t xml:space="preserve"> – 86,</w:t>
            </w:r>
            <w:r w:rsidR="002B7816" w:rsidRPr="00B204AD">
              <w:rPr>
                <w:rFonts w:ascii="Times New Roman" w:hAnsi="Times New Roman"/>
                <w:sz w:val="24"/>
                <w:szCs w:val="24"/>
              </w:rPr>
              <w:t>3</w:t>
            </w:r>
            <w:r w:rsidR="00BC2456" w:rsidRPr="00B204AD">
              <w:rPr>
                <w:rFonts w:ascii="Times New Roman" w:hAnsi="Times New Roman"/>
                <w:sz w:val="24"/>
                <w:szCs w:val="24"/>
              </w:rPr>
              <w:t xml:space="preserve"> %</w:t>
            </w:r>
          </w:p>
          <w:p w14:paraId="25742627" w14:textId="77777777" w:rsidR="0020060A" w:rsidRPr="00B204AD" w:rsidRDefault="0020060A" w:rsidP="00D223F7">
            <w:pPr>
              <w:widowControl w:val="0"/>
              <w:spacing w:after="0" w:line="240" w:lineRule="auto"/>
              <w:jc w:val="left"/>
              <w:rPr>
                <w:rFonts w:ascii="Times New Roman" w:hAnsi="Times New Roman"/>
                <w:sz w:val="24"/>
              </w:rPr>
            </w:pPr>
          </w:p>
        </w:tc>
      </w:tr>
      <w:tr w:rsidR="0020060A" w:rsidRPr="00B204AD" w14:paraId="2084765D" w14:textId="77777777" w:rsidTr="008E5069">
        <w:trPr>
          <w:trHeight w:val="3048"/>
        </w:trPr>
        <w:tc>
          <w:tcPr>
            <w:tcW w:w="467" w:type="dxa"/>
            <w:shd w:val="clear" w:color="auto" w:fill="auto"/>
          </w:tcPr>
          <w:p w14:paraId="3636846C" w14:textId="77777777" w:rsidR="0020060A" w:rsidRPr="00B204AD" w:rsidRDefault="0020060A" w:rsidP="0020060A">
            <w:pPr>
              <w:widowControl w:val="0"/>
              <w:spacing w:after="0"/>
              <w:jc w:val="center"/>
              <w:rPr>
                <w:rFonts w:ascii="Times New Roman" w:hAnsi="Times New Roman"/>
                <w:sz w:val="24"/>
              </w:rPr>
            </w:pPr>
            <w:r w:rsidRPr="00B204AD">
              <w:rPr>
                <w:rFonts w:ascii="Times New Roman" w:hAnsi="Times New Roman"/>
                <w:sz w:val="24"/>
              </w:rPr>
              <w:lastRenderedPageBreak/>
              <w:t>1</w:t>
            </w:r>
            <w:r w:rsidR="008E5069" w:rsidRPr="00B204AD">
              <w:rPr>
                <w:rFonts w:ascii="Times New Roman" w:hAnsi="Times New Roman"/>
                <w:sz w:val="24"/>
              </w:rPr>
              <w:t>4</w:t>
            </w:r>
            <w:r w:rsidRPr="00B204AD">
              <w:rPr>
                <w:rFonts w:ascii="Times New Roman" w:hAnsi="Times New Roman"/>
                <w:sz w:val="24"/>
              </w:rPr>
              <w:t>.</w:t>
            </w:r>
          </w:p>
        </w:tc>
        <w:tc>
          <w:tcPr>
            <w:tcW w:w="3990" w:type="dxa"/>
            <w:shd w:val="clear" w:color="auto" w:fill="auto"/>
          </w:tcPr>
          <w:p w14:paraId="6482EC96"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Прогнозные (оценочные) значения показателей (индикаторов) достижения целей государственных программ Российской Фе</w:t>
            </w:r>
            <w:r w:rsidR="009E15DE" w:rsidRPr="00B204AD">
              <w:rPr>
                <w:rFonts w:ascii="Times New Roman" w:hAnsi="Times New Roman"/>
                <w:sz w:val="24"/>
              </w:rPr>
              <w:t>дерации и (или) целей социально–</w:t>
            </w:r>
            <w:r w:rsidRPr="00B204AD">
              <w:rPr>
                <w:rFonts w:ascii="Times New Roman" w:hAnsi="Times New Roman"/>
                <w:sz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701" w:type="dxa"/>
            <w:shd w:val="clear" w:color="auto" w:fill="auto"/>
          </w:tcPr>
          <w:p w14:paraId="0DBB3007" w14:textId="77777777" w:rsidR="0020060A" w:rsidRPr="00B204AD" w:rsidRDefault="0020060A" w:rsidP="0020060A">
            <w:pPr>
              <w:widowControl w:val="0"/>
              <w:spacing w:after="0" w:line="240" w:lineRule="auto"/>
              <w:rPr>
                <w:rFonts w:ascii="Times New Roman" w:hAnsi="Times New Roman"/>
                <w:sz w:val="24"/>
              </w:rPr>
            </w:pPr>
            <w:r w:rsidRPr="00B204AD">
              <w:rPr>
                <w:rFonts w:ascii="Times New Roman" w:hAnsi="Times New Roman"/>
                <w:sz w:val="24"/>
              </w:rPr>
              <w:t>Минтранс России</w:t>
            </w:r>
          </w:p>
        </w:tc>
        <w:tc>
          <w:tcPr>
            <w:tcW w:w="3893" w:type="dxa"/>
            <w:gridSpan w:val="2"/>
            <w:shd w:val="clear" w:color="auto" w:fill="auto"/>
          </w:tcPr>
          <w:p w14:paraId="612E47D8" w14:textId="77777777" w:rsidR="0017665A" w:rsidRPr="00B204AD" w:rsidRDefault="0017665A" w:rsidP="0017665A">
            <w:pPr>
              <w:widowControl w:val="0"/>
              <w:spacing w:after="0" w:line="240" w:lineRule="auto"/>
              <w:rPr>
                <w:rFonts w:ascii="Times New Roman" w:hAnsi="Times New Roman"/>
                <w:color w:val="000000"/>
                <w:spacing w:val="-2"/>
                <w:sz w:val="24"/>
              </w:rPr>
            </w:pPr>
            <w:r w:rsidRPr="00B204AD">
              <w:rPr>
                <w:rFonts w:ascii="Times New Roman" w:hAnsi="Times New Roman"/>
                <w:spacing w:val="-2"/>
                <w:sz w:val="24"/>
              </w:rPr>
              <w:t xml:space="preserve">Индекс качества </w:t>
            </w:r>
            <w:r w:rsidRPr="00B204AD">
              <w:rPr>
                <w:rFonts w:ascii="Times New Roman" w:hAnsi="Times New Roman"/>
                <w:color w:val="000000"/>
                <w:spacing w:val="-2"/>
                <w:sz w:val="24"/>
              </w:rPr>
              <w:t>транспортной инфраструктуры к уровню 2021 года</w:t>
            </w:r>
          </w:p>
          <w:p w14:paraId="4787185D" w14:textId="77777777" w:rsidR="0017665A" w:rsidRPr="00B204AD" w:rsidRDefault="0017665A" w:rsidP="0017665A">
            <w:pPr>
              <w:pStyle w:val="TableParagraph"/>
              <w:kinsoku w:val="0"/>
              <w:overflowPunct w:val="0"/>
              <w:ind w:right="530"/>
            </w:pPr>
            <w:r w:rsidRPr="00B204AD">
              <w:t>2023 год – 102,3 %</w:t>
            </w:r>
            <w:r w:rsidRPr="00B204AD">
              <w:rPr>
                <w:sz w:val="23"/>
              </w:rPr>
              <w:t>;</w:t>
            </w:r>
          </w:p>
          <w:p w14:paraId="24BE7B08" w14:textId="77777777" w:rsidR="0017665A" w:rsidRPr="00B204AD" w:rsidRDefault="0017665A" w:rsidP="0017665A">
            <w:pPr>
              <w:pStyle w:val="TableParagraph"/>
              <w:kinsoku w:val="0"/>
              <w:overflowPunct w:val="0"/>
              <w:ind w:right="530"/>
            </w:pPr>
            <w:r w:rsidRPr="00B204AD">
              <w:t>2024 год –</w:t>
            </w:r>
            <w:r w:rsidR="00BE1B2E" w:rsidRPr="00B204AD">
              <w:t xml:space="preserve"> </w:t>
            </w:r>
            <w:r w:rsidRPr="00B204AD">
              <w:t>105,7 %;</w:t>
            </w:r>
          </w:p>
          <w:p w14:paraId="3A82B42E" w14:textId="77777777" w:rsidR="0017665A" w:rsidRPr="00B204AD" w:rsidRDefault="0017665A" w:rsidP="0017665A">
            <w:pPr>
              <w:pStyle w:val="TableParagraph"/>
              <w:kinsoku w:val="0"/>
              <w:overflowPunct w:val="0"/>
              <w:ind w:right="530"/>
            </w:pPr>
            <w:r w:rsidRPr="00B204AD">
              <w:t>2025 год – 107,5 %;</w:t>
            </w:r>
          </w:p>
          <w:p w14:paraId="43470D1F" w14:textId="77777777" w:rsidR="007B1AFC" w:rsidRPr="00B204AD" w:rsidRDefault="0017665A" w:rsidP="00BE1B2E">
            <w:pPr>
              <w:pStyle w:val="TableParagraph"/>
              <w:kinsoku w:val="0"/>
              <w:overflowPunct w:val="0"/>
              <w:ind w:right="530"/>
            </w:pPr>
            <w:r w:rsidRPr="00B204AD">
              <w:t>2026 год – 109,0 %</w:t>
            </w:r>
          </w:p>
          <w:p w14:paraId="17CF31E2" w14:textId="77777777" w:rsidR="0020060A" w:rsidRPr="00B204AD" w:rsidRDefault="0020060A" w:rsidP="0020060A">
            <w:pPr>
              <w:widowControl w:val="0"/>
              <w:spacing w:after="0" w:line="240" w:lineRule="auto"/>
              <w:rPr>
                <w:rFonts w:ascii="Times New Roman" w:eastAsia="Calibri" w:hAnsi="Times New Roman"/>
                <w:szCs w:val="28"/>
              </w:rPr>
            </w:pPr>
          </w:p>
          <w:p w14:paraId="02B979DB" w14:textId="77777777" w:rsidR="007B1AFC" w:rsidRPr="00B204AD" w:rsidRDefault="007B1AFC" w:rsidP="005F28A8">
            <w:pPr>
              <w:widowControl w:val="0"/>
              <w:spacing w:after="0" w:line="240" w:lineRule="auto"/>
              <w:rPr>
                <w:rFonts w:ascii="Times New Roman" w:hAnsi="Times New Roman"/>
                <w:sz w:val="24"/>
                <w:szCs w:val="24"/>
              </w:rPr>
            </w:pPr>
          </w:p>
        </w:tc>
      </w:tr>
      <w:tr w:rsidR="0020060A" w:rsidRPr="00B204AD" w14:paraId="4A2DD54D" w14:textId="77777777" w:rsidTr="00B241D3">
        <w:tc>
          <w:tcPr>
            <w:tcW w:w="10051" w:type="dxa"/>
            <w:gridSpan w:val="5"/>
            <w:shd w:val="clear" w:color="auto" w:fill="auto"/>
          </w:tcPr>
          <w:p w14:paraId="14BDA349" w14:textId="77777777" w:rsidR="0020060A" w:rsidRPr="00B204AD" w:rsidRDefault="0020060A" w:rsidP="0020060A">
            <w:pPr>
              <w:widowControl w:val="0"/>
              <w:spacing w:after="0" w:line="240" w:lineRule="auto"/>
              <w:jc w:val="center"/>
              <w:outlineLvl w:val="2"/>
              <w:rPr>
                <w:rFonts w:ascii="Times New Roman" w:hAnsi="Times New Roman"/>
                <w:sz w:val="24"/>
              </w:rPr>
            </w:pPr>
            <w:r w:rsidRPr="00B204AD">
              <w:rPr>
                <w:rFonts w:ascii="Times New Roman" w:hAnsi="Times New Roman"/>
                <w:sz w:val="24"/>
              </w:rPr>
              <w:t>III. Фискальные характеристики налогового расхода Российской Федерации</w:t>
            </w:r>
          </w:p>
        </w:tc>
      </w:tr>
      <w:tr w:rsidR="00F47291" w:rsidRPr="00B204AD" w14:paraId="1C8E8F90" w14:textId="77777777" w:rsidTr="008E5069">
        <w:tc>
          <w:tcPr>
            <w:tcW w:w="467" w:type="dxa"/>
            <w:shd w:val="clear" w:color="auto" w:fill="auto"/>
          </w:tcPr>
          <w:p w14:paraId="5B5CC423" w14:textId="77777777" w:rsidR="00F47291" w:rsidRPr="00B204AD" w:rsidRDefault="008E5069" w:rsidP="00F47291">
            <w:pPr>
              <w:widowControl w:val="0"/>
              <w:spacing w:after="0"/>
              <w:jc w:val="center"/>
              <w:rPr>
                <w:rFonts w:ascii="Times New Roman" w:hAnsi="Times New Roman"/>
                <w:sz w:val="24"/>
              </w:rPr>
            </w:pPr>
            <w:r w:rsidRPr="00B204AD">
              <w:rPr>
                <w:rFonts w:ascii="Times New Roman" w:hAnsi="Times New Roman"/>
                <w:sz w:val="24"/>
              </w:rPr>
              <w:t>15</w:t>
            </w:r>
            <w:r w:rsidR="00F47291" w:rsidRPr="00B204AD">
              <w:rPr>
                <w:rFonts w:ascii="Times New Roman" w:hAnsi="Times New Roman"/>
                <w:sz w:val="24"/>
              </w:rPr>
              <w:t>.</w:t>
            </w:r>
          </w:p>
        </w:tc>
        <w:tc>
          <w:tcPr>
            <w:tcW w:w="3990" w:type="dxa"/>
            <w:shd w:val="clear" w:color="auto" w:fill="auto"/>
          </w:tcPr>
          <w:p w14:paraId="10DD5267"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701" w:type="dxa"/>
            <w:shd w:val="clear" w:color="auto" w:fill="auto"/>
          </w:tcPr>
          <w:p w14:paraId="15AEEB2C"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 xml:space="preserve">ФНС России, </w:t>
            </w:r>
          </w:p>
          <w:p w14:paraId="7280C1D6"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Минфин России</w:t>
            </w:r>
          </w:p>
        </w:tc>
        <w:tc>
          <w:tcPr>
            <w:tcW w:w="3893" w:type="dxa"/>
            <w:gridSpan w:val="2"/>
            <w:shd w:val="clear" w:color="auto" w:fill="auto"/>
          </w:tcPr>
          <w:p w14:paraId="50991A30"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10</w:t>
            </w:r>
            <w:r w:rsidR="002079E5" w:rsidRPr="00B204AD">
              <w:rPr>
                <w:rFonts w:ascii="Times New Roman" w:hAnsi="Times New Roman"/>
                <w:sz w:val="24"/>
              </w:rPr>
              <w:t> </w:t>
            </w:r>
            <w:r w:rsidRPr="00B204AD">
              <w:rPr>
                <w:rFonts w:ascii="Times New Roman" w:hAnsi="Times New Roman"/>
                <w:sz w:val="24"/>
              </w:rPr>
              <w:t>607</w:t>
            </w:r>
            <w:r w:rsidR="009B7E31" w:rsidRPr="00B204AD">
              <w:rPr>
                <w:rFonts w:ascii="Times New Roman" w:hAnsi="Times New Roman"/>
                <w:sz w:val="24"/>
              </w:rPr>
              <w:t> </w:t>
            </w:r>
            <w:r w:rsidRPr="00B204AD">
              <w:rPr>
                <w:rFonts w:ascii="Times New Roman" w:hAnsi="Times New Roman"/>
                <w:sz w:val="24"/>
              </w:rPr>
              <w:t>601</w:t>
            </w:r>
            <w:r w:rsidR="009B7E31" w:rsidRPr="00B204AD">
              <w:rPr>
                <w:rFonts w:ascii="Times New Roman" w:hAnsi="Times New Roman"/>
                <w:sz w:val="24"/>
              </w:rPr>
              <w:t>,0</w:t>
            </w:r>
          </w:p>
        </w:tc>
      </w:tr>
      <w:tr w:rsidR="00F47291" w:rsidRPr="00B204AD" w14:paraId="7FE1CCF2" w14:textId="77777777" w:rsidTr="008E5069">
        <w:tc>
          <w:tcPr>
            <w:tcW w:w="467" w:type="dxa"/>
            <w:shd w:val="clear" w:color="auto" w:fill="auto"/>
          </w:tcPr>
          <w:p w14:paraId="24263EE9" w14:textId="77777777" w:rsidR="00F47291" w:rsidRPr="00B204AD" w:rsidRDefault="00F47291" w:rsidP="00F47291">
            <w:pPr>
              <w:widowControl w:val="0"/>
              <w:spacing w:after="0"/>
              <w:jc w:val="center"/>
              <w:rPr>
                <w:rFonts w:ascii="Times New Roman" w:hAnsi="Times New Roman"/>
                <w:sz w:val="24"/>
              </w:rPr>
            </w:pPr>
            <w:r w:rsidRPr="00B204AD">
              <w:rPr>
                <w:rFonts w:ascii="Times New Roman" w:hAnsi="Times New Roman"/>
                <w:sz w:val="24"/>
              </w:rPr>
              <w:t>1</w:t>
            </w:r>
            <w:r w:rsidR="008E5069" w:rsidRPr="00B204AD">
              <w:rPr>
                <w:rFonts w:ascii="Times New Roman" w:hAnsi="Times New Roman"/>
                <w:sz w:val="24"/>
              </w:rPr>
              <w:t>6</w:t>
            </w:r>
            <w:r w:rsidRPr="00B204AD">
              <w:rPr>
                <w:rFonts w:ascii="Times New Roman" w:hAnsi="Times New Roman"/>
                <w:sz w:val="24"/>
              </w:rPr>
              <w:t>.</w:t>
            </w:r>
          </w:p>
        </w:tc>
        <w:tc>
          <w:tcPr>
            <w:tcW w:w="3990" w:type="dxa"/>
            <w:shd w:val="clear" w:color="auto" w:fill="auto"/>
          </w:tcPr>
          <w:p w14:paraId="6A4841F1"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701" w:type="dxa"/>
            <w:shd w:val="clear" w:color="auto" w:fill="auto"/>
          </w:tcPr>
          <w:p w14:paraId="71169776"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Минфин России</w:t>
            </w:r>
          </w:p>
        </w:tc>
        <w:tc>
          <w:tcPr>
            <w:tcW w:w="3893" w:type="dxa"/>
            <w:gridSpan w:val="2"/>
            <w:shd w:val="clear" w:color="auto" w:fill="auto"/>
          </w:tcPr>
          <w:p w14:paraId="0ABD6CB4" w14:textId="77777777" w:rsidR="00F47291" w:rsidRPr="00B204AD" w:rsidRDefault="00F47291" w:rsidP="00F47291">
            <w:pPr>
              <w:widowControl w:val="0"/>
              <w:spacing w:after="0"/>
              <w:rPr>
                <w:rFonts w:ascii="Times New Roman" w:hAnsi="Times New Roman"/>
                <w:sz w:val="24"/>
                <w:szCs w:val="24"/>
              </w:rPr>
            </w:pPr>
            <w:r w:rsidRPr="00B204AD">
              <w:rPr>
                <w:rFonts w:ascii="Times New Roman" w:hAnsi="Times New Roman"/>
                <w:sz w:val="24"/>
                <w:szCs w:val="24"/>
              </w:rPr>
              <w:t>в 2023 году – 11</w:t>
            </w:r>
            <w:r w:rsidR="002079E5" w:rsidRPr="00B204AD">
              <w:rPr>
                <w:rFonts w:ascii="Times New Roman" w:hAnsi="Times New Roman"/>
                <w:sz w:val="24"/>
                <w:szCs w:val="24"/>
              </w:rPr>
              <w:t> </w:t>
            </w:r>
            <w:r w:rsidRPr="00B204AD">
              <w:rPr>
                <w:rFonts w:ascii="Times New Roman" w:hAnsi="Times New Roman"/>
                <w:sz w:val="24"/>
                <w:szCs w:val="24"/>
              </w:rPr>
              <w:t>344</w:t>
            </w:r>
            <w:r w:rsidR="009B7E31" w:rsidRPr="00B204AD">
              <w:rPr>
                <w:rFonts w:ascii="Times New Roman" w:hAnsi="Times New Roman"/>
                <w:sz w:val="24"/>
                <w:szCs w:val="24"/>
              </w:rPr>
              <w:t> </w:t>
            </w:r>
            <w:r w:rsidRPr="00B204AD">
              <w:rPr>
                <w:rFonts w:ascii="Times New Roman" w:hAnsi="Times New Roman"/>
                <w:sz w:val="24"/>
                <w:szCs w:val="24"/>
              </w:rPr>
              <w:t>340</w:t>
            </w:r>
            <w:r w:rsidR="009B7E31" w:rsidRPr="00B204AD">
              <w:rPr>
                <w:rFonts w:ascii="Times New Roman" w:hAnsi="Times New Roman"/>
                <w:sz w:val="24"/>
                <w:szCs w:val="24"/>
              </w:rPr>
              <w:t>,0</w:t>
            </w:r>
          </w:p>
          <w:p w14:paraId="1FFFD8FC" w14:textId="77777777" w:rsidR="00F47291" w:rsidRPr="00B204AD" w:rsidRDefault="00F47291" w:rsidP="00F47291">
            <w:pPr>
              <w:widowControl w:val="0"/>
              <w:spacing w:after="0"/>
              <w:rPr>
                <w:rFonts w:ascii="Times New Roman" w:hAnsi="Times New Roman"/>
                <w:sz w:val="24"/>
                <w:szCs w:val="24"/>
              </w:rPr>
            </w:pPr>
            <w:r w:rsidRPr="00B204AD">
              <w:rPr>
                <w:rFonts w:ascii="Times New Roman" w:hAnsi="Times New Roman"/>
                <w:sz w:val="24"/>
                <w:szCs w:val="24"/>
              </w:rPr>
              <w:t>в 2024 году – 12</w:t>
            </w:r>
            <w:r w:rsidR="002079E5" w:rsidRPr="00B204AD">
              <w:rPr>
                <w:rFonts w:ascii="Times New Roman" w:hAnsi="Times New Roman"/>
                <w:sz w:val="24"/>
                <w:szCs w:val="24"/>
              </w:rPr>
              <w:t> </w:t>
            </w:r>
            <w:r w:rsidRPr="00B204AD">
              <w:rPr>
                <w:rFonts w:ascii="Times New Roman" w:hAnsi="Times New Roman"/>
                <w:sz w:val="24"/>
                <w:szCs w:val="24"/>
              </w:rPr>
              <w:t>588</w:t>
            </w:r>
            <w:r w:rsidR="009B7E31" w:rsidRPr="00B204AD">
              <w:rPr>
                <w:rFonts w:ascii="Times New Roman" w:hAnsi="Times New Roman"/>
                <w:sz w:val="24"/>
                <w:szCs w:val="24"/>
              </w:rPr>
              <w:t> </w:t>
            </w:r>
            <w:r w:rsidRPr="00B204AD">
              <w:rPr>
                <w:rFonts w:ascii="Times New Roman" w:hAnsi="Times New Roman"/>
                <w:sz w:val="24"/>
                <w:szCs w:val="24"/>
              </w:rPr>
              <w:t>561</w:t>
            </w:r>
            <w:r w:rsidR="009B7E31" w:rsidRPr="00B204AD">
              <w:rPr>
                <w:rFonts w:ascii="Times New Roman" w:hAnsi="Times New Roman"/>
                <w:sz w:val="24"/>
                <w:szCs w:val="24"/>
              </w:rPr>
              <w:t>,0</w:t>
            </w:r>
          </w:p>
          <w:p w14:paraId="3533F9BD" w14:textId="77777777" w:rsidR="00F47291" w:rsidRPr="00B204AD" w:rsidRDefault="00F47291" w:rsidP="00F47291">
            <w:pPr>
              <w:widowControl w:val="0"/>
              <w:spacing w:after="0"/>
              <w:rPr>
                <w:rFonts w:ascii="Times New Roman" w:hAnsi="Times New Roman"/>
                <w:sz w:val="24"/>
                <w:szCs w:val="24"/>
              </w:rPr>
            </w:pPr>
            <w:r w:rsidRPr="00B204AD">
              <w:rPr>
                <w:rFonts w:ascii="Times New Roman" w:hAnsi="Times New Roman"/>
                <w:sz w:val="24"/>
                <w:szCs w:val="24"/>
              </w:rPr>
              <w:t>в 2025 году – 13</w:t>
            </w:r>
            <w:r w:rsidR="002079E5" w:rsidRPr="00B204AD">
              <w:rPr>
                <w:rFonts w:ascii="Times New Roman" w:hAnsi="Times New Roman"/>
                <w:sz w:val="24"/>
                <w:szCs w:val="24"/>
              </w:rPr>
              <w:t> </w:t>
            </w:r>
            <w:r w:rsidRPr="00B204AD">
              <w:rPr>
                <w:rFonts w:ascii="Times New Roman" w:hAnsi="Times New Roman"/>
                <w:sz w:val="24"/>
                <w:szCs w:val="24"/>
              </w:rPr>
              <w:t>550</w:t>
            </w:r>
            <w:r w:rsidR="009B7E31" w:rsidRPr="00B204AD">
              <w:rPr>
                <w:rFonts w:ascii="Times New Roman" w:hAnsi="Times New Roman"/>
                <w:sz w:val="24"/>
                <w:szCs w:val="24"/>
              </w:rPr>
              <w:t> </w:t>
            </w:r>
            <w:r w:rsidRPr="00B204AD">
              <w:rPr>
                <w:rFonts w:ascii="Times New Roman" w:hAnsi="Times New Roman"/>
                <w:sz w:val="24"/>
                <w:szCs w:val="24"/>
              </w:rPr>
              <w:t>183</w:t>
            </w:r>
            <w:r w:rsidR="009B7E31" w:rsidRPr="00B204AD">
              <w:rPr>
                <w:rFonts w:ascii="Times New Roman" w:hAnsi="Times New Roman"/>
                <w:sz w:val="24"/>
                <w:szCs w:val="24"/>
              </w:rPr>
              <w:t>,0</w:t>
            </w:r>
          </w:p>
          <w:p w14:paraId="2600985C"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в 2026 году – 14</w:t>
            </w:r>
            <w:r w:rsidR="002079E5" w:rsidRPr="00B204AD">
              <w:rPr>
                <w:rFonts w:ascii="Times New Roman" w:hAnsi="Times New Roman"/>
                <w:sz w:val="24"/>
              </w:rPr>
              <w:t> </w:t>
            </w:r>
            <w:r w:rsidRPr="00B204AD">
              <w:rPr>
                <w:rFonts w:ascii="Times New Roman" w:hAnsi="Times New Roman"/>
                <w:sz w:val="24"/>
              </w:rPr>
              <w:t>525</w:t>
            </w:r>
            <w:r w:rsidR="009B7E31" w:rsidRPr="00B204AD">
              <w:rPr>
                <w:rFonts w:ascii="Times New Roman" w:hAnsi="Times New Roman"/>
                <w:sz w:val="24"/>
              </w:rPr>
              <w:t> </w:t>
            </w:r>
            <w:r w:rsidRPr="00B204AD">
              <w:rPr>
                <w:rFonts w:ascii="Times New Roman" w:hAnsi="Times New Roman"/>
                <w:sz w:val="24"/>
              </w:rPr>
              <w:t>265</w:t>
            </w:r>
            <w:r w:rsidR="009B7E31" w:rsidRPr="00B204AD">
              <w:rPr>
                <w:rFonts w:ascii="Times New Roman" w:hAnsi="Times New Roman"/>
                <w:sz w:val="24"/>
              </w:rPr>
              <w:t>,0</w:t>
            </w:r>
          </w:p>
        </w:tc>
      </w:tr>
      <w:tr w:rsidR="00F47291" w:rsidRPr="00B204AD" w14:paraId="28038B1B" w14:textId="77777777" w:rsidTr="008E5069">
        <w:trPr>
          <w:trHeight w:val="1376"/>
        </w:trPr>
        <w:tc>
          <w:tcPr>
            <w:tcW w:w="467" w:type="dxa"/>
            <w:shd w:val="clear" w:color="auto" w:fill="auto"/>
          </w:tcPr>
          <w:p w14:paraId="148063B7" w14:textId="77777777" w:rsidR="00F47291" w:rsidRPr="00B204AD" w:rsidRDefault="00F47291" w:rsidP="00F47291">
            <w:pPr>
              <w:widowControl w:val="0"/>
              <w:spacing w:after="0"/>
              <w:jc w:val="center"/>
              <w:rPr>
                <w:rFonts w:ascii="Times New Roman" w:hAnsi="Times New Roman"/>
                <w:sz w:val="24"/>
              </w:rPr>
            </w:pPr>
            <w:r w:rsidRPr="00B204AD">
              <w:rPr>
                <w:rFonts w:ascii="Times New Roman" w:hAnsi="Times New Roman"/>
                <w:sz w:val="24"/>
              </w:rPr>
              <w:t>1</w:t>
            </w:r>
            <w:r w:rsidR="008E5069" w:rsidRPr="00B204AD">
              <w:rPr>
                <w:rFonts w:ascii="Times New Roman" w:hAnsi="Times New Roman"/>
                <w:sz w:val="24"/>
              </w:rPr>
              <w:t>7</w:t>
            </w:r>
            <w:r w:rsidRPr="00B204AD">
              <w:rPr>
                <w:rFonts w:ascii="Times New Roman" w:hAnsi="Times New Roman"/>
                <w:sz w:val="24"/>
              </w:rPr>
              <w:t>.</w:t>
            </w:r>
          </w:p>
        </w:tc>
        <w:tc>
          <w:tcPr>
            <w:tcW w:w="3990" w:type="dxa"/>
            <w:shd w:val="clear" w:color="auto" w:fill="auto"/>
          </w:tcPr>
          <w:p w14:paraId="1C7E2A71"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701" w:type="dxa"/>
            <w:shd w:val="clear" w:color="auto" w:fill="auto"/>
          </w:tcPr>
          <w:p w14:paraId="2F2EE50D"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ФНС России</w:t>
            </w:r>
          </w:p>
        </w:tc>
        <w:tc>
          <w:tcPr>
            <w:tcW w:w="3893" w:type="dxa"/>
            <w:gridSpan w:val="2"/>
            <w:shd w:val="clear" w:color="auto" w:fill="auto"/>
          </w:tcPr>
          <w:p w14:paraId="3515FFCF"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970</w:t>
            </w:r>
            <w:r w:rsidR="002079E5" w:rsidRPr="00B204AD">
              <w:rPr>
                <w:rFonts w:ascii="Times New Roman" w:hAnsi="Times New Roman"/>
                <w:sz w:val="24"/>
              </w:rPr>
              <w:t> </w:t>
            </w:r>
            <w:r w:rsidRPr="00B204AD">
              <w:rPr>
                <w:rFonts w:ascii="Times New Roman" w:hAnsi="Times New Roman"/>
                <w:sz w:val="24"/>
              </w:rPr>
              <w:t>773</w:t>
            </w:r>
          </w:p>
        </w:tc>
      </w:tr>
      <w:tr w:rsidR="00F47291" w:rsidRPr="00B204AD" w14:paraId="213C4FF2" w14:textId="77777777" w:rsidTr="008E5069">
        <w:tc>
          <w:tcPr>
            <w:tcW w:w="467" w:type="dxa"/>
            <w:shd w:val="clear" w:color="auto" w:fill="auto"/>
          </w:tcPr>
          <w:p w14:paraId="2AFC5BA8" w14:textId="77777777" w:rsidR="00F47291" w:rsidRPr="00B204AD" w:rsidRDefault="00F47291" w:rsidP="00F47291">
            <w:pPr>
              <w:widowControl w:val="0"/>
              <w:spacing w:after="0"/>
              <w:jc w:val="center"/>
              <w:rPr>
                <w:rFonts w:ascii="Times New Roman" w:hAnsi="Times New Roman"/>
                <w:sz w:val="24"/>
              </w:rPr>
            </w:pPr>
            <w:r w:rsidRPr="00B204AD">
              <w:rPr>
                <w:rFonts w:ascii="Times New Roman" w:hAnsi="Times New Roman"/>
                <w:sz w:val="24"/>
              </w:rPr>
              <w:t>1</w:t>
            </w:r>
            <w:r w:rsidR="008E5069" w:rsidRPr="00B204AD">
              <w:rPr>
                <w:rFonts w:ascii="Times New Roman" w:hAnsi="Times New Roman"/>
                <w:sz w:val="24"/>
              </w:rPr>
              <w:t>8</w:t>
            </w:r>
            <w:r w:rsidRPr="00B204AD">
              <w:rPr>
                <w:rFonts w:ascii="Times New Roman" w:hAnsi="Times New Roman"/>
                <w:sz w:val="24"/>
              </w:rPr>
              <w:t>.</w:t>
            </w:r>
          </w:p>
        </w:tc>
        <w:tc>
          <w:tcPr>
            <w:tcW w:w="3990" w:type="dxa"/>
            <w:shd w:val="clear" w:color="auto" w:fill="auto"/>
          </w:tcPr>
          <w:p w14:paraId="2E55157F"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 xml:space="preserve">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w:t>
            </w:r>
            <w:r w:rsidRPr="00B204AD">
              <w:rPr>
                <w:rFonts w:ascii="Times New Roman" w:hAnsi="Times New Roman"/>
                <w:sz w:val="24"/>
              </w:rPr>
              <w:lastRenderedPageBreak/>
              <w:t>отчетном финансовом году (единиц)</w:t>
            </w:r>
          </w:p>
        </w:tc>
        <w:tc>
          <w:tcPr>
            <w:tcW w:w="1701" w:type="dxa"/>
            <w:shd w:val="clear" w:color="auto" w:fill="auto"/>
          </w:tcPr>
          <w:p w14:paraId="11267E55"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lastRenderedPageBreak/>
              <w:t>ФНС России</w:t>
            </w:r>
          </w:p>
        </w:tc>
        <w:tc>
          <w:tcPr>
            <w:tcW w:w="3893" w:type="dxa"/>
            <w:gridSpan w:val="2"/>
            <w:shd w:val="clear" w:color="auto" w:fill="auto"/>
          </w:tcPr>
          <w:p w14:paraId="0CC94A84"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2</w:t>
            </w:r>
          </w:p>
        </w:tc>
      </w:tr>
      <w:tr w:rsidR="00F47291" w:rsidRPr="00B204AD" w14:paraId="7DB830C1" w14:textId="77777777" w:rsidTr="008E5069">
        <w:tc>
          <w:tcPr>
            <w:tcW w:w="467" w:type="dxa"/>
            <w:shd w:val="clear" w:color="auto" w:fill="auto"/>
          </w:tcPr>
          <w:p w14:paraId="21D3ADEA" w14:textId="77777777" w:rsidR="00F47291" w:rsidRPr="00B204AD" w:rsidRDefault="008E5069" w:rsidP="00F47291">
            <w:pPr>
              <w:widowControl w:val="0"/>
              <w:spacing w:after="0" w:line="240" w:lineRule="auto"/>
              <w:jc w:val="center"/>
              <w:rPr>
                <w:rFonts w:ascii="Times New Roman" w:hAnsi="Times New Roman"/>
                <w:sz w:val="24"/>
              </w:rPr>
            </w:pPr>
            <w:r w:rsidRPr="00B204AD">
              <w:rPr>
                <w:rFonts w:ascii="Times New Roman" w:hAnsi="Times New Roman"/>
                <w:sz w:val="24"/>
              </w:rPr>
              <w:t>19</w:t>
            </w:r>
            <w:r w:rsidR="00F47291" w:rsidRPr="00B204AD">
              <w:rPr>
                <w:rFonts w:ascii="Times New Roman" w:hAnsi="Times New Roman"/>
                <w:sz w:val="24"/>
              </w:rPr>
              <w:t>.</w:t>
            </w:r>
          </w:p>
        </w:tc>
        <w:tc>
          <w:tcPr>
            <w:tcW w:w="3990" w:type="dxa"/>
            <w:shd w:val="clear" w:color="auto" w:fill="auto"/>
          </w:tcPr>
          <w:p w14:paraId="50C3A9EC"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701" w:type="dxa"/>
            <w:shd w:val="clear" w:color="auto" w:fill="auto"/>
          </w:tcPr>
          <w:p w14:paraId="7D5A9A3F"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ФНС России</w:t>
            </w:r>
          </w:p>
        </w:tc>
        <w:tc>
          <w:tcPr>
            <w:tcW w:w="3893" w:type="dxa"/>
            <w:gridSpan w:val="2"/>
            <w:shd w:val="clear" w:color="auto" w:fill="auto"/>
          </w:tcPr>
          <w:p w14:paraId="17DC6916"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н/д</w:t>
            </w:r>
          </w:p>
        </w:tc>
      </w:tr>
      <w:tr w:rsidR="00F47291" w:rsidRPr="00B204AD" w14:paraId="2549553D" w14:textId="77777777" w:rsidTr="008E5069">
        <w:tc>
          <w:tcPr>
            <w:tcW w:w="467" w:type="dxa"/>
            <w:shd w:val="clear" w:color="auto" w:fill="auto"/>
          </w:tcPr>
          <w:p w14:paraId="1E334C0F" w14:textId="77777777" w:rsidR="00F47291" w:rsidRPr="00B204AD" w:rsidRDefault="00F47291" w:rsidP="00F47291">
            <w:pPr>
              <w:widowControl w:val="0"/>
              <w:spacing w:after="0" w:line="240" w:lineRule="auto"/>
              <w:jc w:val="center"/>
              <w:rPr>
                <w:rFonts w:ascii="Times New Roman" w:hAnsi="Times New Roman"/>
                <w:sz w:val="24"/>
              </w:rPr>
            </w:pPr>
            <w:r w:rsidRPr="00B204AD">
              <w:rPr>
                <w:rFonts w:ascii="Times New Roman" w:hAnsi="Times New Roman"/>
                <w:sz w:val="24"/>
              </w:rPr>
              <w:t>2</w:t>
            </w:r>
            <w:r w:rsidR="008E5069" w:rsidRPr="00B204AD">
              <w:rPr>
                <w:rFonts w:ascii="Times New Roman" w:hAnsi="Times New Roman"/>
                <w:sz w:val="24"/>
              </w:rPr>
              <w:t>0</w:t>
            </w:r>
            <w:r w:rsidRPr="00B204AD">
              <w:rPr>
                <w:rFonts w:ascii="Times New Roman" w:hAnsi="Times New Roman"/>
                <w:sz w:val="24"/>
              </w:rPr>
              <w:t>.</w:t>
            </w:r>
          </w:p>
        </w:tc>
        <w:tc>
          <w:tcPr>
            <w:tcW w:w="3990" w:type="dxa"/>
            <w:shd w:val="clear" w:color="auto" w:fill="auto"/>
          </w:tcPr>
          <w:p w14:paraId="30F99D50"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701" w:type="dxa"/>
            <w:shd w:val="clear" w:color="auto" w:fill="auto"/>
          </w:tcPr>
          <w:p w14:paraId="7314D2F0"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ФНС России</w:t>
            </w:r>
          </w:p>
        </w:tc>
        <w:tc>
          <w:tcPr>
            <w:tcW w:w="3893" w:type="dxa"/>
            <w:gridSpan w:val="2"/>
            <w:shd w:val="clear" w:color="auto" w:fill="auto"/>
          </w:tcPr>
          <w:p w14:paraId="00ED28F8" w14:textId="77777777" w:rsidR="00F47291" w:rsidRPr="00B204AD" w:rsidRDefault="00F47291" w:rsidP="00F47291">
            <w:pPr>
              <w:widowControl w:val="0"/>
              <w:spacing w:after="0" w:line="240" w:lineRule="auto"/>
              <w:rPr>
                <w:rFonts w:ascii="Times New Roman" w:hAnsi="Times New Roman"/>
                <w:sz w:val="24"/>
              </w:rPr>
            </w:pPr>
            <w:r w:rsidRPr="00B204AD">
              <w:rPr>
                <w:rFonts w:ascii="Times New Roman" w:hAnsi="Times New Roman"/>
                <w:sz w:val="24"/>
              </w:rPr>
              <w:t>н/д</w:t>
            </w:r>
          </w:p>
        </w:tc>
      </w:tr>
    </w:tbl>
    <w:p w14:paraId="0957BFE9" w14:textId="77777777" w:rsidR="003642BB" w:rsidRPr="00B204AD" w:rsidRDefault="003642BB" w:rsidP="003642BB">
      <w:pPr>
        <w:widowControl w:val="0"/>
        <w:spacing w:after="0" w:line="240" w:lineRule="auto"/>
        <w:jc w:val="center"/>
        <w:rPr>
          <w:rFonts w:ascii="Times New Roman" w:hAnsi="Times New Roman"/>
          <w:sz w:val="24"/>
          <w:szCs w:val="24"/>
        </w:rPr>
      </w:pPr>
    </w:p>
    <w:p w14:paraId="0669F5D9"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2A093766" w14:textId="77777777" w:rsidR="003642BB" w:rsidRPr="00B204AD" w:rsidRDefault="003642BB" w:rsidP="003642BB">
      <w:pPr>
        <w:pStyle w:val="1"/>
        <w:ind w:left="0"/>
        <w:jc w:val="center"/>
        <w:rPr>
          <w:rFonts w:cs="Times New Roman"/>
          <w:b w:val="0"/>
          <w:bCs w:val="0"/>
          <w:sz w:val="24"/>
          <w:szCs w:val="24"/>
          <w:lang w:val="ru-RU"/>
        </w:rPr>
      </w:pPr>
      <w:bookmarkStart w:id="0" w:name="_Toc68167268"/>
      <w:r w:rsidRPr="00B204AD">
        <w:rPr>
          <w:rFonts w:cs="Times New Roman"/>
          <w:b w:val="0"/>
          <w:sz w:val="24"/>
          <w:szCs w:val="24"/>
          <w:lang w:val="ru-RU"/>
        </w:rPr>
        <w:t>«</w:t>
      </w:r>
      <w:r w:rsidRPr="00B204AD">
        <w:rPr>
          <w:rFonts w:cs="Times New Roman"/>
          <w:sz w:val="24"/>
          <w:szCs w:val="24"/>
          <w:lang w:val="ru-RU"/>
        </w:rPr>
        <w:t>Пониженная ставка НДС на услуги по внутренним воздушным перевозкам пассажиров и багажа в (из) Республику Крым и г. Севастополь</w:t>
      </w:r>
      <w:r w:rsidRPr="00B204AD">
        <w:rPr>
          <w:rFonts w:cs="Times New Roman"/>
          <w:b w:val="0"/>
          <w:sz w:val="24"/>
          <w:szCs w:val="24"/>
          <w:lang w:val="ru-RU"/>
        </w:rPr>
        <w:t>»</w:t>
      </w:r>
      <w:bookmarkEnd w:id="0"/>
    </w:p>
    <w:tbl>
      <w:tblPr>
        <w:tblW w:w="9985" w:type="dxa"/>
        <w:tblCellMar>
          <w:top w:w="102" w:type="dxa"/>
          <w:left w:w="62" w:type="dxa"/>
          <w:bottom w:w="102" w:type="dxa"/>
          <w:right w:w="62" w:type="dxa"/>
        </w:tblCellMar>
        <w:tblLook w:val="04A0" w:firstRow="1" w:lastRow="0" w:firstColumn="1" w:lastColumn="0" w:noHBand="0" w:noVBand="1"/>
      </w:tblPr>
      <w:tblGrid>
        <w:gridCol w:w="461"/>
        <w:gridCol w:w="3927"/>
        <w:gridCol w:w="1770"/>
        <w:gridCol w:w="3827"/>
      </w:tblGrid>
      <w:tr w:rsidR="003642BB" w:rsidRPr="00B204AD" w14:paraId="3843FD5A" w14:textId="77777777" w:rsidTr="00995608">
        <w:tc>
          <w:tcPr>
            <w:tcW w:w="4388" w:type="dxa"/>
            <w:gridSpan w:val="2"/>
            <w:shd w:val="clear" w:color="auto" w:fill="auto"/>
          </w:tcPr>
          <w:p w14:paraId="3E9F10AB"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1770" w:type="dxa"/>
            <w:shd w:val="clear" w:color="auto" w:fill="auto"/>
          </w:tcPr>
          <w:p w14:paraId="774F52B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827" w:type="dxa"/>
            <w:shd w:val="clear" w:color="auto" w:fill="auto"/>
          </w:tcPr>
          <w:p w14:paraId="392414F0"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7B1D84EB" w14:textId="77777777" w:rsidTr="00995608">
        <w:tc>
          <w:tcPr>
            <w:tcW w:w="9985" w:type="dxa"/>
            <w:gridSpan w:val="4"/>
            <w:shd w:val="clear" w:color="auto" w:fill="auto"/>
          </w:tcPr>
          <w:p w14:paraId="235B2815"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75299C47" w14:textId="77777777" w:rsidTr="00995608">
        <w:tc>
          <w:tcPr>
            <w:tcW w:w="461" w:type="dxa"/>
            <w:shd w:val="clear" w:color="auto" w:fill="auto"/>
          </w:tcPr>
          <w:p w14:paraId="36811CAA"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w:t>
            </w:r>
          </w:p>
        </w:tc>
        <w:tc>
          <w:tcPr>
            <w:tcW w:w="3927" w:type="dxa"/>
            <w:shd w:val="clear" w:color="auto" w:fill="auto"/>
          </w:tcPr>
          <w:p w14:paraId="123571D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770" w:type="dxa"/>
            <w:shd w:val="clear" w:color="auto" w:fill="auto"/>
          </w:tcPr>
          <w:p w14:paraId="275BFA0D"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827" w:type="dxa"/>
            <w:shd w:val="clear" w:color="auto" w:fill="auto"/>
          </w:tcPr>
          <w:p w14:paraId="0E949520" w14:textId="77777777" w:rsidR="003642BB" w:rsidRPr="00B204AD" w:rsidRDefault="00BF35E9" w:rsidP="0020060A">
            <w:pPr>
              <w:widowControl w:val="0"/>
              <w:spacing w:line="240" w:lineRule="auto"/>
              <w:rPr>
                <w:rFonts w:ascii="Times New Roman" w:hAnsi="Times New Roman"/>
                <w:sz w:val="24"/>
                <w:szCs w:val="24"/>
              </w:rPr>
            </w:pPr>
            <w:r w:rsidRPr="00B204AD">
              <w:rPr>
                <w:rFonts w:ascii="Times New Roman" w:hAnsi="Times New Roman"/>
                <w:sz w:val="24"/>
                <w:szCs w:val="24"/>
              </w:rPr>
              <w:t>Налог на добавленную стоимость</w:t>
            </w:r>
          </w:p>
        </w:tc>
      </w:tr>
      <w:tr w:rsidR="003642BB" w:rsidRPr="00B204AD" w14:paraId="6911410C" w14:textId="77777777" w:rsidTr="00995608">
        <w:tc>
          <w:tcPr>
            <w:tcW w:w="461" w:type="dxa"/>
            <w:shd w:val="clear" w:color="auto" w:fill="auto"/>
          </w:tcPr>
          <w:p w14:paraId="585D3DB6"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2.</w:t>
            </w:r>
          </w:p>
        </w:tc>
        <w:tc>
          <w:tcPr>
            <w:tcW w:w="3927" w:type="dxa"/>
            <w:shd w:val="clear" w:color="auto" w:fill="auto"/>
          </w:tcPr>
          <w:p w14:paraId="0C155AF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w:t>
            </w:r>
            <w:r w:rsidRPr="00B204AD">
              <w:rPr>
                <w:rFonts w:ascii="Times New Roman" w:hAnsi="Times New Roman"/>
                <w:sz w:val="24"/>
                <w:szCs w:val="24"/>
              </w:rPr>
              <w:lastRenderedPageBreak/>
              <w:t>таможенным платежам и страховым взносам на обязательное социальное страхование</w:t>
            </w:r>
          </w:p>
        </w:tc>
        <w:tc>
          <w:tcPr>
            <w:tcW w:w="1770" w:type="dxa"/>
            <w:shd w:val="clear" w:color="auto" w:fill="auto"/>
          </w:tcPr>
          <w:p w14:paraId="2A4E91A4"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lastRenderedPageBreak/>
              <w:t>перечень налоговых расходов Российской Федерации</w:t>
            </w:r>
          </w:p>
        </w:tc>
        <w:tc>
          <w:tcPr>
            <w:tcW w:w="3827" w:type="dxa"/>
            <w:shd w:val="clear" w:color="auto" w:fill="auto"/>
          </w:tcPr>
          <w:p w14:paraId="2335FC00" w14:textId="77777777" w:rsidR="003642BB" w:rsidRPr="00B204AD" w:rsidRDefault="003642BB" w:rsidP="009E15DE">
            <w:pPr>
              <w:widowControl w:val="0"/>
              <w:spacing w:line="240" w:lineRule="auto"/>
              <w:jc w:val="left"/>
              <w:rPr>
                <w:rFonts w:ascii="Times New Roman" w:hAnsi="Times New Roman"/>
                <w:sz w:val="24"/>
                <w:szCs w:val="24"/>
              </w:rPr>
            </w:pPr>
            <w:r w:rsidRPr="00B204AD">
              <w:rPr>
                <w:rFonts w:ascii="Times New Roman" w:hAnsi="Times New Roman"/>
                <w:sz w:val="24"/>
                <w:szCs w:val="24"/>
              </w:rPr>
              <w:t xml:space="preserve">Налоговый кодекс Российской Федерации (в ред. от 04.06.2014 </w:t>
            </w:r>
            <w:r w:rsidRPr="00B204AD">
              <w:rPr>
                <w:rFonts w:ascii="Times New Roman" w:hAnsi="Times New Roman"/>
                <w:sz w:val="24"/>
                <w:szCs w:val="24"/>
              </w:rPr>
              <w:br/>
              <w:t>№ 151-ФЗ) ст. 164/п.1.</w:t>
            </w:r>
            <w:r w:rsidR="00F47291" w:rsidRPr="00B204AD">
              <w:rPr>
                <w:rFonts w:ascii="Times New Roman" w:hAnsi="Times New Roman"/>
                <w:sz w:val="24"/>
                <w:szCs w:val="24"/>
              </w:rPr>
              <w:t>/</w:t>
            </w:r>
            <w:r w:rsidRPr="00B204AD">
              <w:rPr>
                <w:rFonts w:ascii="Times New Roman" w:hAnsi="Times New Roman"/>
                <w:sz w:val="24"/>
                <w:szCs w:val="24"/>
              </w:rPr>
              <w:t>пп.4.1</w:t>
            </w:r>
          </w:p>
        </w:tc>
      </w:tr>
      <w:tr w:rsidR="003642BB" w:rsidRPr="00B204AD" w14:paraId="5C40CDFC" w14:textId="77777777" w:rsidTr="00995608">
        <w:trPr>
          <w:trHeight w:val="318"/>
        </w:trPr>
        <w:tc>
          <w:tcPr>
            <w:tcW w:w="461" w:type="dxa"/>
            <w:shd w:val="clear" w:color="auto" w:fill="auto"/>
          </w:tcPr>
          <w:p w14:paraId="55F95A46"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3.</w:t>
            </w:r>
          </w:p>
        </w:tc>
        <w:tc>
          <w:tcPr>
            <w:tcW w:w="3927" w:type="dxa"/>
            <w:shd w:val="clear" w:color="auto" w:fill="auto"/>
          </w:tcPr>
          <w:p w14:paraId="5A09255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770" w:type="dxa"/>
            <w:shd w:val="clear" w:color="auto" w:fill="auto"/>
          </w:tcPr>
          <w:p w14:paraId="2BEB5D3E"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827" w:type="dxa"/>
            <w:shd w:val="clear" w:color="auto" w:fill="auto"/>
          </w:tcPr>
          <w:p w14:paraId="7F64E20B"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Юридические лица</w:t>
            </w:r>
          </w:p>
        </w:tc>
      </w:tr>
      <w:tr w:rsidR="003642BB" w:rsidRPr="00B204AD" w14:paraId="783E465F" w14:textId="77777777" w:rsidTr="00995608">
        <w:trPr>
          <w:trHeight w:val="1402"/>
        </w:trPr>
        <w:tc>
          <w:tcPr>
            <w:tcW w:w="461" w:type="dxa"/>
            <w:shd w:val="clear" w:color="auto" w:fill="auto"/>
          </w:tcPr>
          <w:p w14:paraId="3D2B1E7B"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4.</w:t>
            </w:r>
          </w:p>
        </w:tc>
        <w:tc>
          <w:tcPr>
            <w:tcW w:w="3927" w:type="dxa"/>
            <w:shd w:val="clear" w:color="auto" w:fill="auto"/>
          </w:tcPr>
          <w:p w14:paraId="3A3D17A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70" w:type="dxa"/>
            <w:shd w:val="clear" w:color="auto" w:fill="auto"/>
          </w:tcPr>
          <w:p w14:paraId="54C1E3CC" w14:textId="0BCE2D5C" w:rsidR="003642BB" w:rsidRPr="00B204AD" w:rsidRDefault="008F38A3"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827" w:type="dxa"/>
            <w:shd w:val="clear" w:color="auto" w:fill="auto"/>
          </w:tcPr>
          <w:p w14:paraId="2D4CD96F" w14:textId="77777777" w:rsidR="003642BB" w:rsidRPr="00B204AD" w:rsidRDefault="00DE5CC2" w:rsidP="00A43FFE">
            <w:pPr>
              <w:widowControl w:val="0"/>
              <w:spacing w:after="0" w:line="240" w:lineRule="auto"/>
              <w:rPr>
                <w:rFonts w:ascii="Times New Roman" w:hAnsi="Times New Roman"/>
                <w:sz w:val="24"/>
                <w:szCs w:val="24"/>
              </w:rPr>
            </w:pPr>
            <w:r w:rsidRPr="00B204AD">
              <w:rPr>
                <w:rFonts w:ascii="Times New Roman" w:hAnsi="Times New Roman"/>
                <w:sz w:val="24"/>
                <w:szCs w:val="24"/>
              </w:rPr>
              <w:t>Оказание</w:t>
            </w:r>
            <w:r w:rsidR="003642BB" w:rsidRPr="00B204AD">
              <w:rPr>
                <w:rFonts w:ascii="Times New Roman" w:hAnsi="Times New Roman"/>
                <w:sz w:val="24"/>
                <w:szCs w:val="24"/>
              </w:rPr>
              <w:t xml:space="preserve"> услуг по внутренним воздушным перевозкам пассажиров и багажа при условии, что пункт отправления или пункт назначения пассажиров и багажа расположен на территории Республики Крым или на территории города федерального значения Севастополя</w:t>
            </w:r>
          </w:p>
        </w:tc>
      </w:tr>
      <w:tr w:rsidR="003642BB" w:rsidRPr="00B204AD" w14:paraId="1446EEC5" w14:textId="77777777" w:rsidTr="00995608">
        <w:tc>
          <w:tcPr>
            <w:tcW w:w="461" w:type="dxa"/>
            <w:shd w:val="clear" w:color="auto" w:fill="auto"/>
          </w:tcPr>
          <w:p w14:paraId="081E9C8E"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5.</w:t>
            </w:r>
          </w:p>
        </w:tc>
        <w:tc>
          <w:tcPr>
            <w:tcW w:w="3927" w:type="dxa"/>
            <w:shd w:val="clear" w:color="auto" w:fill="auto"/>
          </w:tcPr>
          <w:p w14:paraId="1968B8B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770" w:type="dxa"/>
            <w:shd w:val="clear" w:color="auto" w:fill="auto"/>
          </w:tcPr>
          <w:p w14:paraId="618443F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827" w:type="dxa"/>
            <w:shd w:val="clear" w:color="auto" w:fill="auto"/>
          </w:tcPr>
          <w:p w14:paraId="2A3026A2" w14:textId="77777777" w:rsidR="003642BB" w:rsidRPr="00B204AD" w:rsidRDefault="00BB6708"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Организации, которым выдан сертификат эксплуатанта для осуществления коммерческих воздушных перевозок, осуществляющие перевозку пассажиров и багажа в (из) Республику Крым и г. Севастополь</w:t>
            </w:r>
          </w:p>
        </w:tc>
      </w:tr>
      <w:tr w:rsidR="003642BB" w:rsidRPr="00B204AD" w14:paraId="322C5CFF" w14:textId="77777777" w:rsidTr="00995608">
        <w:tc>
          <w:tcPr>
            <w:tcW w:w="461" w:type="dxa"/>
            <w:shd w:val="clear" w:color="auto" w:fill="auto"/>
          </w:tcPr>
          <w:p w14:paraId="0042ADD9"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6.</w:t>
            </w:r>
          </w:p>
        </w:tc>
        <w:tc>
          <w:tcPr>
            <w:tcW w:w="3927" w:type="dxa"/>
            <w:shd w:val="clear" w:color="auto" w:fill="auto"/>
          </w:tcPr>
          <w:p w14:paraId="19140CB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70" w:type="dxa"/>
            <w:shd w:val="clear" w:color="auto" w:fill="auto"/>
          </w:tcPr>
          <w:p w14:paraId="31397D43" w14:textId="7FAEC8DB" w:rsidR="003642BB" w:rsidRPr="00B204AD" w:rsidRDefault="00FC1A62" w:rsidP="0020060A">
            <w:pPr>
              <w:widowControl w:val="0"/>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827" w:type="dxa"/>
            <w:shd w:val="clear" w:color="auto" w:fill="auto"/>
          </w:tcPr>
          <w:p w14:paraId="058749F1"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18.03.2014</w:t>
            </w:r>
          </w:p>
        </w:tc>
      </w:tr>
      <w:tr w:rsidR="003642BB" w:rsidRPr="00B204AD" w14:paraId="4909DF91" w14:textId="77777777" w:rsidTr="00995608">
        <w:tc>
          <w:tcPr>
            <w:tcW w:w="461" w:type="dxa"/>
            <w:shd w:val="clear" w:color="auto" w:fill="auto"/>
          </w:tcPr>
          <w:p w14:paraId="6AF8702F"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7.</w:t>
            </w:r>
          </w:p>
        </w:tc>
        <w:tc>
          <w:tcPr>
            <w:tcW w:w="3927" w:type="dxa"/>
            <w:shd w:val="clear" w:color="auto" w:fill="auto"/>
          </w:tcPr>
          <w:p w14:paraId="57F4BB3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70" w:type="dxa"/>
            <w:shd w:val="clear" w:color="auto" w:fill="auto"/>
          </w:tcPr>
          <w:p w14:paraId="62BE84BE" w14:textId="6F5C80BA" w:rsidR="003642BB" w:rsidRPr="00B204AD" w:rsidRDefault="00FC1A62" w:rsidP="0020060A">
            <w:pPr>
              <w:widowControl w:val="0"/>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827" w:type="dxa"/>
            <w:shd w:val="clear" w:color="auto" w:fill="auto"/>
          </w:tcPr>
          <w:p w14:paraId="41F75879"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01.01.2025</w:t>
            </w:r>
          </w:p>
        </w:tc>
      </w:tr>
      <w:tr w:rsidR="003642BB" w:rsidRPr="00B204AD" w14:paraId="1A92E592" w14:textId="77777777" w:rsidTr="00995608">
        <w:tc>
          <w:tcPr>
            <w:tcW w:w="9985" w:type="dxa"/>
            <w:gridSpan w:val="4"/>
            <w:shd w:val="clear" w:color="auto" w:fill="auto"/>
            <w:vAlign w:val="center"/>
          </w:tcPr>
          <w:p w14:paraId="1AD28DB4"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5174BFFA" w14:textId="77777777" w:rsidTr="00995608">
        <w:trPr>
          <w:trHeight w:val="987"/>
        </w:trPr>
        <w:tc>
          <w:tcPr>
            <w:tcW w:w="461" w:type="dxa"/>
            <w:shd w:val="clear" w:color="auto" w:fill="auto"/>
          </w:tcPr>
          <w:p w14:paraId="107DC7D7"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lastRenderedPageBreak/>
              <w:t>8.</w:t>
            </w:r>
          </w:p>
        </w:tc>
        <w:tc>
          <w:tcPr>
            <w:tcW w:w="3927" w:type="dxa"/>
            <w:shd w:val="clear" w:color="auto" w:fill="auto"/>
          </w:tcPr>
          <w:p w14:paraId="4468469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1770" w:type="dxa"/>
            <w:shd w:val="clear" w:color="auto" w:fill="auto"/>
          </w:tcPr>
          <w:p w14:paraId="6F69E81F" w14:textId="4AC3537C" w:rsidR="003642BB" w:rsidRPr="00B204AD" w:rsidRDefault="008F38A3"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827" w:type="dxa"/>
            <w:shd w:val="clear" w:color="auto" w:fill="auto"/>
          </w:tcPr>
          <w:p w14:paraId="4CFAED77"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Социальная</w:t>
            </w:r>
          </w:p>
        </w:tc>
      </w:tr>
      <w:tr w:rsidR="003642BB" w:rsidRPr="00B204AD" w14:paraId="527A721F" w14:textId="77777777" w:rsidTr="00995608">
        <w:tc>
          <w:tcPr>
            <w:tcW w:w="461" w:type="dxa"/>
            <w:shd w:val="clear" w:color="auto" w:fill="auto"/>
          </w:tcPr>
          <w:p w14:paraId="06F5BA2F"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9.</w:t>
            </w:r>
          </w:p>
        </w:tc>
        <w:tc>
          <w:tcPr>
            <w:tcW w:w="3927" w:type="dxa"/>
            <w:shd w:val="clear" w:color="auto" w:fill="auto"/>
          </w:tcPr>
          <w:p w14:paraId="1BF440D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70" w:type="dxa"/>
            <w:shd w:val="clear" w:color="auto" w:fill="auto"/>
          </w:tcPr>
          <w:p w14:paraId="04675E0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827" w:type="dxa"/>
            <w:shd w:val="clear" w:color="auto" w:fill="auto"/>
          </w:tcPr>
          <w:p w14:paraId="0C90078C" w14:textId="77777777" w:rsidR="003642BB" w:rsidRPr="00B204AD" w:rsidRDefault="000D5593" w:rsidP="0020060A">
            <w:pPr>
              <w:widowControl w:val="0"/>
              <w:spacing w:after="0" w:line="240" w:lineRule="auto"/>
              <w:rPr>
                <w:rFonts w:ascii="Times New Roman" w:eastAsia="Calibri" w:hAnsi="Times New Roman"/>
                <w:sz w:val="24"/>
                <w:szCs w:val="24"/>
              </w:rPr>
            </w:pPr>
            <w:r w:rsidRPr="00B204AD">
              <w:rPr>
                <w:rFonts w:ascii="Times New Roman" w:eastAsia="Calibri" w:hAnsi="Times New Roman"/>
                <w:sz w:val="24"/>
                <w:szCs w:val="24"/>
              </w:rPr>
              <w:t>Обеспечение доступности региональных воздушных перевозок населению и рост объема перевозок пассажиров по региональным маршрутам</w:t>
            </w:r>
          </w:p>
          <w:p w14:paraId="265CD595" w14:textId="77777777" w:rsidR="003642BB" w:rsidRPr="00B204AD" w:rsidRDefault="003642BB" w:rsidP="0020060A">
            <w:pPr>
              <w:widowControl w:val="0"/>
              <w:spacing w:after="0" w:line="240" w:lineRule="auto"/>
              <w:rPr>
                <w:rFonts w:ascii="Times New Roman" w:hAnsi="Times New Roman"/>
                <w:sz w:val="24"/>
                <w:szCs w:val="24"/>
              </w:rPr>
            </w:pPr>
          </w:p>
        </w:tc>
      </w:tr>
      <w:tr w:rsidR="003642BB" w:rsidRPr="00B204AD" w14:paraId="7C95D19E" w14:textId="77777777" w:rsidTr="00995608">
        <w:tc>
          <w:tcPr>
            <w:tcW w:w="461" w:type="dxa"/>
            <w:shd w:val="clear" w:color="auto" w:fill="auto"/>
          </w:tcPr>
          <w:p w14:paraId="3E78E38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927" w:type="dxa"/>
            <w:shd w:val="clear" w:color="auto" w:fill="auto"/>
          </w:tcPr>
          <w:p w14:paraId="3EBEA5B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w:t>
            </w:r>
            <w:r w:rsidR="009E15DE" w:rsidRPr="00B204AD">
              <w:rPr>
                <w:rFonts w:ascii="Times New Roman" w:hAnsi="Times New Roman"/>
                <w:sz w:val="24"/>
                <w:szCs w:val="24"/>
              </w:rPr>
              <w:t>ов, определяющих цели социально–</w:t>
            </w:r>
            <w:r w:rsidRPr="00B204AD">
              <w:rPr>
                <w:rFonts w:ascii="Times New Roman" w:hAnsi="Times New Roman"/>
                <w:sz w:val="24"/>
                <w:szCs w:val="24"/>
              </w:rPr>
              <w:t>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70" w:type="dxa"/>
            <w:shd w:val="clear" w:color="auto" w:fill="auto"/>
          </w:tcPr>
          <w:p w14:paraId="32E7286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и данные Минтранса России</w:t>
            </w:r>
          </w:p>
        </w:tc>
        <w:tc>
          <w:tcPr>
            <w:tcW w:w="3827" w:type="dxa"/>
            <w:shd w:val="clear" w:color="auto" w:fill="auto"/>
          </w:tcPr>
          <w:p w14:paraId="6904EA1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1D2592" w:rsidRPr="00B204AD" w14:paraId="3DA47B31" w14:textId="77777777" w:rsidTr="00995608">
        <w:trPr>
          <w:trHeight w:val="3741"/>
        </w:trPr>
        <w:tc>
          <w:tcPr>
            <w:tcW w:w="461" w:type="dxa"/>
            <w:shd w:val="clear" w:color="auto" w:fill="auto"/>
          </w:tcPr>
          <w:p w14:paraId="1A978300" w14:textId="77777777" w:rsidR="001D2592" w:rsidRPr="00B204AD" w:rsidRDefault="001D2592"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927" w:type="dxa"/>
            <w:shd w:val="clear" w:color="auto" w:fill="auto"/>
          </w:tcPr>
          <w:p w14:paraId="4189605B" w14:textId="77777777" w:rsidR="001D2592" w:rsidRPr="00B204AD" w:rsidRDefault="001D2592" w:rsidP="0020060A">
            <w:pPr>
              <w:widowControl w:val="0"/>
              <w:spacing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70" w:type="dxa"/>
            <w:shd w:val="clear" w:color="auto" w:fill="auto"/>
          </w:tcPr>
          <w:p w14:paraId="4E42563A" w14:textId="77777777" w:rsidR="001D2592" w:rsidRPr="00B204AD" w:rsidRDefault="001D2592" w:rsidP="0020060A">
            <w:pPr>
              <w:widowControl w:val="0"/>
              <w:spacing w:line="240" w:lineRule="auto"/>
              <w:rPr>
                <w:rFonts w:ascii="Times New Roman" w:hAnsi="Times New Roman"/>
                <w:sz w:val="24"/>
                <w:szCs w:val="24"/>
              </w:rPr>
            </w:pPr>
            <w:r w:rsidRPr="00B204AD">
              <w:rPr>
                <w:rFonts w:ascii="Times New Roman" w:hAnsi="Times New Roman"/>
                <w:sz w:val="24"/>
              </w:rPr>
              <w:t>Минтранс России</w:t>
            </w:r>
          </w:p>
        </w:tc>
        <w:tc>
          <w:tcPr>
            <w:tcW w:w="3827" w:type="dxa"/>
            <w:shd w:val="clear" w:color="auto" w:fill="auto"/>
          </w:tcPr>
          <w:p w14:paraId="61F2E0BC" w14:textId="77777777" w:rsidR="001D2592" w:rsidRPr="00B204AD" w:rsidRDefault="001D2592" w:rsidP="009E15DE">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51D35D24" w14:textId="77777777" w:rsidTr="00995608">
        <w:tc>
          <w:tcPr>
            <w:tcW w:w="461" w:type="dxa"/>
            <w:shd w:val="clear" w:color="auto" w:fill="auto"/>
          </w:tcPr>
          <w:p w14:paraId="6A16DA0B"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12.</w:t>
            </w:r>
          </w:p>
        </w:tc>
        <w:tc>
          <w:tcPr>
            <w:tcW w:w="3927" w:type="dxa"/>
            <w:shd w:val="clear" w:color="auto" w:fill="auto"/>
          </w:tcPr>
          <w:p w14:paraId="09B7D0A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Показатели (индикаторы) достижения целей государственных программ Российской Федерации и </w:t>
            </w:r>
            <w:r w:rsidRPr="00B204AD">
              <w:rPr>
                <w:rFonts w:ascii="Times New Roman" w:hAnsi="Times New Roman"/>
                <w:sz w:val="24"/>
                <w:szCs w:val="24"/>
              </w:rPr>
              <w:lastRenderedPageBreak/>
              <w:t>(или)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70" w:type="dxa"/>
            <w:shd w:val="clear" w:color="auto" w:fill="auto"/>
          </w:tcPr>
          <w:p w14:paraId="6BCB9B42"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827" w:type="dxa"/>
            <w:shd w:val="clear" w:color="auto" w:fill="auto"/>
          </w:tcPr>
          <w:p w14:paraId="7D102CF5" w14:textId="77777777" w:rsidR="003642BB" w:rsidRPr="00B204AD" w:rsidRDefault="003642BB" w:rsidP="009E15DE">
            <w:pPr>
              <w:widowControl w:val="0"/>
              <w:spacing w:after="0" w:line="240" w:lineRule="auto"/>
              <w:rPr>
                <w:rFonts w:ascii="Times New Roman" w:hAnsi="Times New Roman"/>
                <w:sz w:val="24"/>
                <w:szCs w:val="24"/>
              </w:rPr>
            </w:pPr>
            <w:r w:rsidRPr="00B204AD">
              <w:rPr>
                <w:rFonts w:ascii="Times New Roman" w:hAnsi="Times New Roman"/>
                <w:sz w:val="24"/>
                <w:szCs w:val="24"/>
              </w:rPr>
              <w:t>Транспортная подвижность населения</w:t>
            </w:r>
          </w:p>
          <w:p w14:paraId="7099A81D" w14:textId="77777777" w:rsidR="003642BB" w:rsidRPr="00B204AD" w:rsidRDefault="003642BB" w:rsidP="00BF3E17">
            <w:pPr>
              <w:widowControl w:val="0"/>
              <w:spacing w:after="0" w:line="240" w:lineRule="auto"/>
              <w:rPr>
                <w:rFonts w:ascii="Times New Roman" w:hAnsi="Times New Roman"/>
                <w:sz w:val="24"/>
                <w:szCs w:val="24"/>
              </w:rPr>
            </w:pPr>
          </w:p>
        </w:tc>
      </w:tr>
      <w:tr w:rsidR="003642BB" w:rsidRPr="00B204AD" w14:paraId="6A3A13F4" w14:textId="77777777" w:rsidTr="00995608">
        <w:trPr>
          <w:trHeight w:val="1477"/>
        </w:trPr>
        <w:tc>
          <w:tcPr>
            <w:tcW w:w="461" w:type="dxa"/>
            <w:shd w:val="clear" w:color="auto" w:fill="auto"/>
          </w:tcPr>
          <w:p w14:paraId="34A90A9E"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13.</w:t>
            </w:r>
          </w:p>
        </w:tc>
        <w:tc>
          <w:tcPr>
            <w:tcW w:w="3927" w:type="dxa"/>
            <w:shd w:val="clear" w:color="auto" w:fill="auto"/>
          </w:tcPr>
          <w:p w14:paraId="54090F6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w:t>
            </w:r>
            <w:r w:rsidR="009E15DE"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p w14:paraId="7AA02772" w14:textId="77777777" w:rsidR="003642BB" w:rsidRPr="00B204AD" w:rsidRDefault="003642BB" w:rsidP="0020060A">
            <w:pPr>
              <w:widowControl w:val="0"/>
              <w:spacing w:after="0" w:line="240" w:lineRule="auto"/>
              <w:rPr>
                <w:rFonts w:ascii="Times New Roman" w:hAnsi="Times New Roman"/>
                <w:sz w:val="24"/>
                <w:szCs w:val="24"/>
              </w:rPr>
            </w:pPr>
          </w:p>
          <w:p w14:paraId="6D16427D" w14:textId="77777777" w:rsidR="003642BB" w:rsidRPr="00B204AD" w:rsidRDefault="003642BB" w:rsidP="0020060A">
            <w:pPr>
              <w:widowControl w:val="0"/>
              <w:spacing w:after="0" w:line="240" w:lineRule="auto"/>
              <w:rPr>
                <w:rFonts w:ascii="Times New Roman" w:hAnsi="Times New Roman"/>
                <w:sz w:val="24"/>
                <w:szCs w:val="24"/>
              </w:rPr>
            </w:pPr>
          </w:p>
        </w:tc>
        <w:tc>
          <w:tcPr>
            <w:tcW w:w="1770" w:type="dxa"/>
            <w:shd w:val="clear" w:color="auto" w:fill="auto"/>
          </w:tcPr>
          <w:p w14:paraId="0A019BD7"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827" w:type="dxa"/>
            <w:shd w:val="clear" w:color="auto" w:fill="auto"/>
          </w:tcPr>
          <w:p w14:paraId="7AC44644" w14:textId="77777777" w:rsidR="003642BB" w:rsidRPr="00B204AD" w:rsidRDefault="003642BB" w:rsidP="009E15DE">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Транспортная подвижность населения в 202</w:t>
            </w:r>
            <w:r w:rsidR="002B7816" w:rsidRPr="00B204AD">
              <w:rPr>
                <w:rFonts w:ascii="Times New Roman" w:hAnsi="Times New Roman"/>
                <w:sz w:val="24"/>
                <w:szCs w:val="24"/>
              </w:rPr>
              <w:t>2</w:t>
            </w:r>
            <w:r w:rsidRPr="00B204AD">
              <w:rPr>
                <w:rFonts w:ascii="Times New Roman" w:hAnsi="Times New Roman"/>
                <w:sz w:val="24"/>
                <w:szCs w:val="24"/>
              </w:rPr>
              <w:t xml:space="preserve"> году </w:t>
            </w:r>
            <w:r w:rsidR="002B7816" w:rsidRPr="00B204AD">
              <w:rPr>
                <w:rFonts w:ascii="Times New Roman" w:hAnsi="Times New Roman"/>
                <w:sz w:val="24"/>
                <w:szCs w:val="24"/>
              </w:rPr>
              <w:t>7</w:t>
            </w:r>
            <w:r w:rsidRPr="00B204AD">
              <w:rPr>
                <w:rFonts w:ascii="Times New Roman" w:hAnsi="Times New Roman"/>
                <w:sz w:val="24"/>
                <w:szCs w:val="24"/>
              </w:rPr>
              <w:t>,</w:t>
            </w:r>
            <w:r w:rsidR="002B7816" w:rsidRPr="00B204AD">
              <w:rPr>
                <w:rFonts w:ascii="Times New Roman" w:hAnsi="Times New Roman"/>
                <w:sz w:val="24"/>
                <w:szCs w:val="24"/>
              </w:rPr>
              <w:t>5</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p>
          <w:p w14:paraId="56C8A3A0" w14:textId="77777777" w:rsidR="003642BB" w:rsidRPr="00B204AD" w:rsidRDefault="003642BB" w:rsidP="00BF3E17">
            <w:pPr>
              <w:widowControl w:val="0"/>
              <w:spacing w:after="0" w:line="240" w:lineRule="auto"/>
              <w:rPr>
                <w:rFonts w:ascii="Times New Roman" w:hAnsi="Times New Roman"/>
                <w:sz w:val="24"/>
                <w:szCs w:val="24"/>
              </w:rPr>
            </w:pPr>
          </w:p>
        </w:tc>
      </w:tr>
      <w:tr w:rsidR="003642BB" w:rsidRPr="00B204AD" w14:paraId="6E5A1B2E" w14:textId="77777777" w:rsidTr="00995608">
        <w:trPr>
          <w:trHeight w:val="1447"/>
        </w:trPr>
        <w:tc>
          <w:tcPr>
            <w:tcW w:w="461" w:type="dxa"/>
            <w:shd w:val="clear" w:color="auto" w:fill="auto"/>
          </w:tcPr>
          <w:p w14:paraId="511C67E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927" w:type="dxa"/>
            <w:shd w:val="clear" w:color="auto" w:fill="auto"/>
          </w:tcPr>
          <w:p w14:paraId="49CA26B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9E15DE"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770" w:type="dxa"/>
            <w:shd w:val="clear" w:color="auto" w:fill="auto"/>
          </w:tcPr>
          <w:p w14:paraId="6B3B02C1" w14:textId="77777777" w:rsidR="00B241D3"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p w14:paraId="51E597A1" w14:textId="77777777" w:rsidR="00B241D3" w:rsidRPr="00B204AD" w:rsidRDefault="00B241D3" w:rsidP="00B241D3">
            <w:pPr>
              <w:rPr>
                <w:rFonts w:ascii="Times New Roman" w:hAnsi="Times New Roman"/>
                <w:sz w:val="24"/>
                <w:szCs w:val="24"/>
              </w:rPr>
            </w:pPr>
          </w:p>
          <w:p w14:paraId="6FF6DC85" w14:textId="77777777" w:rsidR="00B241D3" w:rsidRPr="00B204AD" w:rsidRDefault="00B241D3" w:rsidP="00B241D3">
            <w:pPr>
              <w:rPr>
                <w:rFonts w:ascii="Times New Roman" w:hAnsi="Times New Roman"/>
                <w:sz w:val="24"/>
                <w:szCs w:val="24"/>
              </w:rPr>
            </w:pPr>
          </w:p>
          <w:p w14:paraId="6C76BCC5" w14:textId="77777777" w:rsidR="00B241D3" w:rsidRPr="00B204AD" w:rsidRDefault="00B241D3" w:rsidP="00B241D3">
            <w:pPr>
              <w:rPr>
                <w:rFonts w:ascii="Times New Roman" w:hAnsi="Times New Roman"/>
                <w:sz w:val="24"/>
                <w:szCs w:val="24"/>
              </w:rPr>
            </w:pPr>
          </w:p>
          <w:p w14:paraId="2234C57C" w14:textId="77777777" w:rsidR="00B241D3" w:rsidRPr="00B204AD" w:rsidRDefault="00B241D3" w:rsidP="00B241D3">
            <w:pPr>
              <w:rPr>
                <w:rFonts w:ascii="Times New Roman" w:hAnsi="Times New Roman"/>
                <w:sz w:val="24"/>
                <w:szCs w:val="24"/>
              </w:rPr>
            </w:pPr>
          </w:p>
          <w:p w14:paraId="5D88D985" w14:textId="77777777" w:rsidR="00B241D3" w:rsidRPr="00B204AD" w:rsidRDefault="00B241D3" w:rsidP="00B241D3">
            <w:pPr>
              <w:rPr>
                <w:rFonts w:ascii="Times New Roman" w:hAnsi="Times New Roman"/>
                <w:sz w:val="24"/>
                <w:szCs w:val="24"/>
              </w:rPr>
            </w:pPr>
          </w:p>
          <w:p w14:paraId="660DBB59" w14:textId="77777777" w:rsidR="00B241D3" w:rsidRPr="00B204AD" w:rsidRDefault="00B241D3" w:rsidP="00B241D3">
            <w:pPr>
              <w:rPr>
                <w:rFonts w:ascii="Times New Roman" w:hAnsi="Times New Roman"/>
                <w:sz w:val="24"/>
                <w:szCs w:val="24"/>
              </w:rPr>
            </w:pPr>
          </w:p>
          <w:p w14:paraId="37D94516" w14:textId="77777777" w:rsidR="003642BB" w:rsidRPr="00B204AD" w:rsidRDefault="003642BB" w:rsidP="00B241D3">
            <w:pPr>
              <w:jc w:val="center"/>
              <w:rPr>
                <w:rFonts w:ascii="Times New Roman" w:hAnsi="Times New Roman"/>
                <w:sz w:val="24"/>
                <w:szCs w:val="24"/>
              </w:rPr>
            </w:pPr>
          </w:p>
        </w:tc>
        <w:tc>
          <w:tcPr>
            <w:tcW w:w="3827" w:type="dxa"/>
            <w:shd w:val="clear" w:color="auto" w:fill="auto"/>
          </w:tcPr>
          <w:p w14:paraId="253C2B38"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Транспортная подвижность населения:</w:t>
            </w:r>
          </w:p>
          <w:p w14:paraId="1052CF1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w:t>
            </w:r>
            <w:r w:rsidR="00F94310" w:rsidRPr="00B204AD">
              <w:rPr>
                <w:rFonts w:ascii="Times New Roman" w:hAnsi="Times New Roman"/>
                <w:sz w:val="24"/>
                <w:szCs w:val="24"/>
              </w:rPr>
              <w:t>3</w:t>
            </w:r>
            <w:r w:rsidRPr="00B204AD">
              <w:rPr>
                <w:rFonts w:ascii="Times New Roman" w:hAnsi="Times New Roman"/>
                <w:sz w:val="24"/>
                <w:szCs w:val="24"/>
              </w:rPr>
              <w:t xml:space="preserve"> году –</w:t>
            </w:r>
            <w:r w:rsidR="009E15DE" w:rsidRPr="00B204AD">
              <w:rPr>
                <w:rFonts w:ascii="Times New Roman" w:hAnsi="Times New Roman"/>
                <w:sz w:val="24"/>
                <w:szCs w:val="24"/>
              </w:rPr>
              <w:t xml:space="preserve"> </w:t>
            </w:r>
            <w:r w:rsidR="00F94310" w:rsidRPr="00B204AD">
              <w:rPr>
                <w:rFonts w:ascii="Times New Roman" w:hAnsi="Times New Roman"/>
                <w:sz w:val="24"/>
                <w:szCs w:val="24"/>
              </w:rPr>
              <w:t>8</w:t>
            </w:r>
            <w:r w:rsidRPr="00B204AD">
              <w:rPr>
                <w:rFonts w:ascii="Times New Roman" w:eastAsia="Calibri" w:hAnsi="Times New Roman"/>
                <w:sz w:val="24"/>
                <w:szCs w:val="24"/>
              </w:rPr>
              <w:t>,</w:t>
            </w:r>
            <w:r w:rsidR="00237D41" w:rsidRPr="00B204AD">
              <w:rPr>
                <w:rFonts w:ascii="Times New Roman" w:eastAsia="Calibri" w:hAnsi="Times New Roman"/>
                <w:sz w:val="24"/>
                <w:szCs w:val="24"/>
              </w:rPr>
              <w:t>0</w:t>
            </w:r>
            <w:r w:rsidR="0044067B" w:rsidRPr="00B204AD">
              <w:rPr>
                <w:rFonts w:ascii="Times New Roman" w:eastAsia="Calibri" w:hAnsi="Times New Roman"/>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53DFBE0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w:t>
            </w:r>
            <w:r w:rsidR="00F94310" w:rsidRPr="00B204AD">
              <w:rPr>
                <w:rFonts w:ascii="Times New Roman" w:hAnsi="Times New Roman"/>
                <w:sz w:val="24"/>
                <w:szCs w:val="24"/>
              </w:rPr>
              <w:t>4</w:t>
            </w:r>
            <w:r w:rsidRPr="00B204AD">
              <w:rPr>
                <w:rFonts w:ascii="Times New Roman" w:hAnsi="Times New Roman"/>
                <w:sz w:val="24"/>
                <w:szCs w:val="24"/>
              </w:rPr>
              <w:t xml:space="preserve"> году –</w:t>
            </w:r>
            <w:r w:rsidR="009E15DE" w:rsidRPr="00B204AD">
              <w:rPr>
                <w:rFonts w:ascii="Times New Roman" w:hAnsi="Times New Roman"/>
                <w:sz w:val="24"/>
                <w:szCs w:val="24"/>
              </w:rPr>
              <w:t xml:space="preserve"> </w:t>
            </w:r>
            <w:r w:rsidR="00237D41" w:rsidRPr="00B204AD">
              <w:rPr>
                <w:rFonts w:ascii="Times New Roman" w:hAnsi="Times New Roman"/>
                <w:sz w:val="24"/>
                <w:szCs w:val="24"/>
              </w:rPr>
              <w:t>8,3</w:t>
            </w:r>
            <w:r w:rsidRPr="00B204AD">
              <w:rPr>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498B2655"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в 202</w:t>
            </w:r>
            <w:r w:rsidR="00F94310" w:rsidRPr="00B204AD">
              <w:rPr>
                <w:rFonts w:ascii="Times New Roman" w:hAnsi="Times New Roman"/>
                <w:sz w:val="24"/>
                <w:szCs w:val="24"/>
              </w:rPr>
              <w:t>5</w:t>
            </w:r>
            <w:r w:rsidRPr="00B204AD">
              <w:rPr>
                <w:rFonts w:ascii="Times New Roman" w:hAnsi="Times New Roman"/>
                <w:sz w:val="24"/>
                <w:szCs w:val="24"/>
              </w:rPr>
              <w:t xml:space="preserve"> году –</w:t>
            </w:r>
            <w:r w:rsidR="009E15DE" w:rsidRPr="00B204AD">
              <w:rPr>
                <w:rFonts w:ascii="Times New Roman" w:hAnsi="Times New Roman"/>
                <w:sz w:val="24"/>
                <w:szCs w:val="24"/>
              </w:rPr>
              <w:t xml:space="preserve"> </w:t>
            </w:r>
            <w:r w:rsidRPr="00B204AD">
              <w:rPr>
                <w:rFonts w:ascii="Times New Roman" w:hAnsi="Times New Roman"/>
                <w:sz w:val="24"/>
                <w:szCs w:val="24"/>
              </w:rPr>
              <w:t>9,</w:t>
            </w:r>
            <w:r w:rsidR="00237D41" w:rsidRPr="00B204AD">
              <w:rPr>
                <w:rFonts w:ascii="Times New Roman" w:hAnsi="Times New Roman"/>
                <w:sz w:val="24"/>
                <w:szCs w:val="24"/>
              </w:rPr>
              <w:t>0</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p>
          <w:p w14:paraId="7A4A5F65"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color w:val="333333"/>
                <w:sz w:val="24"/>
                <w:szCs w:val="24"/>
              </w:rPr>
              <w:t>в 202</w:t>
            </w:r>
            <w:r w:rsidR="00F94310" w:rsidRPr="00B204AD">
              <w:rPr>
                <w:rFonts w:ascii="Times New Roman" w:hAnsi="Times New Roman"/>
                <w:color w:val="333333"/>
                <w:sz w:val="24"/>
                <w:szCs w:val="24"/>
              </w:rPr>
              <w:t>6</w:t>
            </w:r>
            <w:r w:rsidRPr="00B204AD">
              <w:rPr>
                <w:rFonts w:ascii="Times New Roman" w:hAnsi="Times New Roman"/>
                <w:color w:val="333333"/>
                <w:sz w:val="24"/>
                <w:szCs w:val="24"/>
              </w:rPr>
              <w:t xml:space="preserve"> году – 10 </w:t>
            </w:r>
            <w:r w:rsidRPr="00B204AD">
              <w:rPr>
                <w:rFonts w:ascii="Times New Roman" w:eastAsia="Calibri" w:hAnsi="Times New Roman"/>
                <w:sz w:val="24"/>
                <w:szCs w:val="24"/>
              </w:rPr>
              <w:t>тыс. пасс.-км на 1 жителя</w:t>
            </w:r>
          </w:p>
          <w:p w14:paraId="123AA1B3" w14:textId="77777777" w:rsidR="003642BB" w:rsidRPr="00B204AD" w:rsidRDefault="003642BB" w:rsidP="009C2B61">
            <w:pPr>
              <w:widowControl w:val="0"/>
              <w:spacing w:after="0" w:line="240" w:lineRule="auto"/>
              <w:rPr>
                <w:rFonts w:ascii="Times New Roman" w:hAnsi="Times New Roman"/>
                <w:sz w:val="24"/>
                <w:szCs w:val="24"/>
              </w:rPr>
            </w:pPr>
          </w:p>
        </w:tc>
      </w:tr>
      <w:tr w:rsidR="003642BB" w:rsidRPr="00B204AD" w14:paraId="30413FC2" w14:textId="77777777" w:rsidTr="00995608">
        <w:trPr>
          <w:trHeight w:val="294"/>
        </w:trPr>
        <w:tc>
          <w:tcPr>
            <w:tcW w:w="9985" w:type="dxa"/>
            <w:gridSpan w:val="4"/>
            <w:shd w:val="clear" w:color="auto" w:fill="auto"/>
          </w:tcPr>
          <w:p w14:paraId="11D194AC"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500D3F80" w14:textId="77777777" w:rsidTr="00995608">
        <w:trPr>
          <w:trHeight w:val="1673"/>
        </w:trPr>
        <w:tc>
          <w:tcPr>
            <w:tcW w:w="461" w:type="dxa"/>
            <w:shd w:val="clear" w:color="auto" w:fill="auto"/>
          </w:tcPr>
          <w:p w14:paraId="5237D4EF"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lastRenderedPageBreak/>
              <w:t>15.</w:t>
            </w:r>
          </w:p>
        </w:tc>
        <w:tc>
          <w:tcPr>
            <w:tcW w:w="3927" w:type="dxa"/>
            <w:shd w:val="clear" w:color="auto" w:fill="auto"/>
          </w:tcPr>
          <w:p w14:paraId="42F0BE6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770" w:type="dxa"/>
            <w:shd w:val="clear" w:color="auto" w:fill="auto"/>
          </w:tcPr>
          <w:p w14:paraId="28C52646"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 Минфин России</w:t>
            </w:r>
          </w:p>
        </w:tc>
        <w:tc>
          <w:tcPr>
            <w:tcW w:w="3827" w:type="dxa"/>
            <w:shd w:val="clear" w:color="auto" w:fill="auto"/>
          </w:tcPr>
          <w:p w14:paraId="2E5A0F64" w14:textId="77777777" w:rsidR="003642BB" w:rsidRPr="00B204AD" w:rsidRDefault="002079E5" w:rsidP="00BD7D86">
            <w:pPr>
              <w:widowControl w:val="0"/>
              <w:spacing w:line="240" w:lineRule="auto"/>
              <w:rPr>
                <w:rFonts w:ascii="Times New Roman" w:hAnsi="Times New Roman"/>
                <w:sz w:val="24"/>
                <w:szCs w:val="24"/>
              </w:rPr>
            </w:pPr>
            <w:r w:rsidRPr="00B204AD">
              <w:rPr>
                <w:rFonts w:ascii="Times New Roman" w:hAnsi="Times New Roman"/>
                <w:sz w:val="24"/>
                <w:szCs w:val="24"/>
              </w:rPr>
              <w:t>2 314</w:t>
            </w:r>
            <w:r w:rsidR="009B7E31" w:rsidRPr="00B204AD">
              <w:rPr>
                <w:rFonts w:ascii="Times New Roman" w:hAnsi="Times New Roman"/>
                <w:sz w:val="24"/>
                <w:szCs w:val="24"/>
              </w:rPr>
              <w:t> </w:t>
            </w:r>
            <w:r w:rsidRPr="00B204AD">
              <w:rPr>
                <w:rFonts w:ascii="Times New Roman" w:hAnsi="Times New Roman"/>
                <w:sz w:val="24"/>
                <w:szCs w:val="24"/>
              </w:rPr>
              <w:t>019</w:t>
            </w:r>
            <w:r w:rsidR="009B7E31" w:rsidRPr="00B204AD">
              <w:rPr>
                <w:rFonts w:ascii="Times New Roman" w:hAnsi="Times New Roman"/>
                <w:sz w:val="24"/>
                <w:szCs w:val="24"/>
              </w:rPr>
              <w:t>,0</w:t>
            </w:r>
          </w:p>
        </w:tc>
      </w:tr>
      <w:tr w:rsidR="003642BB" w:rsidRPr="00B204AD" w14:paraId="60DDE4F4" w14:textId="77777777" w:rsidTr="00995608">
        <w:trPr>
          <w:trHeight w:val="894"/>
        </w:trPr>
        <w:tc>
          <w:tcPr>
            <w:tcW w:w="461" w:type="dxa"/>
            <w:shd w:val="clear" w:color="auto" w:fill="auto"/>
          </w:tcPr>
          <w:p w14:paraId="2749F8FA"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16.</w:t>
            </w:r>
          </w:p>
        </w:tc>
        <w:tc>
          <w:tcPr>
            <w:tcW w:w="3927" w:type="dxa"/>
            <w:shd w:val="clear" w:color="auto" w:fill="auto"/>
          </w:tcPr>
          <w:p w14:paraId="5BE162B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770" w:type="dxa"/>
            <w:shd w:val="clear" w:color="auto" w:fill="auto"/>
          </w:tcPr>
          <w:p w14:paraId="7095D748"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Минфин России</w:t>
            </w:r>
          </w:p>
        </w:tc>
        <w:tc>
          <w:tcPr>
            <w:tcW w:w="3827" w:type="dxa"/>
            <w:shd w:val="clear" w:color="auto" w:fill="auto"/>
          </w:tcPr>
          <w:p w14:paraId="3F70D134" w14:textId="77777777" w:rsidR="003642BB" w:rsidRPr="00B204AD" w:rsidRDefault="003642BB" w:rsidP="008956FE">
            <w:pPr>
              <w:widowControl w:val="0"/>
              <w:spacing w:after="0"/>
              <w:rPr>
                <w:rFonts w:ascii="Times New Roman" w:hAnsi="Times New Roman"/>
                <w:sz w:val="24"/>
                <w:szCs w:val="24"/>
              </w:rPr>
            </w:pPr>
            <w:r w:rsidRPr="00B204AD">
              <w:rPr>
                <w:rFonts w:ascii="Times New Roman" w:hAnsi="Times New Roman"/>
                <w:sz w:val="24"/>
                <w:szCs w:val="24"/>
              </w:rPr>
              <w:t>в 2023 году –</w:t>
            </w:r>
            <w:r w:rsidR="002079E5" w:rsidRPr="00B204AD">
              <w:rPr>
                <w:rFonts w:ascii="Times New Roman" w:hAnsi="Times New Roman"/>
                <w:sz w:val="24"/>
                <w:szCs w:val="24"/>
              </w:rPr>
              <w:t xml:space="preserve"> 0</w:t>
            </w:r>
            <w:r w:rsidR="009B7E31" w:rsidRPr="00B204AD">
              <w:rPr>
                <w:rFonts w:ascii="Times New Roman" w:hAnsi="Times New Roman"/>
                <w:sz w:val="24"/>
                <w:szCs w:val="24"/>
              </w:rPr>
              <w:t>,0</w:t>
            </w:r>
          </w:p>
          <w:p w14:paraId="66168F08" w14:textId="77777777" w:rsidR="003642BB" w:rsidRPr="00B204AD" w:rsidRDefault="003642BB" w:rsidP="008956FE">
            <w:pPr>
              <w:widowControl w:val="0"/>
              <w:spacing w:after="0"/>
              <w:rPr>
                <w:rFonts w:ascii="Times New Roman" w:hAnsi="Times New Roman"/>
                <w:sz w:val="24"/>
                <w:szCs w:val="24"/>
              </w:rPr>
            </w:pPr>
            <w:r w:rsidRPr="00B204AD">
              <w:rPr>
                <w:rFonts w:ascii="Times New Roman" w:hAnsi="Times New Roman"/>
                <w:sz w:val="24"/>
                <w:szCs w:val="24"/>
              </w:rPr>
              <w:t xml:space="preserve">в 2024 году – </w:t>
            </w:r>
            <w:r w:rsidR="002079E5" w:rsidRPr="00B204AD">
              <w:rPr>
                <w:rFonts w:ascii="Times New Roman" w:hAnsi="Times New Roman"/>
                <w:sz w:val="24"/>
                <w:szCs w:val="24"/>
              </w:rPr>
              <w:t>1 373</w:t>
            </w:r>
            <w:r w:rsidR="009B7E31" w:rsidRPr="00B204AD">
              <w:rPr>
                <w:rFonts w:ascii="Times New Roman" w:hAnsi="Times New Roman"/>
                <w:sz w:val="24"/>
                <w:szCs w:val="24"/>
              </w:rPr>
              <w:t> </w:t>
            </w:r>
            <w:r w:rsidR="002079E5" w:rsidRPr="00B204AD">
              <w:rPr>
                <w:rFonts w:ascii="Times New Roman" w:hAnsi="Times New Roman"/>
                <w:sz w:val="24"/>
                <w:szCs w:val="24"/>
              </w:rPr>
              <w:t>087</w:t>
            </w:r>
            <w:r w:rsidR="009B7E31" w:rsidRPr="00B204AD">
              <w:rPr>
                <w:rFonts w:ascii="Times New Roman" w:hAnsi="Times New Roman"/>
                <w:sz w:val="24"/>
                <w:szCs w:val="24"/>
              </w:rPr>
              <w:t>,0</w:t>
            </w:r>
          </w:p>
          <w:p w14:paraId="0A7A0944" w14:textId="77777777" w:rsidR="003642BB" w:rsidRPr="00B204AD" w:rsidRDefault="003642BB" w:rsidP="008956FE">
            <w:pPr>
              <w:widowControl w:val="0"/>
              <w:spacing w:after="0"/>
              <w:rPr>
                <w:rFonts w:ascii="Times New Roman" w:hAnsi="Times New Roman"/>
                <w:sz w:val="24"/>
                <w:szCs w:val="24"/>
              </w:rPr>
            </w:pPr>
            <w:r w:rsidRPr="00B204AD">
              <w:rPr>
                <w:rFonts w:ascii="Times New Roman" w:hAnsi="Times New Roman"/>
                <w:sz w:val="24"/>
                <w:szCs w:val="24"/>
              </w:rPr>
              <w:t xml:space="preserve">в 2025 году – </w:t>
            </w:r>
            <w:r w:rsidR="002079E5" w:rsidRPr="00B204AD">
              <w:rPr>
                <w:rFonts w:ascii="Times New Roman" w:hAnsi="Times New Roman"/>
                <w:sz w:val="24"/>
                <w:szCs w:val="24"/>
              </w:rPr>
              <w:t>2 955</w:t>
            </w:r>
            <w:r w:rsidR="009B7E31" w:rsidRPr="00B204AD">
              <w:rPr>
                <w:rFonts w:ascii="Times New Roman" w:hAnsi="Times New Roman"/>
                <w:sz w:val="24"/>
                <w:szCs w:val="24"/>
              </w:rPr>
              <w:t> </w:t>
            </w:r>
            <w:r w:rsidR="002079E5" w:rsidRPr="00B204AD">
              <w:rPr>
                <w:rFonts w:ascii="Times New Roman" w:hAnsi="Times New Roman"/>
                <w:sz w:val="24"/>
                <w:szCs w:val="24"/>
              </w:rPr>
              <w:t>950</w:t>
            </w:r>
            <w:r w:rsidR="009B7E31" w:rsidRPr="00B204AD">
              <w:rPr>
                <w:rFonts w:ascii="Times New Roman" w:hAnsi="Times New Roman"/>
                <w:sz w:val="24"/>
                <w:szCs w:val="24"/>
              </w:rPr>
              <w:t>,0</w:t>
            </w:r>
          </w:p>
          <w:p w14:paraId="06C223A3" w14:textId="77777777" w:rsidR="002079E5" w:rsidRPr="00B204AD" w:rsidRDefault="002079E5" w:rsidP="008956FE">
            <w:pPr>
              <w:widowControl w:val="0"/>
              <w:spacing w:after="0"/>
              <w:rPr>
                <w:rFonts w:ascii="Times New Roman" w:hAnsi="Times New Roman"/>
                <w:sz w:val="24"/>
                <w:szCs w:val="24"/>
              </w:rPr>
            </w:pPr>
            <w:r w:rsidRPr="00B204AD">
              <w:rPr>
                <w:rFonts w:ascii="Times New Roman" w:hAnsi="Times New Roman"/>
                <w:sz w:val="24"/>
                <w:szCs w:val="24"/>
              </w:rPr>
              <w:t>в 2026 году – 3 168</w:t>
            </w:r>
            <w:r w:rsidR="009B7E31" w:rsidRPr="00B204AD">
              <w:rPr>
                <w:rFonts w:ascii="Times New Roman" w:hAnsi="Times New Roman"/>
                <w:sz w:val="24"/>
                <w:szCs w:val="24"/>
              </w:rPr>
              <w:t> </w:t>
            </w:r>
            <w:r w:rsidRPr="00B204AD">
              <w:rPr>
                <w:rFonts w:ascii="Times New Roman" w:hAnsi="Times New Roman"/>
                <w:sz w:val="24"/>
                <w:szCs w:val="24"/>
              </w:rPr>
              <w:t>663</w:t>
            </w:r>
            <w:r w:rsidR="009B7E31" w:rsidRPr="00B204AD">
              <w:rPr>
                <w:rFonts w:ascii="Times New Roman" w:hAnsi="Times New Roman"/>
                <w:sz w:val="24"/>
                <w:szCs w:val="24"/>
              </w:rPr>
              <w:t>,0</w:t>
            </w:r>
          </w:p>
        </w:tc>
      </w:tr>
      <w:tr w:rsidR="003642BB" w:rsidRPr="00B204AD" w14:paraId="0F24E250" w14:textId="77777777" w:rsidTr="00995608">
        <w:tc>
          <w:tcPr>
            <w:tcW w:w="461" w:type="dxa"/>
            <w:shd w:val="clear" w:color="auto" w:fill="auto"/>
          </w:tcPr>
          <w:p w14:paraId="3BA53C15"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17.</w:t>
            </w:r>
          </w:p>
        </w:tc>
        <w:tc>
          <w:tcPr>
            <w:tcW w:w="3927" w:type="dxa"/>
            <w:shd w:val="clear" w:color="auto" w:fill="auto"/>
          </w:tcPr>
          <w:p w14:paraId="4CFECA7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770" w:type="dxa"/>
            <w:shd w:val="clear" w:color="auto" w:fill="auto"/>
          </w:tcPr>
          <w:p w14:paraId="65AB2DF2"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w:t>
            </w:r>
          </w:p>
        </w:tc>
        <w:tc>
          <w:tcPr>
            <w:tcW w:w="3827" w:type="dxa"/>
            <w:shd w:val="clear" w:color="auto" w:fill="auto"/>
          </w:tcPr>
          <w:p w14:paraId="730E8583" w14:textId="77777777" w:rsidR="003642BB" w:rsidRPr="00B204AD" w:rsidRDefault="002079E5" w:rsidP="0020060A">
            <w:pPr>
              <w:widowControl w:val="0"/>
              <w:spacing w:line="240" w:lineRule="auto"/>
              <w:rPr>
                <w:rFonts w:ascii="Times New Roman" w:hAnsi="Times New Roman"/>
                <w:sz w:val="24"/>
                <w:szCs w:val="24"/>
              </w:rPr>
            </w:pPr>
            <w:r w:rsidRPr="00B204AD">
              <w:rPr>
                <w:rFonts w:ascii="Times New Roman" w:hAnsi="Times New Roman"/>
                <w:sz w:val="24"/>
                <w:szCs w:val="24"/>
              </w:rPr>
              <w:t>970 773</w:t>
            </w:r>
          </w:p>
        </w:tc>
      </w:tr>
      <w:tr w:rsidR="003642BB" w:rsidRPr="00B204AD" w14:paraId="649726E3" w14:textId="77777777" w:rsidTr="00995608">
        <w:tc>
          <w:tcPr>
            <w:tcW w:w="461" w:type="dxa"/>
            <w:shd w:val="clear" w:color="auto" w:fill="auto"/>
          </w:tcPr>
          <w:p w14:paraId="150AC3F3"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18.</w:t>
            </w:r>
          </w:p>
        </w:tc>
        <w:tc>
          <w:tcPr>
            <w:tcW w:w="3927" w:type="dxa"/>
            <w:shd w:val="clear" w:color="auto" w:fill="auto"/>
          </w:tcPr>
          <w:p w14:paraId="590BED2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770" w:type="dxa"/>
            <w:shd w:val="clear" w:color="auto" w:fill="auto"/>
          </w:tcPr>
          <w:p w14:paraId="39970ED9"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w:t>
            </w:r>
          </w:p>
        </w:tc>
        <w:tc>
          <w:tcPr>
            <w:tcW w:w="3827" w:type="dxa"/>
            <w:shd w:val="clear" w:color="auto" w:fill="auto"/>
          </w:tcPr>
          <w:p w14:paraId="73216E73" w14:textId="77777777" w:rsidR="003642BB" w:rsidRPr="00B204AD" w:rsidRDefault="002079E5" w:rsidP="008322DF">
            <w:pPr>
              <w:widowControl w:val="0"/>
              <w:spacing w:line="240" w:lineRule="auto"/>
              <w:rPr>
                <w:rFonts w:ascii="Times New Roman" w:hAnsi="Times New Roman"/>
                <w:sz w:val="24"/>
                <w:szCs w:val="24"/>
              </w:rPr>
            </w:pPr>
            <w:r w:rsidRPr="00B204AD">
              <w:rPr>
                <w:rFonts w:ascii="Times New Roman" w:hAnsi="Times New Roman"/>
                <w:sz w:val="24"/>
                <w:szCs w:val="24"/>
              </w:rPr>
              <w:t>26</w:t>
            </w:r>
          </w:p>
        </w:tc>
      </w:tr>
      <w:tr w:rsidR="003642BB" w:rsidRPr="00B204AD" w14:paraId="6525B797" w14:textId="77777777" w:rsidTr="00995608">
        <w:trPr>
          <w:trHeight w:val="484"/>
        </w:trPr>
        <w:tc>
          <w:tcPr>
            <w:tcW w:w="461" w:type="dxa"/>
            <w:shd w:val="clear" w:color="auto" w:fill="auto"/>
          </w:tcPr>
          <w:p w14:paraId="15BBCF13"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19.</w:t>
            </w:r>
          </w:p>
        </w:tc>
        <w:tc>
          <w:tcPr>
            <w:tcW w:w="3927" w:type="dxa"/>
            <w:shd w:val="clear" w:color="auto" w:fill="auto"/>
          </w:tcPr>
          <w:p w14:paraId="6103C20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770" w:type="dxa"/>
            <w:shd w:val="clear" w:color="auto" w:fill="auto"/>
          </w:tcPr>
          <w:p w14:paraId="68365962"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w:t>
            </w:r>
          </w:p>
        </w:tc>
        <w:tc>
          <w:tcPr>
            <w:tcW w:w="3827" w:type="dxa"/>
            <w:shd w:val="clear" w:color="auto" w:fill="auto"/>
          </w:tcPr>
          <w:p w14:paraId="080FE736"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0BD8A3F6" w14:textId="77777777" w:rsidTr="00995608">
        <w:tc>
          <w:tcPr>
            <w:tcW w:w="461" w:type="dxa"/>
            <w:shd w:val="clear" w:color="auto" w:fill="auto"/>
          </w:tcPr>
          <w:p w14:paraId="730105CD"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20.</w:t>
            </w:r>
          </w:p>
        </w:tc>
        <w:tc>
          <w:tcPr>
            <w:tcW w:w="3927" w:type="dxa"/>
            <w:shd w:val="clear" w:color="auto" w:fill="auto"/>
          </w:tcPr>
          <w:p w14:paraId="0948838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Объем налогов, сборов, таможенных платежей и страховых взносов на обязательное социальное страхование, задекларированный для </w:t>
            </w:r>
            <w:r w:rsidRPr="00B204AD">
              <w:rPr>
                <w:rFonts w:ascii="Times New Roman" w:hAnsi="Times New Roman"/>
                <w:sz w:val="24"/>
                <w:szCs w:val="24"/>
              </w:rPr>
              <w:lastRenderedPageBreak/>
              <w:t>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w:t>
            </w:r>
          </w:p>
          <w:p w14:paraId="3DEACE3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770" w:type="dxa"/>
            <w:shd w:val="clear" w:color="auto" w:fill="auto"/>
          </w:tcPr>
          <w:p w14:paraId="73F5538A"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827" w:type="dxa"/>
            <w:shd w:val="clear" w:color="auto" w:fill="auto"/>
          </w:tcPr>
          <w:p w14:paraId="2592CD3F"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н/д</w:t>
            </w:r>
          </w:p>
        </w:tc>
      </w:tr>
    </w:tbl>
    <w:p w14:paraId="1116BF14" w14:textId="77777777" w:rsidR="003642BB" w:rsidRPr="00B204AD" w:rsidRDefault="003642BB" w:rsidP="003642BB">
      <w:pPr>
        <w:widowControl w:val="0"/>
        <w:spacing w:after="0" w:line="240" w:lineRule="auto"/>
        <w:jc w:val="center"/>
        <w:rPr>
          <w:rFonts w:ascii="Times New Roman" w:hAnsi="Times New Roman"/>
          <w:sz w:val="24"/>
          <w:szCs w:val="24"/>
        </w:rPr>
      </w:pPr>
    </w:p>
    <w:p w14:paraId="30AD2A46"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7E3B8842" w14:textId="77777777" w:rsidR="003642BB" w:rsidRPr="00B204AD" w:rsidRDefault="003642BB" w:rsidP="003642BB">
      <w:pPr>
        <w:pStyle w:val="1"/>
        <w:ind w:left="0"/>
        <w:jc w:val="center"/>
        <w:rPr>
          <w:rFonts w:cs="Times New Roman"/>
          <w:bCs w:val="0"/>
          <w:sz w:val="24"/>
          <w:szCs w:val="24"/>
          <w:lang w:val="ru-RU"/>
        </w:rPr>
      </w:pPr>
      <w:bookmarkStart w:id="1" w:name="_Toc68167269"/>
      <w:r w:rsidRPr="00B204AD">
        <w:rPr>
          <w:rFonts w:cs="Times New Roman"/>
          <w:sz w:val="24"/>
          <w:szCs w:val="24"/>
          <w:lang w:val="ru-RU"/>
        </w:rPr>
        <w:t>«Пониженная ставка НДС на услуги по внутренним воздушным перевозкам пассажиров и</w:t>
      </w:r>
      <w:r w:rsidR="00302454" w:rsidRPr="00B204AD">
        <w:rPr>
          <w:rFonts w:cs="Times New Roman"/>
          <w:sz w:val="24"/>
          <w:szCs w:val="24"/>
        </w:rPr>
        <w:t> </w:t>
      </w:r>
      <w:r w:rsidRPr="00B204AD">
        <w:rPr>
          <w:rFonts w:cs="Times New Roman"/>
          <w:sz w:val="24"/>
          <w:szCs w:val="24"/>
          <w:lang w:val="ru-RU"/>
        </w:rPr>
        <w:t>багажа в (из) Калининградской области / Дальневосточного федерального округа»</w:t>
      </w:r>
      <w:bookmarkEnd w:id="1"/>
    </w:p>
    <w:tbl>
      <w:tblPr>
        <w:tblW w:w="9985" w:type="dxa"/>
        <w:tblCellMar>
          <w:top w:w="102" w:type="dxa"/>
          <w:left w:w="62" w:type="dxa"/>
          <w:bottom w:w="102" w:type="dxa"/>
          <w:right w:w="62" w:type="dxa"/>
        </w:tblCellMar>
        <w:tblLook w:val="04A0" w:firstRow="1" w:lastRow="0" w:firstColumn="1" w:lastColumn="0" w:noHBand="0" w:noVBand="1"/>
      </w:tblPr>
      <w:tblGrid>
        <w:gridCol w:w="465"/>
        <w:gridCol w:w="3843"/>
        <w:gridCol w:w="1850"/>
        <w:gridCol w:w="283"/>
        <w:gridCol w:w="3544"/>
      </w:tblGrid>
      <w:tr w:rsidR="003642BB" w:rsidRPr="00B204AD" w14:paraId="7A6EA428" w14:textId="77777777" w:rsidTr="009446A5">
        <w:tc>
          <w:tcPr>
            <w:tcW w:w="4308" w:type="dxa"/>
            <w:gridSpan w:val="2"/>
            <w:shd w:val="clear" w:color="auto" w:fill="auto"/>
          </w:tcPr>
          <w:p w14:paraId="4CE73B1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1850" w:type="dxa"/>
            <w:shd w:val="clear" w:color="auto" w:fill="auto"/>
          </w:tcPr>
          <w:p w14:paraId="5DD2EFF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827" w:type="dxa"/>
            <w:gridSpan w:val="2"/>
            <w:shd w:val="clear" w:color="auto" w:fill="auto"/>
          </w:tcPr>
          <w:p w14:paraId="004BE3CB"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6C4092AD" w14:textId="77777777" w:rsidTr="009446A5">
        <w:tc>
          <w:tcPr>
            <w:tcW w:w="9985" w:type="dxa"/>
            <w:gridSpan w:val="5"/>
            <w:shd w:val="clear" w:color="auto" w:fill="auto"/>
          </w:tcPr>
          <w:p w14:paraId="019C8254"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14DC280B" w14:textId="77777777" w:rsidTr="009446A5">
        <w:tc>
          <w:tcPr>
            <w:tcW w:w="465" w:type="dxa"/>
            <w:shd w:val="clear" w:color="auto" w:fill="auto"/>
          </w:tcPr>
          <w:p w14:paraId="0447DF9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843" w:type="dxa"/>
            <w:shd w:val="clear" w:color="auto" w:fill="auto"/>
          </w:tcPr>
          <w:p w14:paraId="5459D36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850" w:type="dxa"/>
            <w:shd w:val="clear" w:color="auto" w:fill="auto"/>
          </w:tcPr>
          <w:p w14:paraId="1510536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827" w:type="dxa"/>
            <w:gridSpan w:val="2"/>
            <w:shd w:val="clear" w:color="auto" w:fill="auto"/>
          </w:tcPr>
          <w:p w14:paraId="2E5BDA8D" w14:textId="77777777" w:rsidR="003642BB" w:rsidRPr="00B204AD" w:rsidRDefault="00BF35E9"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Налог на добавленную стоимость</w:t>
            </w:r>
          </w:p>
        </w:tc>
      </w:tr>
      <w:tr w:rsidR="003642BB" w:rsidRPr="00B204AD" w14:paraId="1C65EA17" w14:textId="77777777" w:rsidTr="009446A5">
        <w:tc>
          <w:tcPr>
            <w:tcW w:w="465" w:type="dxa"/>
            <w:shd w:val="clear" w:color="auto" w:fill="auto"/>
          </w:tcPr>
          <w:p w14:paraId="5CF8F92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843" w:type="dxa"/>
            <w:shd w:val="clear" w:color="auto" w:fill="auto"/>
          </w:tcPr>
          <w:p w14:paraId="567B07C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850" w:type="dxa"/>
            <w:shd w:val="clear" w:color="auto" w:fill="auto"/>
          </w:tcPr>
          <w:p w14:paraId="48E59F5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827" w:type="dxa"/>
            <w:gridSpan w:val="2"/>
            <w:shd w:val="clear" w:color="auto" w:fill="auto"/>
          </w:tcPr>
          <w:p w14:paraId="2C1E2B0A" w14:textId="77777777" w:rsidR="003642BB" w:rsidRPr="00B204AD" w:rsidRDefault="003642BB" w:rsidP="009E15DE">
            <w:pPr>
              <w:widowControl w:val="0"/>
              <w:spacing w:after="0" w:line="240" w:lineRule="auto"/>
              <w:jc w:val="left"/>
              <w:rPr>
                <w:rFonts w:ascii="Times New Roman" w:hAnsi="Times New Roman"/>
                <w:sz w:val="24"/>
                <w:szCs w:val="24"/>
              </w:rPr>
            </w:pPr>
            <w:r w:rsidRPr="00B204AD">
              <w:rPr>
                <w:rFonts w:ascii="Times New Roman" w:hAnsi="Times New Roman"/>
                <w:sz w:val="24"/>
                <w:szCs w:val="24"/>
              </w:rPr>
              <w:t xml:space="preserve">Налоговый кодекс Российской Федерации (в ред. от 27.11.2017 </w:t>
            </w:r>
            <w:r w:rsidRPr="00B204AD">
              <w:rPr>
                <w:rFonts w:ascii="Times New Roman" w:hAnsi="Times New Roman"/>
                <w:sz w:val="24"/>
                <w:szCs w:val="24"/>
              </w:rPr>
              <w:br/>
              <w:t>№ 353-ФЗ) ст. 164/п. 1/пп. 4.2</w:t>
            </w:r>
          </w:p>
        </w:tc>
      </w:tr>
      <w:tr w:rsidR="003642BB" w:rsidRPr="00B204AD" w14:paraId="58C7AAFD" w14:textId="77777777" w:rsidTr="009446A5">
        <w:tc>
          <w:tcPr>
            <w:tcW w:w="465" w:type="dxa"/>
            <w:shd w:val="clear" w:color="auto" w:fill="auto"/>
          </w:tcPr>
          <w:p w14:paraId="0CD2247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843" w:type="dxa"/>
            <w:shd w:val="clear" w:color="auto" w:fill="auto"/>
          </w:tcPr>
          <w:p w14:paraId="74CD8DD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850" w:type="dxa"/>
            <w:shd w:val="clear" w:color="auto" w:fill="auto"/>
          </w:tcPr>
          <w:p w14:paraId="0CC8770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827" w:type="dxa"/>
            <w:gridSpan w:val="2"/>
            <w:shd w:val="clear" w:color="auto" w:fill="auto"/>
          </w:tcPr>
          <w:p w14:paraId="018B51A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Юридические лица</w:t>
            </w:r>
          </w:p>
        </w:tc>
      </w:tr>
      <w:tr w:rsidR="003642BB" w:rsidRPr="00B204AD" w14:paraId="548B8712" w14:textId="77777777" w:rsidTr="00BB6708">
        <w:trPr>
          <w:trHeight w:val="1173"/>
        </w:trPr>
        <w:tc>
          <w:tcPr>
            <w:tcW w:w="465" w:type="dxa"/>
            <w:shd w:val="clear" w:color="auto" w:fill="auto"/>
          </w:tcPr>
          <w:p w14:paraId="7EF77E6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843" w:type="dxa"/>
            <w:shd w:val="clear" w:color="auto" w:fill="auto"/>
          </w:tcPr>
          <w:p w14:paraId="77B9408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850" w:type="dxa"/>
            <w:shd w:val="clear" w:color="auto" w:fill="auto"/>
          </w:tcPr>
          <w:p w14:paraId="18EE93A1" w14:textId="426695E3" w:rsidR="003642BB" w:rsidRPr="00B204AD" w:rsidRDefault="008F38A3"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827" w:type="dxa"/>
            <w:gridSpan w:val="2"/>
            <w:shd w:val="clear" w:color="auto" w:fill="auto"/>
          </w:tcPr>
          <w:p w14:paraId="13A24DB3" w14:textId="77777777" w:rsidR="003642BB" w:rsidRPr="00B204AD" w:rsidRDefault="00DE5CC2" w:rsidP="00A43FFE">
            <w:pPr>
              <w:widowControl w:val="0"/>
              <w:spacing w:after="0" w:line="240" w:lineRule="auto"/>
              <w:rPr>
                <w:rFonts w:ascii="Times New Roman" w:hAnsi="Times New Roman"/>
                <w:sz w:val="24"/>
                <w:szCs w:val="24"/>
              </w:rPr>
            </w:pPr>
            <w:r w:rsidRPr="00B204AD">
              <w:rPr>
                <w:rFonts w:ascii="Times New Roman" w:hAnsi="Times New Roman"/>
                <w:sz w:val="24"/>
                <w:szCs w:val="24"/>
              </w:rPr>
              <w:t>Оказание</w:t>
            </w:r>
            <w:r w:rsidR="003642BB" w:rsidRPr="00B204AD">
              <w:rPr>
                <w:rFonts w:ascii="Times New Roman" w:hAnsi="Times New Roman"/>
                <w:sz w:val="24"/>
                <w:szCs w:val="24"/>
              </w:rPr>
              <w:t xml:space="preserve"> услуг по внутренним воздушным перевозкам пассажиров и багажа при условии, что пункт отправления или пункт назначения пассажиров и багажа расположен на территории Калининградской области, или при условии, что пункт отправления и (или) пункт </w:t>
            </w:r>
            <w:r w:rsidR="003642BB" w:rsidRPr="00B204AD">
              <w:rPr>
                <w:rFonts w:ascii="Times New Roman" w:hAnsi="Times New Roman"/>
                <w:sz w:val="24"/>
                <w:szCs w:val="24"/>
              </w:rPr>
              <w:lastRenderedPageBreak/>
              <w:t>назначения пассажиров и багажа расположены на территории Дальневосточного федерального округа</w:t>
            </w:r>
          </w:p>
        </w:tc>
      </w:tr>
      <w:tr w:rsidR="003642BB" w:rsidRPr="00B204AD" w14:paraId="0F2A20FC" w14:textId="77777777" w:rsidTr="009446A5">
        <w:tc>
          <w:tcPr>
            <w:tcW w:w="465" w:type="dxa"/>
            <w:shd w:val="clear" w:color="auto" w:fill="auto"/>
          </w:tcPr>
          <w:p w14:paraId="07C99C7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5.</w:t>
            </w:r>
          </w:p>
        </w:tc>
        <w:tc>
          <w:tcPr>
            <w:tcW w:w="3843" w:type="dxa"/>
            <w:shd w:val="clear" w:color="auto" w:fill="auto"/>
          </w:tcPr>
          <w:p w14:paraId="5C84AD1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850" w:type="dxa"/>
            <w:shd w:val="clear" w:color="auto" w:fill="auto"/>
          </w:tcPr>
          <w:p w14:paraId="68F2259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827" w:type="dxa"/>
            <w:gridSpan w:val="2"/>
            <w:shd w:val="clear" w:color="auto" w:fill="auto"/>
          </w:tcPr>
          <w:p w14:paraId="2C994649" w14:textId="77777777" w:rsidR="003642BB" w:rsidRPr="00B204AD" w:rsidRDefault="00BB6708"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Организации, которым выдан сертификат эксплуатанта для осуществления коммерческих воздушных перевозок, осуществляющие перевозку пассажиров и багажа в (из) Калининградской области/Дальневосточного федерального округа</w:t>
            </w:r>
          </w:p>
        </w:tc>
      </w:tr>
      <w:tr w:rsidR="003642BB" w:rsidRPr="00B204AD" w14:paraId="56BC275E" w14:textId="77777777" w:rsidTr="009446A5">
        <w:tc>
          <w:tcPr>
            <w:tcW w:w="465" w:type="dxa"/>
            <w:shd w:val="clear" w:color="auto" w:fill="auto"/>
          </w:tcPr>
          <w:p w14:paraId="5E401B7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843" w:type="dxa"/>
            <w:shd w:val="clear" w:color="auto" w:fill="auto"/>
          </w:tcPr>
          <w:p w14:paraId="5C69AB3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850" w:type="dxa"/>
            <w:shd w:val="clear" w:color="auto" w:fill="auto"/>
          </w:tcPr>
          <w:p w14:paraId="5CDA7622" w14:textId="7490F722" w:rsidR="003642BB" w:rsidRPr="00B204AD" w:rsidRDefault="008F38A3"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827" w:type="dxa"/>
            <w:gridSpan w:val="2"/>
            <w:shd w:val="clear" w:color="auto" w:fill="auto"/>
          </w:tcPr>
          <w:p w14:paraId="43F2DAA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01.01.2018</w:t>
            </w:r>
          </w:p>
        </w:tc>
      </w:tr>
      <w:tr w:rsidR="003642BB" w:rsidRPr="00B204AD" w14:paraId="1C7F42A8" w14:textId="77777777" w:rsidTr="009446A5">
        <w:tc>
          <w:tcPr>
            <w:tcW w:w="465" w:type="dxa"/>
            <w:shd w:val="clear" w:color="auto" w:fill="auto"/>
          </w:tcPr>
          <w:p w14:paraId="0B3F190B"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843" w:type="dxa"/>
            <w:shd w:val="clear" w:color="auto" w:fill="auto"/>
          </w:tcPr>
          <w:p w14:paraId="0EB070F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850" w:type="dxa"/>
            <w:shd w:val="clear" w:color="auto" w:fill="auto"/>
          </w:tcPr>
          <w:p w14:paraId="21E9C55D" w14:textId="7865D31A" w:rsidR="003642BB" w:rsidRPr="00B204AD" w:rsidRDefault="008F38A3"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c>
          <w:tcPr>
            <w:tcW w:w="3827" w:type="dxa"/>
            <w:gridSpan w:val="2"/>
            <w:shd w:val="clear" w:color="auto" w:fill="auto"/>
          </w:tcPr>
          <w:p w14:paraId="20454546" w14:textId="77777777" w:rsidR="003642BB" w:rsidRPr="00B204AD" w:rsidRDefault="009E15DE"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 </w:t>
            </w:r>
            <w:r w:rsidR="00BB6708" w:rsidRPr="00B204AD">
              <w:rPr>
                <w:rFonts w:ascii="Times New Roman" w:hAnsi="Times New Roman"/>
                <w:sz w:val="24"/>
                <w:szCs w:val="24"/>
              </w:rPr>
              <w:t>-</w:t>
            </w:r>
          </w:p>
        </w:tc>
      </w:tr>
      <w:tr w:rsidR="003642BB" w:rsidRPr="00B204AD" w14:paraId="2C3FB6F0" w14:textId="77777777" w:rsidTr="009446A5">
        <w:tc>
          <w:tcPr>
            <w:tcW w:w="9985" w:type="dxa"/>
            <w:gridSpan w:val="5"/>
            <w:shd w:val="clear" w:color="auto" w:fill="auto"/>
            <w:vAlign w:val="center"/>
          </w:tcPr>
          <w:p w14:paraId="592CF1A9"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0053EEAC" w14:textId="77777777" w:rsidTr="00BB6708">
        <w:trPr>
          <w:trHeight w:val="680"/>
        </w:trPr>
        <w:tc>
          <w:tcPr>
            <w:tcW w:w="465" w:type="dxa"/>
            <w:shd w:val="clear" w:color="auto" w:fill="auto"/>
          </w:tcPr>
          <w:p w14:paraId="2359E72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843" w:type="dxa"/>
            <w:shd w:val="clear" w:color="auto" w:fill="auto"/>
          </w:tcPr>
          <w:p w14:paraId="4B05DEC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2133" w:type="dxa"/>
            <w:gridSpan w:val="2"/>
            <w:shd w:val="clear" w:color="auto" w:fill="auto"/>
          </w:tcPr>
          <w:p w14:paraId="3B40F5DA" w14:textId="7560811B" w:rsidR="003642BB" w:rsidRPr="00B204AD" w:rsidRDefault="008F38A3"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4624797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Социальная</w:t>
            </w:r>
          </w:p>
        </w:tc>
      </w:tr>
      <w:tr w:rsidR="003642BB" w:rsidRPr="00B204AD" w14:paraId="702CA00D" w14:textId="77777777" w:rsidTr="004F08E2">
        <w:trPr>
          <w:trHeight w:val="2733"/>
        </w:trPr>
        <w:tc>
          <w:tcPr>
            <w:tcW w:w="465" w:type="dxa"/>
            <w:shd w:val="clear" w:color="auto" w:fill="auto"/>
          </w:tcPr>
          <w:p w14:paraId="2EF7F14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843" w:type="dxa"/>
            <w:shd w:val="clear" w:color="auto" w:fill="auto"/>
          </w:tcPr>
          <w:p w14:paraId="78F13FB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33" w:type="dxa"/>
            <w:gridSpan w:val="2"/>
            <w:shd w:val="clear" w:color="auto" w:fill="auto"/>
          </w:tcPr>
          <w:p w14:paraId="5A26137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01C4A64E" w14:textId="77777777" w:rsidR="003642BB" w:rsidRPr="00B204AD" w:rsidRDefault="000D5593" w:rsidP="0020060A">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Обеспечение доступности региональных воздушных перевозок населению и рост объема перевозок пассажиров по региональным маршрутам</w:t>
            </w:r>
            <w:r w:rsidR="003642BB" w:rsidRPr="00B204AD">
              <w:rPr>
                <w:rFonts w:ascii="Times New Roman" w:hAnsi="Times New Roman"/>
                <w:color w:val="FF0000"/>
                <w:sz w:val="24"/>
                <w:szCs w:val="24"/>
              </w:rPr>
              <w:t xml:space="preserve"> </w:t>
            </w:r>
          </w:p>
        </w:tc>
      </w:tr>
      <w:tr w:rsidR="003642BB" w:rsidRPr="00B204AD" w14:paraId="10CFF9E2" w14:textId="77777777" w:rsidTr="00F8172F">
        <w:tc>
          <w:tcPr>
            <w:tcW w:w="465" w:type="dxa"/>
            <w:shd w:val="clear" w:color="auto" w:fill="auto"/>
          </w:tcPr>
          <w:p w14:paraId="7B0508E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10.</w:t>
            </w:r>
          </w:p>
        </w:tc>
        <w:tc>
          <w:tcPr>
            <w:tcW w:w="3843" w:type="dxa"/>
            <w:shd w:val="clear" w:color="auto" w:fill="auto"/>
          </w:tcPr>
          <w:p w14:paraId="0B32C81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w:t>
            </w:r>
            <w:r w:rsidR="009E15DE" w:rsidRPr="00B204AD">
              <w:rPr>
                <w:rFonts w:ascii="Times New Roman" w:hAnsi="Times New Roman"/>
                <w:sz w:val="24"/>
                <w:szCs w:val="24"/>
              </w:rPr>
              <w:t>ов, определяющих цели социально–</w:t>
            </w:r>
            <w:r w:rsidRPr="00B204AD">
              <w:rPr>
                <w:rFonts w:ascii="Times New Roman" w:hAnsi="Times New Roman"/>
                <w:sz w:val="24"/>
                <w:szCs w:val="24"/>
              </w:rPr>
              <w:t>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33" w:type="dxa"/>
            <w:gridSpan w:val="2"/>
            <w:shd w:val="clear" w:color="auto" w:fill="auto"/>
          </w:tcPr>
          <w:p w14:paraId="36336CF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Минтранс России</w:t>
            </w:r>
          </w:p>
        </w:tc>
        <w:tc>
          <w:tcPr>
            <w:tcW w:w="3544" w:type="dxa"/>
            <w:shd w:val="clear" w:color="auto" w:fill="auto"/>
          </w:tcPr>
          <w:p w14:paraId="6DE8A35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1D2592" w:rsidRPr="00B204AD" w14:paraId="4DD23ADD" w14:textId="77777777" w:rsidTr="00F8172F">
        <w:tc>
          <w:tcPr>
            <w:tcW w:w="465" w:type="dxa"/>
            <w:shd w:val="clear" w:color="auto" w:fill="auto"/>
          </w:tcPr>
          <w:p w14:paraId="15B21784" w14:textId="77777777" w:rsidR="001D2592" w:rsidRPr="00B204AD" w:rsidRDefault="001D2592"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843" w:type="dxa"/>
            <w:shd w:val="clear" w:color="auto" w:fill="auto"/>
          </w:tcPr>
          <w:p w14:paraId="6C3CD035" w14:textId="77777777" w:rsidR="001D2592" w:rsidRPr="00B204AD" w:rsidRDefault="001D2592" w:rsidP="0020060A">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33" w:type="dxa"/>
            <w:gridSpan w:val="2"/>
            <w:shd w:val="clear" w:color="auto" w:fill="auto"/>
          </w:tcPr>
          <w:p w14:paraId="740C765D" w14:textId="77777777" w:rsidR="001D2592" w:rsidRPr="00B204AD" w:rsidRDefault="001D2592" w:rsidP="0020060A">
            <w:pPr>
              <w:widowControl w:val="0"/>
              <w:spacing w:after="0" w:line="240" w:lineRule="auto"/>
              <w:rPr>
                <w:rFonts w:ascii="Times New Roman" w:hAnsi="Times New Roman"/>
                <w:sz w:val="24"/>
                <w:szCs w:val="24"/>
              </w:rPr>
            </w:pPr>
            <w:r w:rsidRPr="00B204AD">
              <w:rPr>
                <w:rFonts w:ascii="Times New Roman" w:hAnsi="Times New Roman"/>
                <w:sz w:val="24"/>
              </w:rPr>
              <w:t>Минтранс России</w:t>
            </w:r>
          </w:p>
        </w:tc>
        <w:tc>
          <w:tcPr>
            <w:tcW w:w="3544" w:type="dxa"/>
            <w:shd w:val="clear" w:color="auto" w:fill="auto"/>
          </w:tcPr>
          <w:p w14:paraId="1D25CA65" w14:textId="77777777" w:rsidR="001D2592" w:rsidRPr="00B204AD" w:rsidRDefault="001D2592" w:rsidP="0020060A">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22385F2B" w14:textId="77777777" w:rsidTr="00F8172F">
        <w:tc>
          <w:tcPr>
            <w:tcW w:w="465" w:type="dxa"/>
            <w:shd w:val="clear" w:color="auto" w:fill="auto"/>
          </w:tcPr>
          <w:p w14:paraId="152916A4" w14:textId="14F7AA90" w:rsidR="003642BB" w:rsidRPr="00B204AD" w:rsidRDefault="008F38A3"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843" w:type="dxa"/>
            <w:shd w:val="clear" w:color="auto" w:fill="auto"/>
          </w:tcPr>
          <w:p w14:paraId="645649B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w:t>
            </w:r>
            <w:r w:rsidR="009E15DE"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33" w:type="dxa"/>
            <w:gridSpan w:val="2"/>
            <w:shd w:val="clear" w:color="auto" w:fill="auto"/>
          </w:tcPr>
          <w:p w14:paraId="5D5633B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4F0BC01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Транспортная подвижность населения</w:t>
            </w:r>
          </w:p>
          <w:p w14:paraId="10D4F173" w14:textId="77777777" w:rsidR="003642BB" w:rsidRPr="00B204AD" w:rsidRDefault="003642BB" w:rsidP="0020060A">
            <w:pPr>
              <w:widowControl w:val="0"/>
              <w:spacing w:after="0" w:line="240" w:lineRule="auto"/>
              <w:rPr>
                <w:rFonts w:ascii="Times New Roman" w:hAnsi="Times New Roman"/>
                <w:sz w:val="24"/>
                <w:szCs w:val="24"/>
              </w:rPr>
            </w:pPr>
          </w:p>
          <w:p w14:paraId="543F7A01" w14:textId="77777777" w:rsidR="003642BB" w:rsidRPr="00B204AD" w:rsidRDefault="003642BB" w:rsidP="0020060A">
            <w:pPr>
              <w:widowControl w:val="0"/>
              <w:spacing w:after="0" w:line="240" w:lineRule="auto"/>
              <w:rPr>
                <w:rFonts w:ascii="Times New Roman" w:hAnsi="Times New Roman"/>
                <w:sz w:val="24"/>
                <w:szCs w:val="24"/>
              </w:rPr>
            </w:pPr>
          </w:p>
        </w:tc>
      </w:tr>
      <w:tr w:rsidR="003642BB" w:rsidRPr="00B204AD" w14:paraId="18272A1F" w14:textId="77777777" w:rsidTr="00F8172F">
        <w:tc>
          <w:tcPr>
            <w:tcW w:w="465" w:type="dxa"/>
            <w:shd w:val="clear" w:color="auto" w:fill="auto"/>
          </w:tcPr>
          <w:p w14:paraId="67A7B03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843" w:type="dxa"/>
            <w:shd w:val="clear" w:color="auto" w:fill="auto"/>
          </w:tcPr>
          <w:p w14:paraId="271F0AC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Значения показателей </w:t>
            </w:r>
            <w:r w:rsidRPr="00B204AD">
              <w:rPr>
                <w:rFonts w:ascii="Times New Roman" w:hAnsi="Times New Roman"/>
                <w:sz w:val="24"/>
                <w:szCs w:val="24"/>
              </w:rPr>
              <w:lastRenderedPageBreak/>
              <w:t>(индикаторов) достижения целей государственных программ Российской Фе</w:t>
            </w:r>
            <w:r w:rsidR="009E15DE"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33" w:type="dxa"/>
            <w:gridSpan w:val="2"/>
            <w:shd w:val="clear" w:color="auto" w:fill="auto"/>
          </w:tcPr>
          <w:p w14:paraId="6CEDA9B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544" w:type="dxa"/>
            <w:shd w:val="clear" w:color="auto" w:fill="auto"/>
          </w:tcPr>
          <w:p w14:paraId="7493E1F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Транспортная подвижность </w:t>
            </w:r>
            <w:r w:rsidRPr="00B204AD">
              <w:rPr>
                <w:rFonts w:ascii="Times New Roman" w:hAnsi="Times New Roman"/>
                <w:sz w:val="24"/>
                <w:szCs w:val="24"/>
              </w:rPr>
              <w:lastRenderedPageBreak/>
              <w:t>населения в 202</w:t>
            </w:r>
            <w:r w:rsidR="002B7816" w:rsidRPr="00B204AD">
              <w:rPr>
                <w:rFonts w:ascii="Times New Roman" w:hAnsi="Times New Roman"/>
                <w:sz w:val="24"/>
                <w:szCs w:val="24"/>
              </w:rPr>
              <w:t>2</w:t>
            </w:r>
            <w:r w:rsidRPr="00B204AD">
              <w:rPr>
                <w:rFonts w:ascii="Times New Roman" w:hAnsi="Times New Roman"/>
                <w:sz w:val="24"/>
                <w:szCs w:val="24"/>
              </w:rPr>
              <w:t xml:space="preserve"> году – </w:t>
            </w:r>
            <w:r w:rsidR="002B7816" w:rsidRPr="00B204AD">
              <w:rPr>
                <w:rFonts w:ascii="Times New Roman" w:hAnsi="Times New Roman"/>
                <w:sz w:val="24"/>
                <w:szCs w:val="24"/>
              </w:rPr>
              <w:t>7,5</w:t>
            </w:r>
            <w:r w:rsidRPr="00B204AD">
              <w:rPr>
                <w:rFonts w:ascii="Times New Roman" w:hAnsi="Times New Roman"/>
                <w:sz w:val="24"/>
                <w:szCs w:val="24"/>
              </w:rPr>
              <w:t xml:space="preserve"> </w:t>
            </w:r>
            <w:r w:rsidRPr="00B204AD">
              <w:rPr>
                <w:rFonts w:ascii="Times New Roman" w:eastAsia="Calibri" w:hAnsi="Times New Roman"/>
                <w:sz w:val="24"/>
                <w:szCs w:val="24"/>
              </w:rPr>
              <w:t>тыс. пасс.-</w:t>
            </w:r>
            <w:r w:rsidR="009E15DE" w:rsidRPr="00B204AD">
              <w:rPr>
                <w:rFonts w:ascii="Times New Roman" w:eastAsia="Calibri" w:hAnsi="Times New Roman"/>
                <w:sz w:val="24"/>
                <w:szCs w:val="24"/>
              </w:rPr>
              <w:t xml:space="preserve"> </w:t>
            </w:r>
            <w:r w:rsidRPr="00B204AD">
              <w:rPr>
                <w:rFonts w:ascii="Times New Roman" w:eastAsia="Calibri" w:hAnsi="Times New Roman"/>
                <w:sz w:val="24"/>
                <w:szCs w:val="24"/>
              </w:rPr>
              <w:t>км на 1 жителя</w:t>
            </w:r>
          </w:p>
          <w:p w14:paraId="685175F5" w14:textId="77777777" w:rsidR="003642BB" w:rsidRPr="00B204AD" w:rsidRDefault="003642BB" w:rsidP="008A1C95">
            <w:pPr>
              <w:widowControl w:val="0"/>
              <w:spacing w:after="0" w:line="240" w:lineRule="auto"/>
              <w:rPr>
                <w:rFonts w:ascii="Times New Roman" w:hAnsi="Times New Roman"/>
                <w:sz w:val="24"/>
                <w:szCs w:val="24"/>
              </w:rPr>
            </w:pPr>
          </w:p>
        </w:tc>
      </w:tr>
      <w:tr w:rsidR="003642BB" w:rsidRPr="00B204AD" w14:paraId="77D64A6B" w14:textId="77777777" w:rsidTr="00F8172F">
        <w:tc>
          <w:tcPr>
            <w:tcW w:w="465" w:type="dxa"/>
            <w:shd w:val="clear" w:color="auto" w:fill="auto"/>
          </w:tcPr>
          <w:p w14:paraId="3187B33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14.</w:t>
            </w:r>
          </w:p>
        </w:tc>
        <w:tc>
          <w:tcPr>
            <w:tcW w:w="3843" w:type="dxa"/>
            <w:shd w:val="clear" w:color="auto" w:fill="auto"/>
          </w:tcPr>
          <w:p w14:paraId="3DF40C0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9E15DE"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133" w:type="dxa"/>
            <w:gridSpan w:val="2"/>
            <w:shd w:val="clear" w:color="auto" w:fill="auto"/>
          </w:tcPr>
          <w:p w14:paraId="567ED68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5AF85B98"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Транспортная подвижность населения:</w:t>
            </w:r>
          </w:p>
          <w:p w14:paraId="04DEC7A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w:t>
            </w:r>
            <w:r w:rsidR="00F94310" w:rsidRPr="00B204AD">
              <w:rPr>
                <w:rFonts w:ascii="Times New Roman" w:hAnsi="Times New Roman"/>
                <w:sz w:val="24"/>
                <w:szCs w:val="24"/>
              </w:rPr>
              <w:t>3</w:t>
            </w:r>
            <w:r w:rsidRPr="00B204AD">
              <w:rPr>
                <w:rFonts w:ascii="Times New Roman" w:hAnsi="Times New Roman"/>
                <w:sz w:val="24"/>
                <w:szCs w:val="24"/>
              </w:rPr>
              <w:t xml:space="preserve"> году –</w:t>
            </w:r>
            <w:r w:rsidR="00E26881" w:rsidRPr="00B204AD">
              <w:rPr>
                <w:rFonts w:ascii="Times New Roman" w:hAnsi="Times New Roman"/>
                <w:sz w:val="24"/>
                <w:szCs w:val="24"/>
              </w:rPr>
              <w:t xml:space="preserve"> </w:t>
            </w:r>
            <w:r w:rsidR="00F94310" w:rsidRPr="00B204AD">
              <w:rPr>
                <w:rFonts w:ascii="Times New Roman" w:hAnsi="Times New Roman"/>
                <w:sz w:val="24"/>
                <w:szCs w:val="24"/>
              </w:rPr>
              <w:t>8,</w:t>
            </w:r>
            <w:r w:rsidR="00237D41" w:rsidRPr="00B204AD">
              <w:rPr>
                <w:rFonts w:ascii="Times New Roman" w:hAnsi="Times New Roman"/>
                <w:sz w:val="24"/>
                <w:szCs w:val="24"/>
              </w:rPr>
              <w:t>0</w:t>
            </w:r>
            <w:r w:rsidR="00E26881" w:rsidRPr="00B204AD">
              <w:rPr>
                <w:rFonts w:ascii="Times New Roman" w:eastAsia="Calibri" w:hAnsi="Times New Roman"/>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719E786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w:t>
            </w:r>
            <w:r w:rsidR="00F94310" w:rsidRPr="00B204AD">
              <w:rPr>
                <w:rFonts w:ascii="Times New Roman" w:hAnsi="Times New Roman"/>
                <w:sz w:val="24"/>
                <w:szCs w:val="24"/>
              </w:rPr>
              <w:t>4</w:t>
            </w:r>
            <w:r w:rsidRPr="00B204AD">
              <w:rPr>
                <w:rFonts w:ascii="Times New Roman" w:hAnsi="Times New Roman"/>
                <w:sz w:val="24"/>
                <w:szCs w:val="24"/>
              </w:rPr>
              <w:t xml:space="preserve"> году –</w:t>
            </w:r>
            <w:r w:rsidR="00E26881" w:rsidRPr="00B204AD">
              <w:rPr>
                <w:rFonts w:ascii="Times New Roman" w:hAnsi="Times New Roman"/>
                <w:sz w:val="24"/>
                <w:szCs w:val="24"/>
              </w:rPr>
              <w:t xml:space="preserve"> </w:t>
            </w:r>
            <w:r w:rsidR="00237D41" w:rsidRPr="00B204AD">
              <w:rPr>
                <w:rFonts w:ascii="Times New Roman" w:hAnsi="Times New Roman"/>
                <w:sz w:val="24"/>
                <w:szCs w:val="24"/>
              </w:rPr>
              <w:t>8,3</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677D2735"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в 202</w:t>
            </w:r>
            <w:r w:rsidR="00F94310" w:rsidRPr="00B204AD">
              <w:rPr>
                <w:rFonts w:ascii="Times New Roman" w:hAnsi="Times New Roman"/>
                <w:sz w:val="24"/>
                <w:szCs w:val="24"/>
              </w:rPr>
              <w:t>5</w:t>
            </w:r>
            <w:r w:rsidRPr="00B204AD">
              <w:rPr>
                <w:rFonts w:ascii="Times New Roman" w:hAnsi="Times New Roman"/>
                <w:sz w:val="24"/>
                <w:szCs w:val="24"/>
              </w:rPr>
              <w:t xml:space="preserve"> году –</w:t>
            </w:r>
            <w:r w:rsidR="00E26881" w:rsidRPr="00B204AD">
              <w:rPr>
                <w:rFonts w:ascii="Times New Roman" w:hAnsi="Times New Roman"/>
                <w:sz w:val="24"/>
                <w:szCs w:val="24"/>
              </w:rPr>
              <w:t xml:space="preserve"> </w:t>
            </w:r>
            <w:r w:rsidRPr="00B204AD">
              <w:rPr>
                <w:rFonts w:ascii="Times New Roman" w:hAnsi="Times New Roman"/>
                <w:sz w:val="24"/>
                <w:szCs w:val="24"/>
              </w:rPr>
              <w:t>9,</w:t>
            </w:r>
            <w:r w:rsidR="00237D41" w:rsidRPr="00B204AD">
              <w:rPr>
                <w:rFonts w:ascii="Times New Roman" w:hAnsi="Times New Roman"/>
                <w:sz w:val="24"/>
                <w:szCs w:val="24"/>
              </w:rPr>
              <w:t>0</w:t>
            </w:r>
            <w:r w:rsidR="00C040A3" w:rsidRPr="00B204AD">
              <w:rPr>
                <w:rFonts w:ascii="Times New Roman" w:hAnsi="Times New Roman"/>
                <w:sz w:val="24"/>
                <w:szCs w:val="24"/>
              </w:rPr>
              <w:t xml:space="preserve"> тыс.</w:t>
            </w:r>
            <w:r w:rsidRPr="00B204AD">
              <w:rPr>
                <w:rFonts w:ascii="Times New Roman" w:eastAsia="Calibri" w:hAnsi="Times New Roman"/>
                <w:sz w:val="24"/>
                <w:szCs w:val="24"/>
              </w:rPr>
              <w:t xml:space="preserve"> пасс.-км на 1 жителя</w:t>
            </w:r>
          </w:p>
          <w:p w14:paraId="475613C4"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color w:val="333333"/>
                <w:sz w:val="24"/>
                <w:szCs w:val="24"/>
              </w:rPr>
              <w:t>в 202</w:t>
            </w:r>
            <w:r w:rsidR="00F94310" w:rsidRPr="00B204AD">
              <w:rPr>
                <w:rFonts w:ascii="Times New Roman" w:hAnsi="Times New Roman"/>
                <w:color w:val="333333"/>
                <w:sz w:val="24"/>
                <w:szCs w:val="24"/>
              </w:rPr>
              <w:t>6</w:t>
            </w:r>
            <w:r w:rsidRPr="00B204AD">
              <w:rPr>
                <w:rFonts w:ascii="Times New Roman" w:hAnsi="Times New Roman"/>
                <w:color w:val="333333"/>
                <w:sz w:val="24"/>
                <w:szCs w:val="24"/>
              </w:rPr>
              <w:t xml:space="preserve"> году – 10 </w:t>
            </w:r>
            <w:r w:rsidRPr="00B204AD">
              <w:rPr>
                <w:rFonts w:ascii="Times New Roman" w:eastAsia="Calibri" w:hAnsi="Times New Roman"/>
                <w:sz w:val="24"/>
                <w:szCs w:val="24"/>
              </w:rPr>
              <w:t>тыс. пасс.-км на 1 жителя</w:t>
            </w:r>
          </w:p>
          <w:p w14:paraId="4C41152D" w14:textId="77777777" w:rsidR="003642BB" w:rsidRPr="00B204AD" w:rsidRDefault="003642BB" w:rsidP="008A1C95">
            <w:pPr>
              <w:widowControl w:val="0"/>
              <w:spacing w:after="0" w:line="240" w:lineRule="auto"/>
              <w:rPr>
                <w:rFonts w:ascii="Times New Roman" w:hAnsi="Times New Roman"/>
                <w:sz w:val="24"/>
                <w:szCs w:val="24"/>
              </w:rPr>
            </w:pPr>
          </w:p>
        </w:tc>
      </w:tr>
      <w:tr w:rsidR="003642BB" w:rsidRPr="00B204AD" w14:paraId="4353066A" w14:textId="77777777" w:rsidTr="009446A5">
        <w:trPr>
          <w:trHeight w:val="176"/>
        </w:trPr>
        <w:tc>
          <w:tcPr>
            <w:tcW w:w="9985" w:type="dxa"/>
            <w:gridSpan w:val="5"/>
            <w:shd w:val="clear" w:color="auto" w:fill="auto"/>
          </w:tcPr>
          <w:p w14:paraId="72F1DA5D" w14:textId="77777777" w:rsidR="003642BB" w:rsidRPr="00B204AD" w:rsidRDefault="003642BB" w:rsidP="008B1E9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08DEE208" w14:textId="77777777" w:rsidTr="00F8172F">
        <w:tc>
          <w:tcPr>
            <w:tcW w:w="465" w:type="dxa"/>
            <w:shd w:val="clear" w:color="auto" w:fill="auto"/>
          </w:tcPr>
          <w:p w14:paraId="6329E83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843" w:type="dxa"/>
            <w:shd w:val="clear" w:color="auto" w:fill="auto"/>
          </w:tcPr>
          <w:p w14:paraId="59BFADA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33" w:type="dxa"/>
            <w:gridSpan w:val="2"/>
            <w:shd w:val="clear" w:color="auto" w:fill="auto"/>
          </w:tcPr>
          <w:p w14:paraId="2974ACD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 Минфин России</w:t>
            </w:r>
          </w:p>
        </w:tc>
        <w:tc>
          <w:tcPr>
            <w:tcW w:w="3544" w:type="dxa"/>
            <w:shd w:val="clear" w:color="auto" w:fill="auto"/>
          </w:tcPr>
          <w:p w14:paraId="7C1691A8" w14:textId="77777777" w:rsidR="003642BB" w:rsidRPr="00B204AD" w:rsidRDefault="000D3DF0"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39 608 741</w:t>
            </w:r>
          </w:p>
        </w:tc>
      </w:tr>
      <w:tr w:rsidR="003642BB" w:rsidRPr="00B204AD" w14:paraId="5DFDAC0E" w14:textId="77777777" w:rsidTr="00F8172F">
        <w:tc>
          <w:tcPr>
            <w:tcW w:w="465" w:type="dxa"/>
            <w:shd w:val="clear" w:color="auto" w:fill="auto"/>
          </w:tcPr>
          <w:p w14:paraId="6991F41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843" w:type="dxa"/>
            <w:shd w:val="clear" w:color="auto" w:fill="auto"/>
          </w:tcPr>
          <w:p w14:paraId="1F4E167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w:t>
            </w:r>
            <w:r w:rsidRPr="00B204AD">
              <w:rPr>
                <w:rFonts w:ascii="Times New Roman" w:hAnsi="Times New Roman"/>
                <w:sz w:val="24"/>
                <w:szCs w:val="24"/>
              </w:rPr>
              <w:lastRenderedPageBreak/>
              <w:t>финансовый год и плановый период (тыс. рублей)</w:t>
            </w:r>
          </w:p>
        </w:tc>
        <w:tc>
          <w:tcPr>
            <w:tcW w:w="2133" w:type="dxa"/>
            <w:gridSpan w:val="2"/>
            <w:shd w:val="clear" w:color="auto" w:fill="auto"/>
          </w:tcPr>
          <w:p w14:paraId="11C15DC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Минфин России</w:t>
            </w:r>
          </w:p>
        </w:tc>
        <w:tc>
          <w:tcPr>
            <w:tcW w:w="3544" w:type="dxa"/>
            <w:shd w:val="clear" w:color="auto" w:fill="auto"/>
          </w:tcPr>
          <w:p w14:paraId="42366C4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2023 году – </w:t>
            </w:r>
            <w:r w:rsidR="000D3DF0" w:rsidRPr="00B204AD">
              <w:rPr>
                <w:rFonts w:ascii="Times New Roman" w:hAnsi="Times New Roman"/>
                <w:sz w:val="24"/>
                <w:szCs w:val="24"/>
              </w:rPr>
              <w:t>42 424</w:t>
            </w:r>
            <w:r w:rsidR="009B7E31" w:rsidRPr="00B204AD">
              <w:rPr>
                <w:rFonts w:ascii="Times New Roman" w:hAnsi="Times New Roman"/>
                <w:sz w:val="24"/>
                <w:szCs w:val="24"/>
              </w:rPr>
              <w:t> </w:t>
            </w:r>
            <w:r w:rsidR="000D3DF0" w:rsidRPr="00B204AD">
              <w:rPr>
                <w:rFonts w:ascii="Times New Roman" w:hAnsi="Times New Roman"/>
                <w:sz w:val="24"/>
                <w:szCs w:val="24"/>
              </w:rPr>
              <w:t>548</w:t>
            </w:r>
            <w:r w:rsidR="009B7E31" w:rsidRPr="00B204AD">
              <w:rPr>
                <w:rFonts w:ascii="Times New Roman" w:hAnsi="Times New Roman"/>
                <w:sz w:val="24"/>
                <w:szCs w:val="24"/>
              </w:rPr>
              <w:t>,0</w:t>
            </w:r>
          </w:p>
          <w:p w14:paraId="3CE4143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2024 году – </w:t>
            </w:r>
            <w:r w:rsidR="000D3DF0" w:rsidRPr="00B204AD">
              <w:rPr>
                <w:rFonts w:ascii="Times New Roman" w:hAnsi="Times New Roman"/>
                <w:sz w:val="24"/>
                <w:szCs w:val="24"/>
              </w:rPr>
              <w:t>47</w:t>
            </w:r>
            <w:r w:rsidR="009B7E31" w:rsidRPr="00B204AD">
              <w:rPr>
                <w:rFonts w:ascii="Times New Roman" w:hAnsi="Times New Roman"/>
                <w:sz w:val="24"/>
                <w:szCs w:val="24"/>
              </w:rPr>
              <w:t> </w:t>
            </w:r>
            <w:r w:rsidR="000D3DF0" w:rsidRPr="00B204AD">
              <w:rPr>
                <w:rFonts w:ascii="Times New Roman" w:hAnsi="Times New Roman"/>
                <w:sz w:val="24"/>
                <w:szCs w:val="24"/>
              </w:rPr>
              <w:t>077</w:t>
            </w:r>
            <w:r w:rsidR="009B7E31" w:rsidRPr="00B204AD">
              <w:rPr>
                <w:rFonts w:ascii="Times New Roman" w:hAnsi="Times New Roman"/>
                <w:sz w:val="24"/>
                <w:szCs w:val="24"/>
              </w:rPr>
              <w:t> </w:t>
            </w:r>
            <w:r w:rsidR="000D3DF0" w:rsidRPr="00B204AD">
              <w:rPr>
                <w:rFonts w:ascii="Times New Roman" w:hAnsi="Times New Roman"/>
                <w:sz w:val="24"/>
                <w:szCs w:val="24"/>
              </w:rPr>
              <w:t>573</w:t>
            </w:r>
            <w:r w:rsidR="009B7E31" w:rsidRPr="00B204AD">
              <w:rPr>
                <w:rFonts w:ascii="Times New Roman" w:hAnsi="Times New Roman"/>
                <w:sz w:val="24"/>
                <w:szCs w:val="24"/>
              </w:rPr>
              <w:t>,0</w:t>
            </w:r>
          </w:p>
          <w:p w14:paraId="14E76B14" w14:textId="77777777" w:rsidR="003642BB" w:rsidRPr="00B204AD" w:rsidRDefault="003642BB" w:rsidP="007506D4">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2025 году </w:t>
            </w:r>
            <w:r w:rsidR="00E26881" w:rsidRPr="00B204AD">
              <w:rPr>
                <w:rFonts w:ascii="Times New Roman" w:hAnsi="Times New Roman"/>
                <w:sz w:val="24"/>
                <w:szCs w:val="24"/>
              </w:rPr>
              <w:t>–</w:t>
            </w:r>
            <w:r w:rsidRPr="00B204AD">
              <w:rPr>
                <w:rFonts w:ascii="Times New Roman" w:hAnsi="Times New Roman"/>
                <w:sz w:val="24"/>
                <w:szCs w:val="24"/>
              </w:rPr>
              <w:t xml:space="preserve"> </w:t>
            </w:r>
            <w:r w:rsidR="000D3DF0" w:rsidRPr="00B204AD">
              <w:rPr>
                <w:rFonts w:ascii="Times New Roman" w:hAnsi="Times New Roman"/>
                <w:sz w:val="24"/>
                <w:szCs w:val="24"/>
              </w:rPr>
              <w:t>50</w:t>
            </w:r>
            <w:r w:rsidR="009B7E31" w:rsidRPr="00B204AD">
              <w:rPr>
                <w:rFonts w:ascii="Times New Roman" w:hAnsi="Times New Roman"/>
                <w:sz w:val="24"/>
                <w:szCs w:val="24"/>
              </w:rPr>
              <w:t> </w:t>
            </w:r>
            <w:r w:rsidR="000D3DF0" w:rsidRPr="00B204AD">
              <w:rPr>
                <w:rFonts w:ascii="Times New Roman" w:hAnsi="Times New Roman"/>
                <w:sz w:val="24"/>
                <w:szCs w:val="24"/>
              </w:rPr>
              <w:t>673</w:t>
            </w:r>
            <w:r w:rsidR="009B7E31" w:rsidRPr="00B204AD">
              <w:rPr>
                <w:rFonts w:ascii="Times New Roman" w:hAnsi="Times New Roman"/>
                <w:sz w:val="24"/>
                <w:szCs w:val="24"/>
              </w:rPr>
              <w:t> </w:t>
            </w:r>
            <w:r w:rsidR="000D3DF0" w:rsidRPr="00B204AD">
              <w:rPr>
                <w:rFonts w:ascii="Times New Roman" w:hAnsi="Times New Roman"/>
                <w:sz w:val="24"/>
                <w:szCs w:val="24"/>
              </w:rPr>
              <w:t>761</w:t>
            </w:r>
            <w:r w:rsidR="009B7E31" w:rsidRPr="00B204AD">
              <w:rPr>
                <w:rFonts w:ascii="Times New Roman" w:hAnsi="Times New Roman"/>
                <w:sz w:val="24"/>
                <w:szCs w:val="24"/>
              </w:rPr>
              <w:t>,0</w:t>
            </w:r>
          </w:p>
          <w:p w14:paraId="0D03987D" w14:textId="77777777" w:rsidR="000D3DF0" w:rsidRPr="00B204AD" w:rsidRDefault="000D3DF0" w:rsidP="007506D4">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54</w:t>
            </w:r>
            <w:r w:rsidR="009B7E31" w:rsidRPr="00B204AD">
              <w:rPr>
                <w:rFonts w:ascii="Times New Roman" w:hAnsi="Times New Roman"/>
                <w:sz w:val="24"/>
                <w:szCs w:val="24"/>
              </w:rPr>
              <w:t> </w:t>
            </w:r>
            <w:r w:rsidRPr="00B204AD">
              <w:rPr>
                <w:rFonts w:ascii="Times New Roman" w:hAnsi="Times New Roman"/>
                <w:sz w:val="24"/>
                <w:szCs w:val="24"/>
              </w:rPr>
              <w:t>320</w:t>
            </w:r>
            <w:r w:rsidR="009B7E31" w:rsidRPr="00B204AD">
              <w:rPr>
                <w:rFonts w:ascii="Times New Roman" w:hAnsi="Times New Roman"/>
                <w:sz w:val="24"/>
                <w:szCs w:val="24"/>
              </w:rPr>
              <w:t> </w:t>
            </w:r>
            <w:r w:rsidRPr="00B204AD">
              <w:rPr>
                <w:rFonts w:ascii="Times New Roman" w:hAnsi="Times New Roman"/>
                <w:sz w:val="24"/>
                <w:szCs w:val="24"/>
              </w:rPr>
              <w:t>286</w:t>
            </w:r>
            <w:r w:rsidR="009B7E31" w:rsidRPr="00B204AD">
              <w:rPr>
                <w:rFonts w:ascii="Times New Roman" w:hAnsi="Times New Roman"/>
                <w:sz w:val="24"/>
                <w:szCs w:val="24"/>
              </w:rPr>
              <w:t>,0</w:t>
            </w:r>
          </w:p>
        </w:tc>
      </w:tr>
      <w:tr w:rsidR="003642BB" w:rsidRPr="00B204AD" w14:paraId="3C9831B4" w14:textId="77777777" w:rsidTr="00F8172F">
        <w:trPr>
          <w:trHeight w:val="1584"/>
        </w:trPr>
        <w:tc>
          <w:tcPr>
            <w:tcW w:w="465" w:type="dxa"/>
            <w:shd w:val="clear" w:color="auto" w:fill="auto"/>
          </w:tcPr>
          <w:p w14:paraId="67BE7B36"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17.</w:t>
            </w:r>
          </w:p>
        </w:tc>
        <w:tc>
          <w:tcPr>
            <w:tcW w:w="3843" w:type="dxa"/>
            <w:shd w:val="clear" w:color="auto" w:fill="auto"/>
          </w:tcPr>
          <w:p w14:paraId="1189B69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33" w:type="dxa"/>
            <w:gridSpan w:val="2"/>
            <w:shd w:val="clear" w:color="auto" w:fill="auto"/>
          </w:tcPr>
          <w:p w14:paraId="6B2D740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49C8EF7C" w14:textId="77777777" w:rsidR="003642BB" w:rsidRPr="00B204AD" w:rsidRDefault="000D3DF0"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970 773</w:t>
            </w:r>
          </w:p>
        </w:tc>
      </w:tr>
      <w:tr w:rsidR="003642BB" w:rsidRPr="00B204AD" w14:paraId="1BB5345E" w14:textId="77777777" w:rsidTr="00F8172F">
        <w:tc>
          <w:tcPr>
            <w:tcW w:w="465" w:type="dxa"/>
            <w:shd w:val="clear" w:color="auto" w:fill="auto"/>
          </w:tcPr>
          <w:p w14:paraId="35B78F12"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18.</w:t>
            </w:r>
          </w:p>
        </w:tc>
        <w:tc>
          <w:tcPr>
            <w:tcW w:w="3843" w:type="dxa"/>
            <w:shd w:val="clear" w:color="auto" w:fill="auto"/>
          </w:tcPr>
          <w:p w14:paraId="5DF886B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33" w:type="dxa"/>
            <w:gridSpan w:val="2"/>
            <w:shd w:val="clear" w:color="auto" w:fill="auto"/>
          </w:tcPr>
          <w:p w14:paraId="2255313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394EB652" w14:textId="77777777" w:rsidR="003642BB" w:rsidRPr="00B204AD" w:rsidRDefault="000D3DF0"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50</w:t>
            </w:r>
          </w:p>
        </w:tc>
      </w:tr>
      <w:tr w:rsidR="003642BB" w:rsidRPr="00B204AD" w14:paraId="0E15B09E" w14:textId="77777777" w:rsidTr="00F8172F">
        <w:tc>
          <w:tcPr>
            <w:tcW w:w="465" w:type="dxa"/>
            <w:shd w:val="clear" w:color="auto" w:fill="auto"/>
          </w:tcPr>
          <w:p w14:paraId="11A6C60E"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19.</w:t>
            </w:r>
          </w:p>
        </w:tc>
        <w:tc>
          <w:tcPr>
            <w:tcW w:w="3843" w:type="dxa"/>
            <w:shd w:val="clear" w:color="auto" w:fill="auto"/>
          </w:tcPr>
          <w:p w14:paraId="4608BAA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133" w:type="dxa"/>
            <w:gridSpan w:val="2"/>
            <w:shd w:val="clear" w:color="auto" w:fill="auto"/>
          </w:tcPr>
          <w:p w14:paraId="57ECD7D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3421C1D4"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29A4E8AD" w14:textId="77777777" w:rsidTr="00F8172F">
        <w:tc>
          <w:tcPr>
            <w:tcW w:w="465" w:type="dxa"/>
            <w:shd w:val="clear" w:color="auto" w:fill="auto"/>
          </w:tcPr>
          <w:p w14:paraId="712565A0"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20.</w:t>
            </w:r>
          </w:p>
        </w:tc>
        <w:tc>
          <w:tcPr>
            <w:tcW w:w="3843" w:type="dxa"/>
            <w:shd w:val="clear" w:color="auto" w:fill="auto"/>
          </w:tcPr>
          <w:p w14:paraId="42B8AF3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133" w:type="dxa"/>
            <w:gridSpan w:val="2"/>
            <w:shd w:val="clear" w:color="auto" w:fill="auto"/>
          </w:tcPr>
          <w:p w14:paraId="4227008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6D4C7802"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н/д</w:t>
            </w:r>
          </w:p>
        </w:tc>
      </w:tr>
    </w:tbl>
    <w:p w14:paraId="367F09BE" w14:textId="77777777" w:rsidR="003642BB" w:rsidRPr="00B204AD" w:rsidRDefault="003642BB" w:rsidP="003642BB">
      <w:pPr>
        <w:widowControl w:val="0"/>
        <w:spacing w:after="0" w:line="240" w:lineRule="auto"/>
        <w:jc w:val="center"/>
        <w:rPr>
          <w:rFonts w:ascii="Times New Roman" w:hAnsi="Times New Roman"/>
          <w:sz w:val="24"/>
          <w:szCs w:val="24"/>
        </w:rPr>
      </w:pPr>
    </w:p>
    <w:p w14:paraId="42A59025"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6497B847" w14:textId="77777777" w:rsidR="003642BB" w:rsidRPr="00B204AD" w:rsidRDefault="003642BB" w:rsidP="003642BB">
      <w:pPr>
        <w:pStyle w:val="1"/>
        <w:ind w:left="0"/>
        <w:jc w:val="center"/>
        <w:rPr>
          <w:rFonts w:cs="Times New Roman"/>
          <w:bCs w:val="0"/>
          <w:sz w:val="24"/>
          <w:szCs w:val="24"/>
          <w:lang w:val="ru-RU"/>
        </w:rPr>
      </w:pPr>
      <w:bookmarkStart w:id="2" w:name="_Toc68167270"/>
      <w:r w:rsidRPr="00B204AD">
        <w:rPr>
          <w:rFonts w:cs="Times New Roman"/>
          <w:sz w:val="24"/>
          <w:szCs w:val="24"/>
          <w:lang w:val="ru-RU"/>
        </w:rPr>
        <w:t>«Пониженная ставка НДС на услуги по перевозке пассажиров железнодорожным транспортом в пригородном сообщении»</w:t>
      </w:r>
      <w:bookmarkEnd w:id="2"/>
    </w:p>
    <w:tbl>
      <w:tblPr>
        <w:tblW w:w="9985" w:type="dxa"/>
        <w:tblCellMar>
          <w:top w:w="102" w:type="dxa"/>
          <w:left w:w="62" w:type="dxa"/>
          <w:bottom w:w="102" w:type="dxa"/>
          <w:right w:w="62" w:type="dxa"/>
        </w:tblCellMar>
        <w:tblLook w:val="04A0" w:firstRow="1" w:lastRow="0" w:firstColumn="1" w:lastColumn="0" w:noHBand="0" w:noVBand="1"/>
      </w:tblPr>
      <w:tblGrid>
        <w:gridCol w:w="469"/>
        <w:gridCol w:w="3846"/>
        <w:gridCol w:w="2126"/>
        <w:gridCol w:w="3544"/>
      </w:tblGrid>
      <w:tr w:rsidR="003642BB" w:rsidRPr="00B204AD" w14:paraId="6040ED3D" w14:textId="77777777" w:rsidTr="00F8172F">
        <w:trPr>
          <w:trHeight w:val="368"/>
        </w:trPr>
        <w:tc>
          <w:tcPr>
            <w:tcW w:w="4315" w:type="dxa"/>
            <w:gridSpan w:val="2"/>
            <w:shd w:val="clear" w:color="auto" w:fill="auto"/>
          </w:tcPr>
          <w:p w14:paraId="2B8557A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Предоставляемая информация</w:t>
            </w:r>
          </w:p>
        </w:tc>
        <w:tc>
          <w:tcPr>
            <w:tcW w:w="2126" w:type="dxa"/>
            <w:shd w:val="clear" w:color="auto" w:fill="auto"/>
          </w:tcPr>
          <w:p w14:paraId="3580960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544" w:type="dxa"/>
            <w:shd w:val="clear" w:color="auto" w:fill="auto"/>
          </w:tcPr>
          <w:p w14:paraId="21088E1F"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0B944275" w14:textId="77777777" w:rsidTr="00F8172F">
        <w:trPr>
          <w:trHeight w:val="352"/>
        </w:trPr>
        <w:tc>
          <w:tcPr>
            <w:tcW w:w="9985" w:type="dxa"/>
            <w:gridSpan w:val="4"/>
            <w:shd w:val="clear" w:color="auto" w:fill="auto"/>
          </w:tcPr>
          <w:p w14:paraId="35DA1CEB"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0F369373" w14:textId="77777777" w:rsidTr="00F8172F">
        <w:tc>
          <w:tcPr>
            <w:tcW w:w="469" w:type="dxa"/>
            <w:shd w:val="clear" w:color="auto" w:fill="auto"/>
          </w:tcPr>
          <w:p w14:paraId="51C6493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846" w:type="dxa"/>
            <w:shd w:val="clear" w:color="auto" w:fill="auto"/>
          </w:tcPr>
          <w:p w14:paraId="3EF46E9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26" w:type="dxa"/>
            <w:shd w:val="clear" w:color="auto" w:fill="auto"/>
          </w:tcPr>
          <w:p w14:paraId="42448BD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5AB5E59D" w14:textId="77777777" w:rsidR="003642BB" w:rsidRPr="00B204AD" w:rsidRDefault="00BF35E9"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Налог на добавленную стоимость</w:t>
            </w:r>
          </w:p>
        </w:tc>
      </w:tr>
      <w:tr w:rsidR="003642BB" w:rsidRPr="00B204AD" w14:paraId="7CA4FE69" w14:textId="77777777" w:rsidTr="00F8172F">
        <w:tc>
          <w:tcPr>
            <w:tcW w:w="469" w:type="dxa"/>
            <w:shd w:val="clear" w:color="auto" w:fill="auto"/>
          </w:tcPr>
          <w:p w14:paraId="3BC36D55"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2.</w:t>
            </w:r>
          </w:p>
        </w:tc>
        <w:tc>
          <w:tcPr>
            <w:tcW w:w="3846" w:type="dxa"/>
            <w:shd w:val="clear" w:color="auto" w:fill="auto"/>
          </w:tcPr>
          <w:p w14:paraId="5346257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126" w:type="dxa"/>
            <w:shd w:val="clear" w:color="auto" w:fill="auto"/>
          </w:tcPr>
          <w:p w14:paraId="4517A93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37C43153" w14:textId="77777777" w:rsidR="003642BB" w:rsidRPr="00B204AD" w:rsidRDefault="003642BB" w:rsidP="009E15DE">
            <w:pPr>
              <w:widowControl w:val="0"/>
              <w:spacing w:after="0" w:line="240" w:lineRule="auto"/>
              <w:jc w:val="left"/>
              <w:rPr>
                <w:rFonts w:ascii="Times New Roman" w:hAnsi="Times New Roman"/>
                <w:sz w:val="24"/>
                <w:szCs w:val="24"/>
              </w:rPr>
            </w:pPr>
            <w:r w:rsidRPr="00B204AD">
              <w:rPr>
                <w:rFonts w:ascii="Times New Roman" w:hAnsi="Times New Roman"/>
                <w:sz w:val="24"/>
                <w:szCs w:val="24"/>
              </w:rPr>
              <w:t xml:space="preserve">Налоговый кодекс Российской Федерации (в ред. от 06.04.2015 </w:t>
            </w:r>
            <w:r w:rsidR="00050E93" w:rsidRPr="00B204AD">
              <w:rPr>
                <w:rFonts w:ascii="Times New Roman" w:hAnsi="Times New Roman"/>
                <w:sz w:val="24"/>
                <w:szCs w:val="24"/>
              </w:rPr>
              <w:br/>
              <w:t>№ 83-ФЗ) ст. 164/ п.1/</w:t>
            </w:r>
            <w:r w:rsidR="00A43FFE" w:rsidRPr="00B204AD">
              <w:rPr>
                <w:rFonts w:ascii="Times New Roman" w:hAnsi="Times New Roman"/>
                <w:sz w:val="24"/>
                <w:szCs w:val="24"/>
              </w:rPr>
              <w:t>пп.</w:t>
            </w:r>
            <w:r w:rsidRPr="00B204AD">
              <w:rPr>
                <w:rFonts w:ascii="Times New Roman" w:hAnsi="Times New Roman"/>
                <w:sz w:val="24"/>
                <w:szCs w:val="24"/>
              </w:rPr>
              <w:t>9.2</w:t>
            </w:r>
          </w:p>
        </w:tc>
      </w:tr>
      <w:tr w:rsidR="003642BB" w:rsidRPr="00B204AD" w14:paraId="614BAD3F" w14:textId="77777777" w:rsidTr="00F8172F">
        <w:tc>
          <w:tcPr>
            <w:tcW w:w="469" w:type="dxa"/>
            <w:shd w:val="clear" w:color="auto" w:fill="auto"/>
          </w:tcPr>
          <w:p w14:paraId="60C10A5D"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3.</w:t>
            </w:r>
          </w:p>
        </w:tc>
        <w:tc>
          <w:tcPr>
            <w:tcW w:w="3846" w:type="dxa"/>
            <w:shd w:val="clear" w:color="auto" w:fill="auto"/>
          </w:tcPr>
          <w:p w14:paraId="68B7745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60F61BC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5C9528D0" w14:textId="77777777" w:rsidR="003642BB" w:rsidRPr="00B204AD" w:rsidRDefault="00050E93" w:rsidP="00050E93">
            <w:pPr>
              <w:widowControl w:val="0"/>
              <w:spacing w:after="0" w:line="240" w:lineRule="auto"/>
              <w:jc w:val="left"/>
              <w:rPr>
                <w:rFonts w:ascii="Times New Roman" w:hAnsi="Times New Roman"/>
                <w:sz w:val="24"/>
                <w:szCs w:val="24"/>
              </w:rPr>
            </w:pPr>
            <w:r w:rsidRPr="00B204AD">
              <w:rPr>
                <w:rFonts w:ascii="Times New Roman" w:hAnsi="Times New Roman"/>
                <w:sz w:val="24"/>
                <w:szCs w:val="24"/>
              </w:rPr>
              <w:t>Юридические лица / индивидуальные предприниматели</w:t>
            </w:r>
          </w:p>
        </w:tc>
      </w:tr>
      <w:tr w:rsidR="003642BB" w:rsidRPr="00B204AD" w14:paraId="60EC9499" w14:textId="77777777" w:rsidTr="00F8172F">
        <w:trPr>
          <w:trHeight w:val="909"/>
        </w:trPr>
        <w:tc>
          <w:tcPr>
            <w:tcW w:w="469" w:type="dxa"/>
            <w:shd w:val="clear" w:color="auto" w:fill="auto"/>
          </w:tcPr>
          <w:p w14:paraId="2F422321"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4.</w:t>
            </w:r>
          </w:p>
        </w:tc>
        <w:tc>
          <w:tcPr>
            <w:tcW w:w="3846" w:type="dxa"/>
            <w:shd w:val="clear" w:color="auto" w:fill="auto"/>
          </w:tcPr>
          <w:p w14:paraId="174A694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1CB59CCA" w14:textId="1245E1F9" w:rsidR="003642BB" w:rsidRPr="00B204AD" w:rsidRDefault="008F38A3"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7E4CBC9B" w14:textId="77777777" w:rsidR="003642BB" w:rsidRPr="00B204AD" w:rsidRDefault="00DE5CC2"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Реализация</w:t>
            </w:r>
            <w:r w:rsidR="00A43FFE" w:rsidRPr="00B204AD">
              <w:rPr>
                <w:rFonts w:ascii="Times New Roman" w:hAnsi="Times New Roman"/>
                <w:sz w:val="24"/>
                <w:szCs w:val="24"/>
              </w:rPr>
              <w:t xml:space="preserve"> </w:t>
            </w:r>
            <w:r w:rsidR="003642BB" w:rsidRPr="00B204AD">
              <w:rPr>
                <w:rFonts w:ascii="Times New Roman" w:hAnsi="Times New Roman"/>
                <w:sz w:val="24"/>
                <w:szCs w:val="24"/>
              </w:rPr>
              <w:t>услуг по перевозке пассажиров железнодорожным транспортом в пригородном сообщении</w:t>
            </w:r>
          </w:p>
        </w:tc>
      </w:tr>
      <w:tr w:rsidR="003642BB" w:rsidRPr="00B204AD" w14:paraId="09705DB8" w14:textId="77777777" w:rsidTr="00F8172F">
        <w:tc>
          <w:tcPr>
            <w:tcW w:w="469" w:type="dxa"/>
            <w:shd w:val="clear" w:color="auto" w:fill="auto"/>
          </w:tcPr>
          <w:p w14:paraId="6F0D8905"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5.</w:t>
            </w:r>
          </w:p>
        </w:tc>
        <w:tc>
          <w:tcPr>
            <w:tcW w:w="3846" w:type="dxa"/>
            <w:shd w:val="clear" w:color="auto" w:fill="auto"/>
          </w:tcPr>
          <w:p w14:paraId="754E840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602C845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26DD0E0A" w14:textId="77777777" w:rsidR="003642BB" w:rsidRPr="00B204AD" w:rsidRDefault="005A29E5"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Организации, которым выданы лицензии на осуществление деятельности по перевозке пассажиров железнодорожным транспортом, осуществляющие перевозки в пригородном сообщении по регулируемым тарифам</w:t>
            </w:r>
          </w:p>
        </w:tc>
      </w:tr>
      <w:tr w:rsidR="003642BB" w:rsidRPr="00B204AD" w14:paraId="22E21333" w14:textId="77777777" w:rsidTr="00F8172F">
        <w:tc>
          <w:tcPr>
            <w:tcW w:w="469" w:type="dxa"/>
            <w:shd w:val="clear" w:color="auto" w:fill="auto"/>
          </w:tcPr>
          <w:p w14:paraId="36C80548"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6.</w:t>
            </w:r>
          </w:p>
        </w:tc>
        <w:tc>
          <w:tcPr>
            <w:tcW w:w="3846" w:type="dxa"/>
            <w:shd w:val="clear" w:color="auto" w:fill="auto"/>
          </w:tcPr>
          <w:p w14:paraId="327F5FC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w:t>
            </w:r>
            <w:r w:rsidRPr="00B204AD">
              <w:rPr>
                <w:rFonts w:ascii="Times New Roman" w:hAnsi="Times New Roman"/>
                <w:sz w:val="24"/>
                <w:szCs w:val="24"/>
              </w:rPr>
              <w:lastRenderedPageBreak/>
              <w:t>налогов, сборов, таможенных платежей и страховых взносов на обязательное социальное страхование</w:t>
            </w:r>
          </w:p>
        </w:tc>
        <w:tc>
          <w:tcPr>
            <w:tcW w:w="2126" w:type="dxa"/>
            <w:shd w:val="clear" w:color="auto" w:fill="auto"/>
          </w:tcPr>
          <w:p w14:paraId="5B8AB0E8" w14:textId="1DFAB5FF" w:rsidR="003642BB" w:rsidRPr="00B204AD" w:rsidRDefault="008F38A3" w:rsidP="0020060A">
            <w:pPr>
              <w:widowControl w:val="0"/>
              <w:spacing w:after="0" w:line="240" w:lineRule="auto"/>
              <w:rPr>
                <w:rFonts w:ascii="Times New Roman" w:hAnsi="Times New Roman"/>
                <w:sz w:val="24"/>
                <w:szCs w:val="24"/>
              </w:rPr>
            </w:pPr>
            <w:r w:rsidRPr="00B204AD">
              <w:rPr>
                <w:rFonts w:ascii="Times New Roman" w:hAnsi="Times New Roman"/>
                <w:sz w:val="24"/>
              </w:rPr>
              <w:lastRenderedPageBreak/>
              <w:t>перечень налоговых расходов Российской Федерации</w:t>
            </w:r>
          </w:p>
        </w:tc>
        <w:tc>
          <w:tcPr>
            <w:tcW w:w="3544" w:type="dxa"/>
            <w:shd w:val="clear" w:color="auto" w:fill="auto"/>
          </w:tcPr>
          <w:p w14:paraId="72B19D0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01.01.2015</w:t>
            </w:r>
          </w:p>
        </w:tc>
      </w:tr>
      <w:tr w:rsidR="003642BB" w:rsidRPr="00B204AD" w14:paraId="60832F3F" w14:textId="77777777" w:rsidTr="00F8172F">
        <w:tc>
          <w:tcPr>
            <w:tcW w:w="469" w:type="dxa"/>
            <w:shd w:val="clear" w:color="auto" w:fill="auto"/>
          </w:tcPr>
          <w:p w14:paraId="56075688"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7.</w:t>
            </w:r>
          </w:p>
        </w:tc>
        <w:tc>
          <w:tcPr>
            <w:tcW w:w="3846" w:type="dxa"/>
            <w:shd w:val="clear" w:color="auto" w:fill="auto"/>
          </w:tcPr>
          <w:p w14:paraId="728F726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0425A355" w14:textId="3624B561" w:rsidR="003642BB" w:rsidRPr="00B204AD" w:rsidRDefault="00FC1A62"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32F79E5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01.01.2030</w:t>
            </w:r>
          </w:p>
        </w:tc>
      </w:tr>
      <w:tr w:rsidR="003642BB" w:rsidRPr="00B204AD" w14:paraId="77FE000B" w14:textId="77777777" w:rsidTr="00F8172F">
        <w:tc>
          <w:tcPr>
            <w:tcW w:w="9985" w:type="dxa"/>
            <w:gridSpan w:val="4"/>
            <w:shd w:val="clear" w:color="auto" w:fill="auto"/>
            <w:vAlign w:val="center"/>
          </w:tcPr>
          <w:p w14:paraId="23B87F72"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3C63651E" w14:textId="77777777" w:rsidTr="00F8172F">
        <w:trPr>
          <w:trHeight w:val="559"/>
        </w:trPr>
        <w:tc>
          <w:tcPr>
            <w:tcW w:w="469" w:type="dxa"/>
            <w:shd w:val="clear" w:color="auto" w:fill="auto"/>
          </w:tcPr>
          <w:p w14:paraId="665498B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846" w:type="dxa"/>
            <w:shd w:val="clear" w:color="auto" w:fill="auto"/>
          </w:tcPr>
          <w:p w14:paraId="56735B8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2126" w:type="dxa"/>
            <w:shd w:val="clear" w:color="auto" w:fill="auto"/>
          </w:tcPr>
          <w:p w14:paraId="228C1D78" w14:textId="394F177D" w:rsidR="003642BB" w:rsidRPr="00B204AD" w:rsidRDefault="009E5F07"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745357F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Социальная</w:t>
            </w:r>
          </w:p>
        </w:tc>
      </w:tr>
      <w:tr w:rsidR="003642BB" w:rsidRPr="00B204AD" w14:paraId="6627161F" w14:textId="77777777" w:rsidTr="00F8172F">
        <w:tc>
          <w:tcPr>
            <w:tcW w:w="469" w:type="dxa"/>
            <w:shd w:val="clear" w:color="auto" w:fill="auto"/>
          </w:tcPr>
          <w:p w14:paraId="4C2B126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846" w:type="dxa"/>
            <w:shd w:val="clear" w:color="auto" w:fill="auto"/>
          </w:tcPr>
          <w:p w14:paraId="2B6EDA5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56BAB69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53FB6BD0" w14:textId="77777777" w:rsidR="003642BB" w:rsidRPr="00B204AD" w:rsidRDefault="000D5593"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Обеспечение транспортной подвижности населения на железнодорожном транспорте</w:t>
            </w:r>
          </w:p>
          <w:p w14:paraId="6F63E3CD" w14:textId="77777777" w:rsidR="003642BB" w:rsidRPr="00B204AD" w:rsidRDefault="003642BB" w:rsidP="00E26881">
            <w:pPr>
              <w:widowControl w:val="0"/>
              <w:autoSpaceDE w:val="0"/>
              <w:autoSpaceDN w:val="0"/>
              <w:adjustRightInd w:val="0"/>
              <w:spacing w:after="0" w:line="240" w:lineRule="auto"/>
              <w:rPr>
                <w:rFonts w:ascii="Times New Roman" w:hAnsi="Times New Roman"/>
                <w:sz w:val="24"/>
                <w:szCs w:val="24"/>
              </w:rPr>
            </w:pPr>
          </w:p>
        </w:tc>
      </w:tr>
      <w:tr w:rsidR="003642BB" w:rsidRPr="00B204AD" w14:paraId="2846B3CF" w14:textId="77777777" w:rsidTr="00F8172F">
        <w:tc>
          <w:tcPr>
            <w:tcW w:w="469" w:type="dxa"/>
            <w:shd w:val="clear" w:color="auto" w:fill="auto"/>
          </w:tcPr>
          <w:p w14:paraId="04889DC6"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10.</w:t>
            </w:r>
          </w:p>
        </w:tc>
        <w:tc>
          <w:tcPr>
            <w:tcW w:w="3846" w:type="dxa"/>
            <w:shd w:val="clear" w:color="auto" w:fill="auto"/>
          </w:tcPr>
          <w:p w14:paraId="081967B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51AD509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Минтранс России</w:t>
            </w:r>
          </w:p>
        </w:tc>
        <w:tc>
          <w:tcPr>
            <w:tcW w:w="3544" w:type="dxa"/>
            <w:shd w:val="clear" w:color="auto" w:fill="auto"/>
          </w:tcPr>
          <w:p w14:paraId="00FA958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1D2592" w:rsidRPr="00B204AD" w14:paraId="706665B8" w14:textId="77777777" w:rsidTr="00F8172F">
        <w:tc>
          <w:tcPr>
            <w:tcW w:w="469" w:type="dxa"/>
            <w:shd w:val="clear" w:color="auto" w:fill="auto"/>
          </w:tcPr>
          <w:p w14:paraId="3B6CD149" w14:textId="77777777" w:rsidR="001D2592" w:rsidRPr="00B204AD" w:rsidRDefault="001D2592" w:rsidP="0020060A">
            <w:pPr>
              <w:widowControl w:val="0"/>
              <w:spacing w:line="240" w:lineRule="auto"/>
              <w:jc w:val="center"/>
              <w:rPr>
                <w:rFonts w:ascii="Times New Roman" w:hAnsi="Times New Roman"/>
                <w:sz w:val="24"/>
                <w:szCs w:val="24"/>
              </w:rPr>
            </w:pPr>
            <w:r w:rsidRPr="00B204AD">
              <w:rPr>
                <w:rFonts w:ascii="Times New Roman" w:hAnsi="Times New Roman"/>
                <w:sz w:val="24"/>
              </w:rPr>
              <w:t>11.</w:t>
            </w:r>
          </w:p>
        </w:tc>
        <w:tc>
          <w:tcPr>
            <w:tcW w:w="3846" w:type="dxa"/>
            <w:shd w:val="clear" w:color="auto" w:fill="auto"/>
          </w:tcPr>
          <w:p w14:paraId="58A5AEA1" w14:textId="77777777" w:rsidR="001D2592" w:rsidRPr="00B204AD" w:rsidRDefault="001D2592" w:rsidP="0020060A">
            <w:pPr>
              <w:widowControl w:val="0"/>
              <w:spacing w:after="0" w:line="240" w:lineRule="auto"/>
              <w:rPr>
                <w:rFonts w:ascii="Times New Roman" w:hAnsi="Times New Roman"/>
                <w:sz w:val="24"/>
                <w:szCs w:val="24"/>
              </w:rPr>
            </w:pPr>
            <w:r w:rsidRPr="00B204AD">
              <w:rPr>
                <w:rFonts w:ascii="Times New Roman" w:hAnsi="Times New Roman"/>
                <w:sz w:val="24"/>
              </w:rPr>
              <w:t xml:space="preserve">Наименования целей государственных программ Российской Федерации, целей социально-экономической политики Российской Федерации, </w:t>
            </w:r>
            <w:r w:rsidRPr="00B204AD">
              <w:rPr>
                <w:rFonts w:ascii="Times New Roman" w:hAnsi="Times New Roman"/>
                <w:sz w:val="24"/>
              </w:rPr>
              <w:lastRenderedPageBreak/>
              <w:t>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67293532" w14:textId="77777777" w:rsidR="001D2592" w:rsidRPr="00B204AD" w:rsidRDefault="001D2592" w:rsidP="0020060A">
            <w:pPr>
              <w:widowControl w:val="0"/>
              <w:spacing w:after="0" w:line="240" w:lineRule="auto"/>
              <w:rPr>
                <w:rFonts w:ascii="Times New Roman" w:hAnsi="Times New Roman"/>
                <w:sz w:val="24"/>
                <w:szCs w:val="24"/>
              </w:rPr>
            </w:pPr>
            <w:r w:rsidRPr="00B204AD">
              <w:rPr>
                <w:rFonts w:ascii="Times New Roman" w:hAnsi="Times New Roman"/>
                <w:sz w:val="24"/>
              </w:rPr>
              <w:lastRenderedPageBreak/>
              <w:t>Минтранс России</w:t>
            </w:r>
          </w:p>
        </w:tc>
        <w:tc>
          <w:tcPr>
            <w:tcW w:w="3544" w:type="dxa"/>
            <w:shd w:val="clear" w:color="auto" w:fill="auto"/>
          </w:tcPr>
          <w:p w14:paraId="32EAAFC8" w14:textId="77777777" w:rsidR="001D2592" w:rsidRPr="00B204AD" w:rsidRDefault="001D2592" w:rsidP="0020060A">
            <w:pPr>
              <w:widowControl w:val="0"/>
              <w:spacing w:after="0" w:line="240" w:lineRule="auto"/>
              <w:rPr>
                <w:rFonts w:ascii="Times New Roman" w:hAnsi="Times New Roman"/>
                <w:sz w:val="24"/>
                <w:szCs w:val="24"/>
              </w:rPr>
            </w:pPr>
            <w:r w:rsidRPr="00B204AD">
              <w:rPr>
                <w:rFonts w:ascii="Times New Roman" w:hAnsi="Times New Roman"/>
                <w:sz w:val="24"/>
              </w:rPr>
              <w:t xml:space="preserve">Повышение доступности качественных транспортных услуг для обеспечения транспортной подвижности населения на уровне 14,2 тыс. </w:t>
            </w:r>
            <w:r w:rsidRPr="00B204AD">
              <w:rPr>
                <w:rFonts w:ascii="Times New Roman" w:hAnsi="Times New Roman"/>
                <w:sz w:val="24"/>
              </w:rPr>
              <w:lastRenderedPageBreak/>
              <w:t>пасс.-км на 1 жителя</w:t>
            </w:r>
          </w:p>
        </w:tc>
      </w:tr>
      <w:tr w:rsidR="003642BB" w:rsidRPr="00B204AD" w14:paraId="3F2439A1" w14:textId="77777777" w:rsidTr="00F8172F">
        <w:trPr>
          <w:trHeight w:val="28"/>
        </w:trPr>
        <w:tc>
          <w:tcPr>
            <w:tcW w:w="469" w:type="dxa"/>
            <w:shd w:val="clear" w:color="auto" w:fill="auto"/>
          </w:tcPr>
          <w:p w14:paraId="23592A6C"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lastRenderedPageBreak/>
              <w:t>12.</w:t>
            </w:r>
          </w:p>
        </w:tc>
        <w:tc>
          <w:tcPr>
            <w:tcW w:w="3846" w:type="dxa"/>
            <w:shd w:val="clear" w:color="auto" w:fill="auto"/>
          </w:tcPr>
          <w:p w14:paraId="2EBD3E5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2D0D3F9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704C346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Транспортная подвижность населения</w:t>
            </w:r>
          </w:p>
          <w:p w14:paraId="36824880" w14:textId="77777777" w:rsidR="003642BB" w:rsidRPr="00B204AD" w:rsidRDefault="003642BB" w:rsidP="0020060A">
            <w:pPr>
              <w:widowControl w:val="0"/>
              <w:spacing w:after="0" w:line="240" w:lineRule="auto"/>
              <w:rPr>
                <w:rFonts w:ascii="Times New Roman" w:hAnsi="Times New Roman"/>
                <w:sz w:val="24"/>
                <w:szCs w:val="24"/>
              </w:rPr>
            </w:pPr>
          </w:p>
        </w:tc>
      </w:tr>
      <w:tr w:rsidR="003642BB" w:rsidRPr="00B204AD" w14:paraId="502ED419" w14:textId="77777777" w:rsidTr="00F8172F">
        <w:tc>
          <w:tcPr>
            <w:tcW w:w="469" w:type="dxa"/>
            <w:shd w:val="clear" w:color="auto" w:fill="auto"/>
          </w:tcPr>
          <w:p w14:paraId="6BC3BB3D"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13.</w:t>
            </w:r>
          </w:p>
        </w:tc>
        <w:tc>
          <w:tcPr>
            <w:tcW w:w="3846" w:type="dxa"/>
            <w:shd w:val="clear" w:color="auto" w:fill="auto"/>
          </w:tcPr>
          <w:p w14:paraId="4EF306A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5C51FE8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509DF85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Транспортная подвижность населения в 202</w:t>
            </w:r>
            <w:r w:rsidR="002B7816" w:rsidRPr="00B204AD">
              <w:rPr>
                <w:rFonts w:ascii="Times New Roman" w:hAnsi="Times New Roman"/>
                <w:sz w:val="24"/>
                <w:szCs w:val="24"/>
              </w:rPr>
              <w:t>2</w:t>
            </w:r>
            <w:r w:rsidRPr="00B204AD">
              <w:rPr>
                <w:rFonts w:ascii="Times New Roman" w:hAnsi="Times New Roman"/>
                <w:sz w:val="24"/>
                <w:szCs w:val="24"/>
              </w:rPr>
              <w:t xml:space="preserve"> году – </w:t>
            </w:r>
            <w:r w:rsidR="002B7816" w:rsidRPr="00B204AD">
              <w:rPr>
                <w:rFonts w:ascii="Times New Roman" w:hAnsi="Times New Roman"/>
                <w:sz w:val="24"/>
                <w:szCs w:val="24"/>
              </w:rPr>
              <w:t>7,5</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p>
          <w:p w14:paraId="574D6BD6" w14:textId="77777777" w:rsidR="003642BB" w:rsidRPr="00B204AD" w:rsidRDefault="003642BB" w:rsidP="003E0BC2">
            <w:pPr>
              <w:widowControl w:val="0"/>
              <w:spacing w:after="0" w:line="240" w:lineRule="auto"/>
              <w:rPr>
                <w:rFonts w:ascii="Times New Roman" w:hAnsi="Times New Roman"/>
                <w:sz w:val="24"/>
                <w:szCs w:val="24"/>
              </w:rPr>
            </w:pPr>
          </w:p>
        </w:tc>
      </w:tr>
      <w:tr w:rsidR="003642BB" w:rsidRPr="00B204AD" w14:paraId="6810F8BA" w14:textId="77777777" w:rsidTr="00F8172F">
        <w:tc>
          <w:tcPr>
            <w:tcW w:w="469" w:type="dxa"/>
            <w:shd w:val="clear" w:color="auto" w:fill="auto"/>
          </w:tcPr>
          <w:p w14:paraId="2F8B9761"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14.</w:t>
            </w:r>
          </w:p>
        </w:tc>
        <w:tc>
          <w:tcPr>
            <w:tcW w:w="3846" w:type="dxa"/>
            <w:shd w:val="clear" w:color="auto" w:fill="auto"/>
          </w:tcPr>
          <w:p w14:paraId="193B24F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9E15DE" w:rsidRPr="00B204AD">
              <w:rPr>
                <w:rFonts w:ascii="Times New Roman" w:hAnsi="Times New Roman"/>
                <w:sz w:val="24"/>
                <w:szCs w:val="24"/>
              </w:rPr>
              <w:t>дерации и (или) целей социально–</w:t>
            </w:r>
            <w:r w:rsidRPr="00B204AD">
              <w:rPr>
                <w:rFonts w:ascii="Times New Roman" w:hAnsi="Times New Roman"/>
                <w:sz w:val="24"/>
                <w:szCs w:val="24"/>
              </w:rPr>
              <w:t xml:space="preserve">экономической политики Российской Федерации, не относящихся к государственным </w:t>
            </w:r>
            <w:r w:rsidRPr="00B204AD">
              <w:rPr>
                <w:rFonts w:ascii="Times New Roman" w:hAnsi="Times New Roman"/>
                <w:sz w:val="24"/>
                <w:szCs w:val="24"/>
              </w:rPr>
              <w:lastRenderedPageBreak/>
              <w:t>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126" w:type="dxa"/>
            <w:shd w:val="clear" w:color="auto" w:fill="auto"/>
          </w:tcPr>
          <w:p w14:paraId="0D06624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544" w:type="dxa"/>
            <w:shd w:val="clear" w:color="auto" w:fill="auto"/>
          </w:tcPr>
          <w:p w14:paraId="48F47D34"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Транспортная подвижность населения:</w:t>
            </w:r>
          </w:p>
          <w:p w14:paraId="66741E1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w:t>
            </w:r>
            <w:r w:rsidR="00F94310" w:rsidRPr="00B204AD">
              <w:rPr>
                <w:rFonts w:ascii="Times New Roman" w:hAnsi="Times New Roman"/>
                <w:sz w:val="24"/>
                <w:szCs w:val="24"/>
              </w:rPr>
              <w:t>3</w:t>
            </w:r>
            <w:r w:rsidRPr="00B204AD">
              <w:rPr>
                <w:rFonts w:ascii="Times New Roman" w:hAnsi="Times New Roman"/>
                <w:sz w:val="24"/>
                <w:szCs w:val="24"/>
              </w:rPr>
              <w:t xml:space="preserve"> году –</w:t>
            </w:r>
            <w:r w:rsidR="008A2CD1" w:rsidRPr="00B204AD">
              <w:rPr>
                <w:rFonts w:ascii="Times New Roman" w:hAnsi="Times New Roman"/>
                <w:sz w:val="24"/>
                <w:szCs w:val="24"/>
              </w:rPr>
              <w:t xml:space="preserve"> </w:t>
            </w:r>
            <w:r w:rsidR="00237D41" w:rsidRPr="00B204AD">
              <w:rPr>
                <w:rFonts w:ascii="Times New Roman" w:hAnsi="Times New Roman"/>
                <w:sz w:val="24"/>
                <w:szCs w:val="24"/>
              </w:rPr>
              <w:t>8,0</w:t>
            </w:r>
            <w:r w:rsidR="007F5622" w:rsidRPr="00B204AD">
              <w:rPr>
                <w:rFonts w:ascii="Times New Roman" w:eastAsia="Calibri" w:hAnsi="Times New Roman"/>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0FB2346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w:t>
            </w:r>
            <w:r w:rsidR="00F94310" w:rsidRPr="00B204AD">
              <w:rPr>
                <w:rFonts w:ascii="Times New Roman" w:hAnsi="Times New Roman"/>
                <w:sz w:val="24"/>
                <w:szCs w:val="24"/>
              </w:rPr>
              <w:t>4</w:t>
            </w:r>
            <w:r w:rsidRPr="00B204AD">
              <w:rPr>
                <w:rFonts w:ascii="Times New Roman" w:hAnsi="Times New Roman"/>
                <w:sz w:val="24"/>
                <w:szCs w:val="24"/>
              </w:rPr>
              <w:t xml:space="preserve"> году –</w:t>
            </w:r>
            <w:r w:rsidR="00E26881" w:rsidRPr="00B204AD">
              <w:rPr>
                <w:rFonts w:ascii="Times New Roman" w:hAnsi="Times New Roman"/>
                <w:sz w:val="24"/>
                <w:szCs w:val="24"/>
              </w:rPr>
              <w:t xml:space="preserve"> </w:t>
            </w:r>
            <w:r w:rsidR="00237D41" w:rsidRPr="00B204AD">
              <w:rPr>
                <w:rFonts w:ascii="Times New Roman" w:hAnsi="Times New Roman"/>
                <w:sz w:val="24"/>
                <w:szCs w:val="24"/>
              </w:rPr>
              <w:t>8,3</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42918FDD"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в 202</w:t>
            </w:r>
            <w:r w:rsidR="00F94310" w:rsidRPr="00B204AD">
              <w:rPr>
                <w:rFonts w:ascii="Times New Roman" w:hAnsi="Times New Roman"/>
                <w:sz w:val="24"/>
                <w:szCs w:val="24"/>
              </w:rPr>
              <w:t>5</w:t>
            </w:r>
            <w:r w:rsidRPr="00B204AD">
              <w:rPr>
                <w:rFonts w:ascii="Times New Roman" w:hAnsi="Times New Roman"/>
                <w:sz w:val="24"/>
                <w:szCs w:val="24"/>
              </w:rPr>
              <w:t xml:space="preserve"> году –</w:t>
            </w:r>
            <w:r w:rsidR="008A2CD1" w:rsidRPr="00B204AD">
              <w:rPr>
                <w:rFonts w:ascii="Times New Roman" w:hAnsi="Times New Roman"/>
                <w:sz w:val="24"/>
                <w:szCs w:val="24"/>
              </w:rPr>
              <w:t xml:space="preserve"> </w:t>
            </w:r>
            <w:r w:rsidR="00237D41" w:rsidRPr="00B204AD">
              <w:rPr>
                <w:rFonts w:ascii="Times New Roman" w:hAnsi="Times New Roman"/>
                <w:sz w:val="24"/>
                <w:szCs w:val="24"/>
              </w:rPr>
              <w:t>9,0</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p>
          <w:p w14:paraId="6548E474"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color w:val="333333"/>
                <w:sz w:val="24"/>
                <w:szCs w:val="24"/>
              </w:rPr>
              <w:lastRenderedPageBreak/>
              <w:t>в 202</w:t>
            </w:r>
            <w:r w:rsidR="00F94310" w:rsidRPr="00B204AD">
              <w:rPr>
                <w:rFonts w:ascii="Times New Roman" w:hAnsi="Times New Roman"/>
                <w:color w:val="333333"/>
                <w:sz w:val="24"/>
                <w:szCs w:val="24"/>
              </w:rPr>
              <w:t>6</w:t>
            </w:r>
            <w:r w:rsidRPr="00B204AD">
              <w:rPr>
                <w:rFonts w:ascii="Times New Roman" w:hAnsi="Times New Roman"/>
                <w:color w:val="333333"/>
                <w:sz w:val="24"/>
                <w:szCs w:val="24"/>
              </w:rPr>
              <w:t xml:space="preserve"> году – 10 </w:t>
            </w:r>
            <w:r w:rsidRPr="00B204AD">
              <w:rPr>
                <w:rFonts w:ascii="Times New Roman" w:eastAsia="Calibri" w:hAnsi="Times New Roman"/>
                <w:sz w:val="24"/>
                <w:szCs w:val="24"/>
              </w:rPr>
              <w:t>тыс. пасс.-км на 1 жителя</w:t>
            </w:r>
          </w:p>
          <w:p w14:paraId="387127CF" w14:textId="77777777" w:rsidR="003642BB" w:rsidRPr="00B204AD" w:rsidRDefault="003642BB" w:rsidP="0020060A">
            <w:pPr>
              <w:widowControl w:val="0"/>
              <w:spacing w:after="0" w:line="240" w:lineRule="auto"/>
              <w:rPr>
                <w:rFonts w:ascii="Times New Roman" w:hAnsi="Times New Roman"/>
                <w:sz w:val="24"/>
                <w:szCs w:val="24"/>
              </w:rPr>
            </w:pPr>
          </w:p>
        </w:tc>
      </w:tr>
      <w:tr w:rsidR="003642BB" w:rsidRPr="00B204AD" w14:paraId="4D8B43FB" w14:textId="77777777" w:rsidTr="00F8172F">
        <w:tc>
          <w:tcPr>
            <w:tcW w:w="9985" w:type="dxa"/>
            <w:gridSpan w:val="4"/>
            <w:shd w:val="clear" w:color="auto" w:fill="auto"/>
          </w:tcPr>
          <w:p w14:paraId="6E22F12D"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lastRenderedPageBreak/>
              <w:t>III. Фискальные характеристики налогового расхода Российской Федерации</w:t>
            </w:r>
          </w:p>
        </w:tc>
      </w:tr>
      <w:tr w:rsidR="003642BB" w:rsidRPr="00B204AD" w14:paraId="73188F81" w14:textId="77777777" w:rsidTr="00F8172F">
        <w:tc>
          <w:tcPr>
            <w:tcW w:w="469" w:type="dxa"/>
            <w:shd w:val="clear" w:color="auto" w:fill="auto"/>
          </w:tcPr>
          <w:p w14:paraId="72BBDF1A"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15.</w:t>
            </w:r>
          </w:p>
        </w:tc>
        <w:tc>
          <w:tcPr>
            <w:tcW w:w="3846" w:type="dxa"/>
            <w:shd w:val="clear" w:color="auto" w:fill="auto"/>
          </w:tcPr>
          <w:p w14:paraId="2C6AF05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26" w:type="dxa"/>
            <w:shd w:val="clear" w:color="auto" w:fill="auto"/>
          </w:tcPr>
          <w:p w14:paraId="1D940CC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 Минфин России</w:t>
            </w:r>
          </w:p>
        </w:tc>
        <w:tc>
          <w:tcPr>
            <w:tcW w:w="3544" w:type="dxa"/>
            <w:shd w:val="clear" w:color="auto" w:fill="auto"/>
          </w:tcPr>
          <w:p w14:paraId="53BC1FB0" w14:textId="77777777" w:rsidR="003642BB" w:rsidRPr="00B204AD" w:rsidRDefault="00050E93" w:rsidP="000B0C3B">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16 907 461 </w:t>
            </w:r>
          </w:p>
        </w:tc>
      </w:tr>
      <w:tr w:rsidR="003642BB" w:rsidRPr="00B204AD" w14:paraId="4BE51DA4" w14:textId="77777777" w:rsidTr="00F8172F">
        <w:tc>
          <w:tcPr>
            <w:tcW w:w="469" w:type="dxa"/>
            <w:shd w:val="clear" w:color="auto" w:fill="auto"/>
          </w:tcPr>
          <w:p w14:paraId="10464FA3"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16.</w:t>
            </w:r>
          </w:p>
        </w:tc>
        <w:tc>
          <w:tcPr>
            <w:tcW w:w="3846" w:type="dxa"/>
            <w:shd w:val="clear" w:color="auto" w:fill="auto"/>
          </w:tcPr>
          <w:p w14:paraId="7469D8C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26" w:type="dxa"/>
            <w:shd w:val="clear" w:color="auto" w:fill="auto"/>
          </w:tcPr>
          <w:p w14:paraId="1BAE762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544" w:type="dxa"/>
            <w:shd w:val="clear" w:color="auto" w:fill="auto"/>
          </w:tcPr>
          <w:p w14:paraId="0EF8909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2023 году – </w:t>
            </w:r>
            <w:r w:rsidR="00050E93" w:rsidRPr="00B204AD">
              <w:rPr>
                <w:rFonts w:ascii="Times New Roman" w:hAnsi="Times New Roman"/>
                <w:sz w:val="24"/>
                <w:szCs w:val="24"/>
              </w:rPr>
              <w:t>17 679 461,0</w:t>
            </w:r>
          </w:p>
          <w:p w14:paraId="70CEB39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2024 го</w:t>
            </w:r>
            <w:r w:rsidR="009E15DE" w:rsidRPr="00B204AD">
              <w:rPr>
                <w:rFonts w:ascii="Times New Roman" w:hAnsi="Times New Roman"/>
                <w:sz w:val="24"/>
                <w:szCs w:val="24"/>
              </w:rPr>
              <w:t>ду –</w:t>
            </w:r>
            <w:r w:rsidRPr="00B204AD">
              <w:rPr>
                <w:rFonts w:ascii="Times New Roman" w:hAnsi="Times New Roman"/>
                <w:sz w:val="24"/>
                <w:szCs w:val="24"/>
              </w:rPr>
              <w:t xml:space="preserve"> </w:t>
            </w:r>
            <w:r w:rsidR="00050E93" w:rsidRPr="00B204AD">
              <w:rPr>
                <w:rFonts w:ascii="Times New Roman" w:hAnsi="Times New Roman"/>
                <w:sz w:val="24"/>
                <w:szCs w:val="24"/>
              </w:rPr>
              <w:t>19 618 503,0</w:t>
            </w:r>
          </w:p>
          <w:p w14:paraId="44CC6213" w14:textId="77777777" w:rsidR="003642BB" w:rsidRPr="00B204AD" w:rsidRDefault="003642BB" w:rsidP="000B0C3B">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2025 году </w:t>
            </w:r>
            <w:r w:rsidR="00E26881" w:rsidRPr="00B204AD">
              <w:rPr>
                <w:rFonts w:ascii="Times New Roman" w:hAnsi="Times New Roman"/>
                <w:sz w:val="24"/>
                <w:szCs w:val="24"/>
              </w:rPr>
              <w:t>–</w:t>
            </w:r>
            <w:r w:rsidRPr="00B204AD">
              <w:rPr>
                <w:rFonts w:ascii="Times New Roman" w:hAnsi="Times New Roman"/>
                <w:sz w:val="24"/>
                <w:szCs w:val="24"/>
              </w:rPr>
              <w:t xml:space="preserve"> </w:t>
            </w:r>
            <w:r w:rsidR="00050E93" w:rsidRPr="00B204AD">
              <w:rPr>
                <w:rFonts w:ascii="Times New Roman" w:hAnsi="Times New Roman"/>
                <w:sz w:val="24"/>
                <w:szCs w:val="24"/>
              </w:rPr>
              <w:t>21 117 133,0</w:t>
            </w:r>
          </w:p>
          <w:p w14:paraId="6FDB51FC" w14:textId="77777777" w:rsidR="00050E93" w:rsidRPr="00B204AD" w:rsidRDefault="00050E93" w:rsidP="00050E93">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22 636 738,0</w:t>
            </w:r>
          </w:p>
        </w:tc>
      </w:tr>
      <w:tr w:rsidR="003642BB" w:rsidRPr="00B204AD" w14:paraId="34FA719D" w14:textId="77777777" w:rsidTr="00F8172F">
        <w:tc>
          <w:tcPr>
            <w:tcW w:w="469" w:type="dxa"/>
            <w:shd w:val="clear" w:color="auto" w:fill="auto"/>
          </w:tcPr>
          <w:p w14:paraId="2FAF0867"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17.</w:t>
            </w:r>
          </w:p>
        </w:tc>
        <w:tc>
          <w:tcPr>
            <w:tcW w:w="3846" w:type="dxa"/>
            <w:shd w:val="clear" w:color="auto" w:fill="auto"/>
          </w:tcPr>
          <w:p w14:paraId="68E2198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26" w:type="dxa"/>
            <w:shd w:val="clear" w:color="auto" w:fill="auto"/>
          </w:tcPr>
          <w:p w14:paraId="44F94BA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2AD7D45B" w14:textId="77777777" w:rsidR="003642BB" w:rsidRPr="00B204AD" w:rsidRDefault="00050E93"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970 773</w:t>
            </w:r>
          </w:p>
        </w:tc>
      </w:tr>
      <w:tr w:rsidR="003642BB" w:rsidRPr="00B204AD" w14:paraId="30C4E119" w14:textId="77777777" w:rsidTr="00F8172F">
        <w:tc>
          <w:tcPr>
            <w:tcW w:w="469" w:type="dxa"/>
            <w:shd w:val="clear" w:color="auto" w:fill="auto"/>
          </w:tcPr>
          <w:p w14:paraId="06E5639D"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18.</w:t>
            </w:r>
          </w:p>
        </w:tc>
        <w:tc>
          <w:tcPr>
            <w:tcW w:w="3846" w:type="dxa"/>
            <w:shd w:val="clear" w:color="auto" w:fill="auto"/>
          </w:tcPr>
          <w:p w14:paraId="292B2DC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26" w:type="dxa"/>
            <w:shd w:val="clear" w:color="auto" w:fill="auto"/>
          </w:tcPr>
          <w:p w14:paraId="788786B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02487533" w14:textId="77777777" w:rsidR="003642BB" w:rsidRPr="00B204AD" w:rsidRDefault="00050E93" w:rsidP="005F129F">
            <w:pPr>
              <w:widowControl w:val="0"/>
              <w:spacing w:after="0" w:line="240" w:lineRule="auto"/>
              <w:rPr>
                <w:rFonts w:ascii="Times New Roman" w:hAnsi="Times New Roman"/>
                <w:sz w:val="24"/>
                <w:szCs w:val="24"/>
              </w:rPr>
            </w:pPr>
            <w:r w:rsidRPr="00B204AD">
              <w:rPr>
                <w:rFonts w:ascii="Times New Roman" w:hAnsi="Times New Roman"/>
                <w:sz w:val="24"/>
                <w:szCs w:val="24"/>
              </w:rPr>
              <w:t>27</w:t>
            </w:r>
          </w:p>
        </w:tc>
      </w:tr>
      <w:tr w:rsidR="003642BB" w:rsidRPr="00B204AD" w14:paraId="524BFF13" w14:textId="77777777" w:rsidTr="00F8172F">
        <w:tc>
          <w:tcPr>
            <w:tcW w:w="469" w:type="dxa"/>
            <w:shd w:val="clear" w:color="auto" w:fill="auto"/>
          </w:tcPr>
          <w:p w14:paraId="0BFC3F13"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19.</w:t>
            </w:r>
          </w:p>
        </w:tc>
        <w:tc>
          <w:tcPr>
            <w:tcW w:w="3846" w:type="dxa"/>
            <w:shd w:val="clear" w:color="auto" w:fill="auto"/>
          </w:tcPr>
          <w:p w14:paraId="670C6ED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Базовый объем налогов, сборов, таможенных платежей и страховых взносов на обязательное социальное страхование, задекларированный </w:t>
            </w:r>
            <w:r w:rsidRPr="00B204AD">
              <w:rPr>
                <w:rFonts w:ascii="Times New Roman" w:hAnsi="Times New Roman"/>
                <w:sz w:val="24"/>
                <w:szCs w:val="24"/>
              </w:rPr>
              <w:lastRenderedPageBreak/>
              <w:t>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126" w:type="dxa"/>
            <w:shd w:val="clear" w:color="auto" w:fill="auto"/>
          </w:tcPr>
          <w:p w14:paraId="63058ED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544" w:type="dxa"/>
            <w:shd w:val="clear" w:color="auto" w:fill="auto"/>
          </w:tcPr>
          <w:p w14:paraId="6744B7CC" w14:textId="77777777" w:rsidR="003642BB" w:rsidRPr="00B204AD" w:rsidRDefault="00884B35"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08055FD9" w14:textId="77777777" w:rsidTr="00F8172F">
        <w:tc>
          <w:tcPr>
            <w:tcW w:w="469" w:type="dxa"/>
            <w:shd w:val="clear" w:color="auto" w:fill="auto"/>
          </w:tcPr>
          <w:p w14:paraId="4885604E"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20.</w:t>
            </w:r>
          </w:p>
        </w:tc>
        <w:tc>
          <w:tcPr>
            <w:tcW w:w="3846" w:type="dxa"/>
            <w:shd w:val="clear" w:color="auto" w:fill="auto"/>
          </w:tcPr>
          <w:p w14:paraId="3FCC797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126" w:type="dxa"/>
            <w:shd w:val="clear" w:color="auto" w:fill="auto"/>
          </w:tcPr>
          <w:p w14:paraId="225C77A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506684E7" w14:textId="77777777" w:rsidR="003642BB" w:rsidRPr="00B204AD" w:rsidRDefault="00884B35"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513AB7B6" w14:textId="77777777" w:rsidR="00C012D7" w:rsidRPr="00B204AD" w:rsidRDefault="00C012D7" w:rsidP="003642BB">
      <w:pPr>
        <w:widowControl w:val="0"/>
        <w:spacing w:after="0" w:line="240" w:lineRule="auto"/>
        <w:jc w:val="center"/>
        <w:rPr>
          <w:rFonts w:ascii="Times New Roman" w:hAnsi="Times New Roman"/>
          <w:sz w:val="24"/>
          <w:szCs w:val="24"/>
        </w:rPr>
      </w:pPr>
    </w:p>
    <w:p w14:paraId="54A69D94"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16F81627" w14:textId="77777777" w:rsidR="003642BB" w:rsidRPr="00B204AD" w:rsidRDefault="003642BB" w:rsidP="003642BB">
      <w:pPr>
        <w:pStyle w:val="1"/>
        <w:ind w:left="0"/>
        <w:jc w:val="center"/>
        <w:rPr>
          <w:rFonts w:cs="Times New Roman"/>
          <w:bCs w:val="0"/>
          <w:sz w:val="24"/>
          <w:szCs w:val="24"/>
          <w:lang w:val="ru-RU"/>
        </w:rPr>
      </w:pPr>
      <w:bookmarkStart w:id="3" w:name="_Toc68167271"/>
      <w:r w:rsidRPr="00B204AD">
        <w:rPr>
          <w:rFonts w:cs="Times New Roman"/>
          <w:sz w:val="24"/>
          <w:szCs w:val="24"/>
          <w:lang w:val="ru-RU"/>
        </w:rPr>
        <w:t>«Пониженная ставка НДС на услуги по перевозке пассажиров железнодорожным транспортом общего пользования в дальнем сообщении»</w:t>
      </w:r>
      <w:bookmarkEnd w:id="3"/>
    </w:p>
    <w:tbl>
      <w:tblPr>
        <w:tblW w:w="9985" w:type="dxa"/>
        <w:tblCellMar>
          <w:top w:w="102" w:type="dxa"/>
          <w:left w:w="62" w:type="dxa"/>
          <w:bottom w:w="102" w:type="dxa"/>
          <w:right w:w="62" w:type="dxa"/>
        </w:tblCellMar>
        <w:tblLook w:val="04A0" w:firstRow="1" w:lastRow="0" w:firstColumn="1" w:lastColumn="0" w:noHBand="0" w:noVBand="1"/>
      </w:tblPr>
      <w:tblGrid>
        <w:gridCol w:w="964"/>
        <w:gridCol w:w="3351"/>
        <w:gridCol w:w="2126"/>
        <w:gridCol w:w="3544"/>
      </w:tblGrid>
      <w:tr w:rsidR="003642BB" w:rsidRPr="00B204AD" w14:paraId="02E67B8D" w14:textId="77777777" w:rsidTr="00F8172F">
        <w:trPr>
          <w:trHeight w:val="356"/>
        </w:trPr>
        <w:tc>
          <w:tcPr>
            <w:tcW w:w="4315" w:type="dxa"/>
            <w:gridSpan w:val="2"/>
            <w:shd w:val="clear" w:color="auto" w:fill="auto"/>
          </w:tcPr>
          <w:p w14:paraId="4676926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2126" w:type="dxa"/>
            <w:shd w:val="clear" w:color="auto" w:fill="auto"/>
          </w:tcPr>
          <w:p w14:paraId="4DDBA17B"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544" w:type="dxa"/>
            <w:shd w:val="clear" w:color="auto" w:fill="auto"/>
          </w:tcPr>
          <w:p w14:paraId="7DCED5A1"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301402B0" w14:textId="77777777" w:rsidTr="00F8172F">
        <w:tc>
          <w:tcPr>
            <w:tcW w:w="9985" w:type="dxa"/>
            <w:gridSpan w:val="4"/>
            <w:shd w:val="clear" w:color="auto" w:fill="auto"/>
          </w:tcPr>
          <w:p w14:paraId="5F1E7FA7"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4D5012BE" w14:textId="77777777" w:rsidTr="00F8172F">
        <w:tc>
          <w:tcPr>
            <w:tcW w:w="964" w:type="dxa"/>
            <w:shd w:val="clear" w:color="auto" w:fill="auto"/>
          </w:tcPr>
          <w:p w14:paraId="0AB7DC5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351" w:type="dxa"/>
            <w:shd w:val="clear" w:color="auto" w:fill="auto"/>
          </w:tcPr>
          <w:p w14:paraId="4A8C337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26" w:type="dxa"/>
            <w:shd w:val="clear" w:color="auto" w:fill="auto"/>
          </w:tcPr>
          <w:p w14:paraId="7F9E675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7AEF6705" w14:textId="77777777" w:rsidR="003642BB" w:rsidRPr="00B204AD" w:rsidRDefault="00BF35E9"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Налог на добавленную стоимость</w:t>
            </w:r>
          </w:p>
        </w:tc>
      </w:tr>
      <w:tr w:rsidR="003642BB" w:rsidRPr="00B204AD" w14:paraId="37C59E51" w14:textId="77777777" w:rsidTr="00F8172F">
        <w:tc>
          <w:tcPr>
            <w:tcW w:w="964" w:type="dxa"/>
            <w:shd w:val="clear" w:color="auto" w:fill="auto"/>
          </w:tcPr>
          <w:p w14:paraId="13EBDA7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351" w:type="dxa"/>
            <w:shd w:val="clear" w:color="auto" w:fill="auto"/>
          </w:tcPr>
          <w:p w14:paraId="5A28E01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w:t>
            </w:r>
            <w:r w:rsidRPr="00B204AD">
              <w:rPr>
                <w:rFonts w:ascii="Times New Roman" w:hAnsi="Times New Roman"/>
                <w:sz w:val="24"/>
                <w:szCs w:val="24"/>
              </w:rPr>
              <w:lastRenderedPageBreak/>
              <w:t>страхование</w:t>
            </w:r>
          </w:p>
        </w:tc>
        <w:tc>
          <w:tcPr>
            <w:tcW w:w="2126" w:type="dxa"/>
            <w:shd w:val="clear" w:color="auto" w:fill="auto"/>
          </w:tcPr>
          <w:p w14:paraId="6D29E2E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перечень налоговых расходов Российской Федерации</w:t>
            </w:r>
          </w:p>
        </w:tc>
        <w:tc>
          <w:tcPr>
            <w:tcW w:w="3544" w:type="dxa"/>
            <w:shd w:val="clear" w:color="auto" w:fill="auto"/>
          </w:tcPr>
          <w:p w14:paraId="7AF22D6D" w14:textId="77777777" w:rsidR="003642BB" w:rsidRPr="00B204AD" w:rsidRDefault="003642BB" w:rsidP="009E15DE">
            <w:pPr>
              <w:widowControl w:val="0"/>
              <w:spacing w:after="0" w:line="240" w:lineRule="auto"/>
              <w:jc w:val="left"/>
              <w:rPr>
                <w:rFonts w:ascii="Times New Roman" w:hAnsi="Times New Roman"/>
                <w:sz w:val="24"/>
                <w:szCs w:val="24"/>
              </w:rPr>
            </w:pPr>
            <w:r w:rsidRPr="00B204AD">
              <w:rPr>
                <w:rFonts w:ascii="Times New Roman" w:hAnsi="Times New Roman"/>
                <w:sz w:val="24"/>
                <w:szCs w:val="24"/>
              </w:rPr>
              <w:t xml:space="preserve">Налоговый кодекс Российской Федерации (в ред. от 30.11.2016 </w:t>
            </w:r>
            <w:r w:rsidRPr="00B204AD">
              <w:rPr>
                <w:rFonts w:ascii="Times New Roman" w:hAnsi="Times New Roman"/>
                <w:sz w:val="24"/>
                <w:szCs w:val="24"/>
              </w:rPr>
              <w:br/>
              <w:t xml:space="preserve">№ 401-ФЗ) ст. 164/ п.1/ </w:t>
            </w:r>
            <w:r w:rsidR="00D20CC3" w:rsidRPr="00B204AD">
              <w:rPr>
                <w:rFonts w:ascii="Times New Roman" w:hAnsi="Times New Roman"/>
                <w:sz w:val="24"/>
                <w:szCs w:val="24"/>
              </w:rPr>
              <w:t>пп.</w:t>
            </w:r>
            <w:r w:rsidRPr="00B204AD">
              <w:rPr>
                <w:rFonts w:ascii="Times New Roman" w:hAnsi="Times New Roman"/>
                <w:sz w:val="24"/>
                <w:szCs w:val="24"/>
              </w:rPr>
              <w:t>9.3</w:t>
            </w:r>
          </w:p>
        </w:tc>
      </w:tr>
      <w:tr w:rsidR="003642BB" w:rsidRPr="00B204AD" w14:paraId="56D2ACBE" w14:textId="77777777" w:rsidTr="00F8172F">
        <w:tc>
          <w:tcPr>
            <w:tcW w:w="964" w:type="dxa"/>
            <w:shd w:val="clear" w:color="auto" w:fill="auto"/>
          </w:tcPr>
          <w:p w14:paraId="33575CA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351" w:type="dxa"/>
            <w:shd w:val="clear" w:color="auto" w:fill="auto"/>
          </w:tcPr>
          <w:p w14:paraId="398B04C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25424AE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7B3FBA15" w14:textId="77777777" w:rsidR="003642BB" w:rsidRPr="00B204AD" w:rsidRDefault="00103726" w:rsidP="00103726">
            <w:pPr>
              <w:widowControl w:val="0"/>
              <w:spacing w:line="240" w:lineRule="auto"/>
              <w:jc w:val="left"/>
              <w:rPr>
                <w:rFonts w:ascii="Times New Roman" w:hAnsi="Times New Roman"/>
                <w:sz w:val="24"/>
                <w:szCs w:val="24"/>
              </w:rPr>
            </w:pPr>
            <w:r w:rsidRPr="00B204AD">
              <w:rPr>
                <w:rFonts w:ascii="Times New Roman" w:hAnsi="Times New Roman"/>
                <w:sz w:val="24"/>
                <w:szCs w:val="24"/>
              </w:rPr>
              <w:t>Юридические лица / индивидуальные предприниматели</w:t>
            </w:r>
          </w:p>
        </w:tc>
      </w:tr>
      <w:tr w:rsidR="003642BB" w:rsidRPr="00B204AD" w14:paraId="0D458E32" w14:textId="77777777" w:rsidTr="00F8172F">
        <w:trPr>
          <w:trHeight w:val="1402"/>
        </w:trPr>
        <w:tc>
          <w:tcPr>
            <w:tcW w:w="964" w:type="dxa"/>
            <w:shd w:val="clear" w:color="auto" w:fill="auto"/>
          </w:tcPr>
          <w:p w14:paraId="6B39CB4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351" w:type="dxa"/>
            <w:shd w:val="clear" w:color="auto" w:fill="auto"/>
          </w:tcPr>
          <w:p w14:paraId="2337CC2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2EA046CB" w14:textId="2A44FAAA" w:rsidR="003642BB" w:rsidRPr="00B204AD" w:rsidRDefault="009E5F07"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55C8A3ED" w14:textId="77777777" w:rsidR="003642BB" w:rsidRPr="00B204AD" w:rsidRDefault="00DE5CC2" w:rsidP="00D20CC3">
            <w:pPr>
              <w:widowControl w:val="0"/>
              <w:spacing w:after="0" w:line="240" w:lineRule="auto"/>
              <w:rPr>
                <w:rFonts w:ascii="Times New Roman" w:hAnsi="Times New Roman"/>
                <w:sz w:val="24"/>
                <w:szCs w:val="24"/>
              </w:rPr>
            </w:pPr>
            <w:r w:rsidRPr="00B204AD">
              <w:rPr>
                <w:rFonts w:ascii="Times New Roman" w:hAnsi="Times New Roman"/>
                <w:sz w:val="24"/>
                <w:szCs w:val="24"/>
              </w:rPr>
              <w:t>Оказание</w:t>
            </w:r>
            <w:r w:rsidR="003642BB" w:rsidRPr="00B204AD">
              <w:rPr>
                <w:rFonts w:ascii="Times New Roman" w:hAnsi="Times New Roman"/>
                <w:sz w:val="24"/>
                <w:szCs w:val="24"/>
              </w:rPr>
              <w:t xml:space="preserve"> услуг по перевозке пассажиров и багажа железнодорожным транспортом общего пользования в дальнем сообщении (за исключением услуг, указанных в подпункте 4 настоящего пункта)</w:t>
            </w:r>
          </w:p>
        </w:tc>
      </w:tr>
      <w:tr w:rsidR="00546B7E" w:rsidRPr="00B204AD" w14:paraId="7753919C" w14:textId="77777777" w:rsidTr="00F8172F">
        <w:tc>
          <w:tcPr>
            <w:tcW w:w="964" w:type="dxa"/>
            <w:shd w:val="clear" w:color="auto" w:fill="auto"/>
          </w:tcPr>
          <w:p w14:paraId="406CD880"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5.</w:t>
            </w:r>
          </w:p>
        </w:tc>
        <w:tc>
          <w:tcPr>
            <w:tcW w:w="3351" w:type="dxa"/>
            <w:shd w:val="clear" w:color="auto" w:fill="auto"/>
          </w:tcPr>
          <w:p w14:paraId="2ABA7327"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4DE0720A"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3683BF6D" w14:textId="77777777" w:rsidR="00546B7E" w:rsidRPr="00B204AD" w:rsidRDefault="005A29E5" w:rsidP="005A29E5">
            <w:pPr>
              <w:widowControl w:val="0"/>
              <w:spacing w:line="240" w:lineRule="auto"/>
              <w:rPr>
                <w:rFonts w:ascii="Times New Roman" w:hAnsi="Times New Roman"/>
                <w:sz w:val="24"/>
                <w:szCs w:val="24"/>
              </w:rPr>
            </w:pPr>
            <w:r w:rsidRPr="00B204AD">
              <w:rPr>
                <w:rFonts w:ascii="Times New Roman" w:hAnsi="Times New Roman"/>
                <w:sz w:val="24"/>
                <w:szCs w:val="24"/>
              </w:rPr>
              <w:t>Организации, которым выданы лицензии на осуществление деятельности по перевозке пассажиров железнодорожным транспортом, осуществляющие перевозку пассажиров в дальнем сообщении</w:t>
            </w:r>
          </w:p>
        </w:tc>
      </w:tr>
      <w:tr w:rsidR="00546B7E" w:rsidRPr="00B204AD" w14:paraId="1451F6AB" w14:textId="77777777" w:rsidTr="00F8172F">
        <w:tc>
          <w:tcPr>
            <w:tcW w:w="964" w:type="dxa"/>
            <w:shd w:val="clear" w:color="auto" w:fill="auto"/>
          </w:tcPr>
          <w:p w14:paraId="5C0605C8"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351" w:type="dxa"/>
            <w:shd w:val="clear" w:color="auto" w:fill="auto"/>
          </w:tcPr>
          <w:p w14:paraId="6E18AA16"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4342056E" w14:textId="4B4FEDED" w:rsidR="00546B7E" w:rsidRPr="00B204AD" w:rsidRDefault="00FC1A62" w:rsidP="00546B7E">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56D7151E" w14:textId="77777777" w:rsidR="00546B7E" w:rsidRPr="00B204AD" w:rsidRDefault="00546B7E" w:rsidP="00546B7E">
            <w:pPr>
              <w:widowControl w:val="0"/>
              <w:spacing w:line="240" w:lineRule="auto"/>
              <w:rPr>
                <w:rFonts w:ascii="Times New Roman" w:hAnsi="Times New Roman"/>
                <w:sz w:val="24"/>
                <w:szCs w:val="24"/>
              </w:rPr>
            </w:pPr>
            <w:r w:rsidRPr="00B204AD">
              <w:rPr>
                <w:rFonts w:ascii="Times New Roman" w:hAnsi="Times New Roman"/>
                <w:sz w:val="24"/>
                <w:szCs w:val="24"/>
              </w:rPr>
              <w:t>01.01.2017</w:t>
            </w:r>
          </w:p>
        </w:tc>
      </w:tr>
      <w:tr w:rsidR="00546B7E" w:rsidRPr="00B204AD" w14:paraId="03BC3DF8" w14:textId="77777777" w:rsidTr="00F8172F">
        <w:tc>
          <w:tcPr>
            <w:tcW w:w="964" w:type="dxa"/>
            <w:shd w:val="clear" w:color="auto" w:fill="auto"/>
          </w:tcPr>
          <w:p w14:paraId="2770BEA3"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351" w:type="dxa"/>
            <w:shd w:val="clear" w:color="auto" w:fill="auto"/>
          </w:tcPr>
          <w:p w14:paraId="2B4E35C1"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w:t>
            </w:r>
            <w:r w:rsidRPr="00B204AD">
              <w:rPr>
                <w:rFonts w:ascii="Times New Roman" w:hAnsi="Times New Roman"/>
                <w:sz w:val="24"/>
                <w:szCs w:val="24"/>
              </w:rPr>
              <w:lastRenderedPageBreak/>
              <w:t>страхование</w:t>
            </w:r>
          </w:p>
        </w:tc>
        <w:tc>
          <w:tcPr>
            <w:tcW w:w="2126" w:type="dxa"/>
            <w:shd w:val="clear" w:color="auto" w:fill="auto"/>
          </w:tcPr>
          <w:p w14:paraId="7270EBFA" w14:textId="54677909" w:rsidR="00546B7E" w:rsidRPr="00B204AD" w:rsidRDefault="00FC1A62" w:rsidP="00546B7E">
            <w:pPr>
              <w:widowControl w:val="0"/>
              <w:spacing w:after="0" w:line="240" w:lineRule="auto"/>
              <w:rPr>
                <w:rFonts w:ascii="Times New Roman" w:hAnsi="Times New Roman"/>
                <w:sz w:val="24"/>
                <w:szCs w:val="24"/>
              </w:rPr>
            </w:pPr>
            <w:r w:rsidRPr="00B204AD">
              <w:rPr>
                <w:rFonts w:ascii="Times New Roman" w:hAnsi="Times New Roman"/>
                <w:sz w:val="24"/>
              </w:rPr>
              <w:lastRenderedPageBreak/>
              <w:t>перечень налоговых расходов Российской Федерации</w:t>
            </w:r>
          </w:p>
        </w:tc>
        <w:tc>
          <w:tcPr>
            <w:tcW w:w="3544" w:type="dxa"/>
            <w:shd w:val="clear" w:color="auto" w:fill="auto"/>
          </w:tcPr>
          <w:p w14:paraId="7119BEDE" w14:textId="77777777" w:rsidR="00546B7E" w:rsidRPr="00B204AD" w:rsidRDefault="00546B7E" w:rsidP="00546B7E">
            <w:pPr>
              <w:widowControl w:val="0"/>
              <w:spacing w:line="240" w:lineRule="auto"/>
              <w:rPr>
                <w:rFonts w:ascii="Times New Roman" w:hAnsi="Times New Roman"/>
                <w:sz w:val="24"/>
                <w:szCs w:val="24"/>
              </w:rPr>
            </w:pPr>
            <w:r w:rsidRPr="00B204AD">
              <w:rPr>
                <w:rFonts w:ascii="Times New Roman" w:hAnsi="Times New Roman"/>
                <w:sz w:val="24"/>
                <w:szCs w:val="24"/>
              </w:rPr>
              <w:t>01.01.2030</w:t>
            </w:r>
          </w:p>
        </w:tc>
      </w:tr>
      <w:tr w:rsidR="00546B7E" w:rsidRPr="00B204AD" w14:paraId="4B47FEB7" w14:textId="77777777" w:rsidTr="00F8172F">
        <w:trPr>
          <w:trHeight w:val="212"/>
        </w:trPr>
        <w:tc>
          <w:tcPr>
            <w:tcW w:w="9985" w:type="dxa"/>
            <w:gridSpan w:val="4"/>
            <w:shd w:val="clear" w:color="auto" w:fill="auto"/>
            <w:vAlign w:val="center"/>
          </w:tcPr>
          <w:p w14:paraId="67A1F52F" w14:textId="77777777" w:rsidR="00546B7E" w:rsidRPr="00B204AD" w:rsidRDefault="00546B7E" w:rsidP="00546B7E">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546B7E" w:rsidRPr="00B204AD" w14:paraId="270828AC" w14:textId="77777777" w:rsidTr="00F8172F">
        <w:trPr>
          <w:trHeight w:val="465"/>
        </w:trPr>
        <w:tc>
          <w:tcPr>
            <w:tcW w:w="964" w:type="dxa"/>
            <w:shd w:val="clear" w:color="auto" w:fill="auto"/>
          </w:tcPr>
          <w:p w14:paraId="240388E0"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351" w:type="dxa"/>
            <w:shd w:val="clear" w:color="auto" w:fill="auto"/>
          </w:tcPr>
          <w:p w14:paraId="36A6BD69"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2126" w:type="dxa"/>
            <w:shd w:val="clear" w:color="auto" w:fill="auto"/>
          </w:tcPr>
          <w:p w14:paraId="35BD3C49" w14:textId="209B233E" w:rsidR="00546B7E" w:rsidRPr="00B204AD" w:rsidRDefault="009E5F07" w:rsidP="00546B7E">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37BE9FE0" w14:textId="77777777" w:rsidR="00546B7E" w:rsidRPr="00B204AD" w:rsidRDefault="00546B7E" w:rsidP="00546B7E">
            <w:pPr>
              <w:widowControl w:val="0"/>
              <w:spacing w:line="240" w:lineRule="auto"/>
              <w:rPr>
                <w:rFonts w:ascii="Times New Roman" w:hAnsi="Times New Roman"/>
                <w:sz w:val="24"/>
                <w:szCs w:val="24"/>
              </w:rPr>
            </w:pPr>
            <w:r w:rsidRPr="00B204AD">
              <w:rPr>
                <w:rFonts w:ascii="Times New Roman" w:hAnsi="Times New Roman"/>
                <w:sz w:val="24"/>
                <w:szCs w:val="24"/>
              </w:rPr>
              <w:t>Социальная</w:t>
            </w:r>
          </w:p>
        </w:tc>
      </w:tr>
      <w:tr w:rsidR="00546B7E" w:rsidRPr="00B204AD" w14:paraId="670C0063" w14:textId="77777777" w:rsidTr="004F08E2">
        <w:trPr>
          <w:trHeight w:val="2838"/>
        </w:trPr>
        <w:tc>
          <w:tcPr>
            <w:tcW w:w="964" w:type="dxa"/>
            <w:shd w:val="clear" w:color="auto" w:fill="auto"/>
          </w:tcPr>
          <w:p w14:paraId="7F0D0F38"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351" w:type="dxa"/>
            <w:shd w:val="clear" w:color="auto" w:fill="auto"/>
          </w:tcPr>
          <w:p w14:paraId="330DD526"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34B6EBBF"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687EC92A" w14:textId="77777777" w:rsidR="00A967A3" w:rsidRPr="00B204AD" w:rsidRDefault="000D5593" w:rsidP="00A967A3">
            <w:pPr>
              <w:widowControl w:val="0"/>
              <w:spacing w:after="0" w:line="240" w:lineRule="auto"/>
              <w:rPr>
                <w:rFonts w:ascii="Times New Roman" w:hAnsi="Times New Roman"/>
                <w:sz w:val="24"/>
                <w:szCs w:val="24"/>
              </w:rPr>
            </w:pPr>
            <w:r w:rsidRPr="00B204AD">
              <w:rPr>
                <w:rFonts w:ascii="Times New Roman" w:hAnsi="Times New Roman"/>
                <w:sz w:val="24"/>
                <w:szCs w:val="24"/>
              </w:rPr>
              <w:t>Обеспечение транспортной подвижности населения на железнодорожном транспорте</w:t>
            </w:r>
          </w:p>
          <w:p w14:paraId="62F834BC" w14:textId="77777777" w:rsidR="00546B7E" w:rsidRPr="00B204AD" w:rsidRDefault="00546B7E" w:rsidP="00546B7E">
            <w:pPr>
              <w:widowControl w:val="0"/>
              <w:autoSpaceDE w:val="0"/>
              <w:autoSpaceDN w:val="0"/>
              <w:adjustRightInd w:val="0"/>
              <w:spacing w:after="0" w:line="240" w:lineRule="auto"/>
              <w:rPr>
                <w:rFonts w:ascii="Times New Roman" w:hAnsi="Times New Roman"/>
                <w:sz w:val="24"/>
                <w:szCs w:val="24"/>
              </w:rPr>
            </w:pPr>
          </w:p>
        </w:tc>
      </w:tr>
      <w:tr w:rsidR="00546B7E" w:rsidRPr="00B204AD" w14:paraId="08C30AA0" w14:textId="77777777" w:rsidTr="00F8172F">
        <w:tc>
          <w:tcPr>
            <w:tcW w:w="964" w:type="dxa"/>
            <w:shd w:val="clear" w:color="auto" w:fill="auto"/>
          </w:tcPr>
          <w:p w14:paraId="5277CBFA"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351" w:type="dxa"/>
            <w:shd w:val="clear" w:color="auto" w:fill="auto"/>
          </w:tcPr>
          <w:p w14:paraId="58D912E1"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1AB63282"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Минтранс России</w:t>
            </w:r>
          </w:p>
        </w:tc>
        <w:tc>
          <w:tcPr>
            <w:tcW w:w="3544" w:type="dxa"/>
            <w:shd w:val="clear" w:color="auto" w:fill="auto"/>
          </w:tcPr>
          <w:p w14:paraId="5ABC66DD" w14:textId="77777777" w:rsidR="00546B7E" w:rsidRPr="00B204AD" w:rsidRDefault="00546B7E" w:rsidP="00546B7E">
            <w:pPr>
              <w:widowControl w:val="0"/>
              <w:spacing w:line="240" w:lineRule="auto"/>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1D2592" w:rsidRPr="00B204AD" w14:paraId="741FCF03" w14:textId="77777777" w:rsidTr="00F8172F">
        <w:tc>
          <w:tcPr>
            <w:tcW w:w="964" w:type="dxa"/>
            <w:shd w:val="clear" w:color="auto" w:fill="auto"/>
          </w:tcPr>
          <w:p w14:paraId="3D7B438A" w14:textId="77777777" w:rsidR="001D2592" w:rsidRPr="00B204AD" w:rsidRDefault="001D2592" w:rsidP="00546B7E">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351" w:type="dxa"/>
            <w:shd w:val="clear" w:color="auto" w:fill="auto"/>
          </w:tcPr>
          <w:p w14:paraId="3CDACD70" w14:textId="77777777" w:rsidR="001D2592" w:rsidRPr="00B204AD" w:rsidRDefault="001D2592" w:rsidP="00546B7E">
            <w:pPr>
              <w:widowControl w:val="0"/>
              <w:spacing w:after="0" w:line="240" w:lineRule="auto"/>
              <w:rPr>
                <w:rFonts w:ascii="Times New Roman" w:hAnsi="Times New Roman"/>
                <w:sz w:val="24"/>
                <w:szCs w:val="24"/>
              </w:rPr>
            </w:pPr>
            <w:r w:rsidRPr="00B204AD">
              <w:rPr>
                <w:rFonts w:ascii="Times New Roman" w:hAnsi="Times New Roman"/>
                <w:sz w:val="24"/>
              </w:rPr>
              <w:t xml:space="preserve">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w:t>
            </w:r>
            <w:r w:rsidRPr="00B204AD">
              <w:rPr>
                <w:rFonts w:ascii="Times New Roman" w:hAnsi="Times New Roman"/>
                <w:sz w:val="24"/>
              </w:rPr>
              <w:lastRenderedPageBreak/>
              <w:t>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31082664" w14:textId="77777777" w:rsidR="001D2592" w:rsidRPr="00B204AD" w:rsidRDefault="001D2592" w:rsidP="00546B7E">
            <w:pPr>
              <w:widowControl w:val="0"/>
              <w:spacing w:after="0" w:line="240" w:lineRule="auto"/>
              <w:rPr>
                <w:rFonts w:ascii="Times New Roman" w:hAnsi="Times New Roman"/>
                <w:sz w:val="24"/>
                <w:szCs w:val="24"/>
              </w:rPr>
            </w:pPr>
            <w:r w:rsidRPr="00B204AD">
              <w:rPr>
                <w:rFonts w:ascii="Times New Roman" w:hAnsi="Times New Roman"/>
                <w:sz w:val="24"/>
              </w:rPr>
              <w:lastRenderedPageBreak/>
              <w:t>Минтранс России</w:t>
            </w:r>
          </w:p>
        </w:tc>
        <w:tc>
          <w:tcPr>
            <w:tcW w:w="3544" w:type="dxa"/>
            <w:shd w:val="clear" w:color="auto" w:fill="auto"/>
          </w:tcPr>
          <w:p w14:paraId="20B5A8F7" w14:textId="77777777" w:rsidR="001D2592" w:rsidRPr="00B204AD" w:rsidRDefault="001D2592" w:rsidP="00546B7E">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546B7E" w:rsidRPr="00B204AD" w14:paraId="598BFC61" w14:textId="77777777" w:rsidTr="00F8172F">
        <w:trPr>
          <w:trHeight w:val="2929"/>
        </w:trPr>
        <w:tc>
          <w:tcPr>
            <w:tcW w:w="964" w:type="dxa"/>
            <w:shd w:val="clear" w:color="auto" w:fill="auto"/>
          </w:tcPr>
          <w:p w14:paraId="0355AAA4"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351" w:type="dxa"/>
            <w:shd w:val="clear" w:color="auto" w:fill="auto"/>
          </w:tcPr>
          <w:p w14:paraId="0880157F"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34C55A4A"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1225A8B8"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Транспортная подвижность населения, тыс. пасс.-км на 1 жителя</w:t>
            </w:r>
          </w:p>
          <w:p w14:paraId="49C65A88" w14:textId="77777777" w:rsidR="00546B7E" w:rsidRPr="00B204AD" w:rsidRDefault="00546B7E" w:rsidP="00546B7E">
            <w:pPr>
              <w:widowControl w:val="0"/>
              <w:spacing w:line="240" w:lineRule="auto"/>
              <w:rPr>
                <w:rFonts w:ascii="Times New Roman" w:hAnsi="Times New Roman"/>
                <w:sz w:val="24"/>
                <w:szCs w:val="24"/>
              </w:rPr>
            </w:pPr>
          </w:p>
        </w:tc>
      </w:tr>
      <w:tr w:rsidR="00546B7E" w:rsidRPr="00B204AD" w14:paraId="2F5B10FC" w14:textId="77777777" w:rsidTr="00F8172F">
        <w:tc>
          <w:tcPr>
            <w:tcW w:w="964" w:type="dxa"/>
            <w:shd w:val="clear" w:color="auto" w:fill="auto"/>
          </w:tcPr>
          <w:p w14:paraId="6A5E016F"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351" w:type="dxa"/>
            <w:shd w:val="clear" w:color="auto" w:fill="auto"/>
          </w:tcPr>
          <w:p w14:paraId="3369E441"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00665ECB"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724F48AA" w14:textId="77777777" w:rsidR="00546B7E" w:rsidRPr="00B204AD" w:rsidRDefault="00546B7E" w:rsidP="00546B7E">
            <w:pPr>
              <w:widowControl w:val="0"/>
              <w:spacing w:after="0" w:line="240" w:lineRule="auto"/>
              <w:rPr>
                <w:rFonts w:ascii="Times New Roman" w:hAnsi="Times New Roman"/>
                <w:sz w:val="24"/>
                <w:szCs w:val="24"/>
              </w:rPr>
            </w:pPr>
            <w:bookmarkStart w:id="4" w:name="ф"/>
            <w:bookmarkEnd w:id="4"/>
            <w:r w:rsidRPr="00B204AD">
              <w:rPr>
                <w:rFonts w:ascii="Times New Roman" w:hAnsi="Times New Roman"/>
                <w:sz w:val="24"/>
                <w:szCs w:val="24"/>
              </w:rPr>
              <w:t xml:space="preserve">Транспортная подвижность населения в 2022 году – 7,5 </w:t>
            </w:r>
            <w:r w:rsidRPr="00B204AD">
              <w:rPr>
                <w:rFonts w:ascii="Times New Roman" w:eastAsia="Calibri" w:hAnsi="Times New Roman"/>
                <w:sz w:val="24"/>
                <w:szCs w:val="24"/>
              </w:rPr>
              <w:t>тыс. пасс.-км на 1 жителя</w:t>
            </w:r>
          </w:p>
          <w:p w14:paraId="66A3A76E" w14:textId="77777777" w:rsidR="00546B7E" w:rsidRPr="00B204AD" w:rsidRDefault="00546B7E" w:rsidP="003E0BC2">
            <w:pPr>
              <w:widowControl w:val="0"/>
              <w:spacing w:after="0" w:line="240" w:lineRule="auto"/>
              <w:rPr>
                <w:rFonts w:ascii="Times New Roman" w:hAnsi="Times New Roman"/>
                <w:sz w:val="24"/>
                <w:szCs w:val="24"/>
              </w:rPr>
            </w:pPr>
          </w:p>
        </w:tc>
      </w:tr>
      <w:tr w:rsidR="00546B7E" w:rsidRPr="00B204AD" w14:paraId="42C44F3F" w14:textId="77777777" w:rsidTr="00F8172F">
        <w:tc>
          <w:tcPr>
            <w:tcW w:w="964" w:type="dxa"/>
            <w:shd w:val="clear" w:color="auto" w:fill="auto"/>
          </w:tcPr>
          <w:p w14:paraId="53A76E36"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351" w:type="dxa"/>
            <w:shd w:val="clear" w:color="auto" w:fill="auto"/>
          </w:tcPr>
          <w:p w14:paraId="593BDF36"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Прогнозные (оценочные) значения показателей (индикаторов) достижения целей государственных </w:t>
            </w:r>
            <w:r w:rsidRPr="00B204AD">
              <w:rPr>
                <w:rFonts w:ascii="Times New Roman" w:hAnsi="Times New Roman"/>
                <w:sz w:val="24"/>
                <w:szCs w:val="24"/>
              </w:rPr>
              <w:lastRenderedPageBreak/>
              <w:t>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126" w:type="dxa"/>
            <w:shd w:val="clear" w:color="auto" w:fill="auto"/>
          </w:tcPr>
          <w:p w14:paraId="68EF1366"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544" w:type="dxa"/>
            <w:shd w:val="clear" w:color="auto" w:fill="auto"/>
          </w:tcPr>
          <w:p w14:paraId="36C828C4" w14:textId="77777777" w:rsidR="00546B7E" w:rsidRPr="00B204AD" w:rsidRDefault="00546B7E" w:rsidP="00546B7E">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Транспортная подвижность населения:</w:t>
            </w:r>
          </w:p>
          <w:p w14:paraId="37D0B295"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в 2023 году – 8</w:t>
            </w:r>
            <w:r w:rsidR="00237D41" w:rsidRPr="00B204AD">
              <w:rPr>
                <w:rFonts w:ascii="Times New Roman" w:hAnsi="Times New Roman"/>
                <w:sz w:val="24"/>
                <w:szCs w:val="24"/>
              </w:rPr>
              <w:t>,0</w:t>
            </w:r>
            <w:r w:rsidRPr="00B204AD">
              <w:rPr>
                <w:rFonts w:ascii="Times New Roman" w:eastAsia="Calibri" w:hAnsi="Times New Roman"/>
                <w:sz w:val="24"/>
                <w:szCs w:val="24"/>
              </w:rPr>
              <w:t xml:space="preserve"> тыс. пасс.-км на 1 жителя</w:t>
            </w:r>
            <w:r w:rsidRPr="00B204AD">
              <w:rPr>
                <w:rFonts w:ascii="Times New Roman" w:hAnsi="Times New Roman"/>
                <w:sz w:val="24"/>
                <w:szCs w:val="24"/>
              </w:rPr>
              <w:t>;</w:t>
            </w:r>
          </w:p>
          <w:p w14:paraId="5C5FCDA0"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 xml:space="preserve">в 2024 году – </w:t>
            </w:r>
            <w:r w:rsidR="00237D41" w:rsidRPr="00B204AD">
              <w:rPr>
                <w:rFonts w:ascii="Times New Roman" w:hAnsi="Times New Roman"/>
                <w:sz w:val="24"/>
                <w:szCs w:val="24"/>
              </w:rPr>
              <w:t>8,3</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6260689C" w14:textId="77777777" w:rsidR="00546B7E" w:rsidRPr="00B204AD" w:rsidRDefault="00546B7E" w:rsidP="00546B7E">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 xml:space="preserve">в 2025 году – </w:t>
            </w:r>
            <w:r w:rsidR="00237D41" w:rsidRPr="00B204AD">
              <w:rPr>
                <w:rFonts w:ascii="Times New Roman" w:hAnsi="Times New Roman"/>
                <w:sz w:val="24"/>
                <w:szCs w:val="24"/>
              </w:rPr>
              <w:t>9,0</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p>
          <w:p w14:paraId="279A21AF" w14:textId="77777777" w:rsidR="00546B7E" w:rsidRPr="00B204AD" w:rsidRDefault="00546B7E" w:rsidP="00546B7E">
            <w:pPr>
              <w:widowControl w:val="0"/>
              <w:spacing w:after="0" w:line="240" w:lineRule="auto"/>
              <w:rPr>
                <w:rFonts w:ascii="Times New Roman" w:eastAsia="Calibri" w:hAnsi="Times New Roman"/>
                <w:sz w:val="24"/>
                <w:szCs w:val="24"/>
              </w:rPr>
            </w:pPr>
            <w:r w:rsidRPr="00B204AD">
              <w:rPr>
                <w:rFonts w:ascii="Times New Roman" w:hAnsi="Times New Roman"/>
                <w:color w:val="333333"/>
                <w:sz w:val="24"/>
                <w:szCs w:val="24"/>
              </w:rPr>
              <w:t xml:space="preserve">в 2026 году – 10 </w:t>
            </w:r>
            <w:r w:rsidRPr="00B204AD">
              <w:rPr>
                <w:rFonts w:ascii="Times New Roman" w:eastAsia="Calibri" w:hAnsi="Times New Roman"/>
                <w:sz w:val="24"/>
                <w:szCs w:val="24"/>
              </w:rPr>
              <w:t>тыс. пасс.-км на 1 жителя</w:t>
            </w:r>
          </w:p>
          <w:p w14:paraId="5F0AF776" w14:textId="77777777" w:rsidR="00546B7E" w:rsidRPr="00B204AD" w:rsidRDefault="00546B7E" w:rsidP="00546B7E">
            <w:pPr>
              <w:widowControl w:val="0"/>
              <w:spacing w:after="0" w:line="240" w:lineRule="auto"/>
              <w:rPr>
                <w:rFonts w:ascii="Times New Roman" w:hAnsi="Times New Roman"/>
                <w:sz w:val="24"/>
                <w:szCs w:val="24"/>
              </w:rPr>
            </w:pPr>
          </w:p>
        </w:tc>
      </w:tr>
      <w:tr w:rsidR="00546B7E" w:rsidRPr="00B204AD" w14:paraId="0B510A27" w14:textId="77777777" w:rsidTr="00F8172F">
        <w:trPr>
          <w:trHeight w:val="306"/>
        </w:trPr>
        <w:tc>
          <w:tcPr>
            <w:tcW w:w="9985" w:type="dxa"/>
            <w:gridSpan w:val="4"/>
            <w:shd w:val="clear" w:color="auto" w:fill="auto"/>
          </w:tcPr>
          <w:p w14:paraId="0020F484" w14:textId="77777777" w:rsidR="00546B7E" w:rsidRPr="00B204AD" w:rsidRDefault="00546B7E" w:rsidP="00546B7E">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lastRenderedPageBreak/>
              <w:t>III. Фискальные характеристики налогового расхода Российской Федерации</w:t>
            </w:r>
          </w:p>
        </w:tc>
      </w:tr>
      <w:tr w:rsidR="00546B7E" w:rsidRPr="00B204AD" w14:paraId="6354D19B" w14:textId="77777777" w:rsidTr="00F8172F">
        <w:tc>
          <w:tcPr>
            <w:tcW w:w="964" w:type="dxa"/>
            <w:shd w:val="clear" w:color="auto" w:fill="auto"/>
          </w:tcPr>
          <w:p w14:paraId="3EFF355D"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351" w:type="dxa"/>
            <w:shd w:val="clear" w:color="auto" w:fill="auto"/>
          </w:tcPr>
          <w:p w14:paraId="5FAF05AB"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26" w:type="dxa"/>
            <w:shd w:val="clear" w:color="auto" w:fill="auto"/>
          </w:tcPr>
          <w:p w14:paraId="58795A52"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 Минфин России</w:t>
            </w:r>
          </w:p>
        </w:tc>
        <w:tc>
          <w:tcPr>
            <w:tcW w:w="3544" w:type="dxa"/>
            <w:shd w:val="clear" w:color="auto" w:fill="auto"/>
          </w:tcPr>
          <w:p w14:paraId="428AD687" w14:textId="77777777" w:rsidR="00546B7E" w:rsidRPr="00B204AD" w:rsidRDefault="00546B7E" w:rsidP="00546B7E">
            <w:pPr>
              <w:widowControl w:val="0"/>
              <w:spacing w:line="240" w:lineRule="auto"/>
              <w:rPr>
                <w:rFonts w:ascii="Times New Roman" w:hAnsi="Times New Roman"/>
                <w:sz w:val="24"/>
                <w:szCs w:val="24"/>
              </w:rPr>
            </w:pPr>
            <w:r w:rsidRPr="00B204AD">
              <w:rPr>
                <w:rFonts w:ascii="Times New Roman" w:hAnsi="Times New Roman"/>
                <w:sz w:val="24"/>
                <w:szCs w:val="24"/>
              </w:rPr>
              <w:t>46 786 104,0</w:t>
            </w:r>
          </w:p>
        </w:tc>
      </w:tr>
      <w:tr w:rsidR="00546B7E" w:rsidRPr="00B204AD" w14:paraId="08B8D1FF" w14:textId="77777777" w:rsidTr="00F8172F">
        <w:tc>
          <w:tcPr>
            <w:tcW w:w="964" w:type="dxa"/>
            <w:shd w:val="clear" w:color="auto" w:fill="auto"/>
          </w:tcPr>
          <w:p w14:paraId="47FA1BF9"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351" w:type="dxa"/>
            <w:shd w:val="clear" w:color="auto" w:fill="auto"/>
          </w:tcPr>
          <w:p w14:paraId="610FF22D"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26" w:type="dxa"/>
            <w:shd w:val="clear" w:color="auto" w:fill="auto"/>
          </w:tcPr>
          <w:p w14:paraId="3BCA9691"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544" w:type="dxa"/>
            <w:shd w:val="clear" w:color="auto" w:fill="auto"/>
          </w:tcPr>
          <w:p w14:paraId="65FF19EE"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в 2023 году – 50 036 831,0</w:t>
            </w:r>
          </w:p>
          <w:p w14:paraId="0692B6D3"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в 2024 году – 55 524 753,0</w:t>
            </w:r>
          </w:p>
          <w:p w14:paraId="457C7DB1"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в 2025 году – 59 766 210,0</w:t>
            </w:r>
          </w:p>
          <w:p w14:paraId="53EEBC40"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64 067 034,0</w:t>
            </w:r>
          </w:p>
        </w:tc>
      </w:tr>
      <w:tr w:rsidR="00546B7E" w:rsidRPr="00B204AD" w14:paraId="5F54D231" w14:textId="77777777" w:rsidTr="00F8172F">
        <w:tc>
          <w:tcPr>
            <w:tcW w:w="964" w:type="dxa"/>
            <w:shd w:val="clear" w:color="auto" w:fill="auto"/>
          </w:tcPr>
          <w:p w14:paraId="355CE8F2"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351" w:type="dxa"/>
            <w:shd w:val="clear" w:color="auto" w:fill="auto"/>
          </w:tcPr>
          <w:p w14:paraId="4861666D"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26" w:type="dxa"/>
            <w:shd w:val="clear" w:color="auto" w:fill="auto"/>
          </w:tcPr>
          <w:p w14:paraId="5BA34D9F"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22E5A76D" w14:textId="77777777" w:rsidR="00546B7E" w:rsidRPr="00B204AD" w:rsidRDefault="00546B7E" w:rsidP="00546B7E">
            <w:pPr>
              <w:widowControl w:val="0"/>
              <w:spacing w:line="240" w:lineRule="auto"/>
              <w:rPr>
                <w:rFonts w:ascii="Times New Roman" w:hAnsi="Times New Roman"/>
                <w:sz w:val="24"/>
                <w:szCs w:val="24"/>
              </w:rPr>
            </w:pPr>
            <w:r w:rsidRPr="00B204AD">
              <w:rPr>
                <w:rFonts w:ascii="Times New Roman" w:hAnsi="Times New Roman"/>
                <w:sz w:val="24"/>
                <w:szCs w:val="24"/>
              </w:rPr>
              <w:t>970 773</w:t>
            </w:r>
          </w:p>
        </w:tc>
      </w:tr>
      <w:tr w:rsidR="00546B7E" w:rsidRPr="00B204AD" w14:paraId="3B83AEFC" w14:textId="77777777" w:rsidTr="00F8172F">
        <w:tc>
          <w:tcPr>
            <w:tcW w:w="964" w:type="dxa"/>
            <w:shd w:val="clear" w:color="auto" w:fill="auto"/>
          </w:tcPr>
          <w:p w14:paraId="54109A96"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18.</w:t>
            </w:r>
          </w:p>
        </w:tc>
        <w:tc>
          <w:tcPr>
            <w:tcW w:w="3351" w:type="dxa"/>
            <w:shd w:val="clear" w:color="auto" w:fill="auto"/>
          </w:tcPr>
          <w:p w14:paraId="1C073ED7"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26" w:type="dxa"/>
            <w:shd w:val="clear" w:color="auto" w:fill="auto"/>
          </w:tcPr>
          <w:p w14:paraId="5D02897B"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4561298C" w14:textId="77777777" w:rsidR="00546B7E" w:rsidRPr="00B204AD" w:rsidRDefault="00546B7E" w:rsidP="00546B7E">
            <w:pPr>
              <w:widowControl w:val="0"/>
              <w:spacing w:line="240" w:lineRule="auto"/>
              <w:rPr>
                <w:rFonts w:ascii="Times New Roman" w:hAnsi="Times New Roman"/>
                <w:sz w:val="24"/>
                <w:szCs w:val="24"/>
              </w:rPr>
            </w:pPr>
            <w:r w:rsidRPr="00B204AD">
              <w:rPr>
                <w:rFonts w:ascii="Times New Roman" w:hAnsi="Times New Roman"/>
                <w:sz w:val="24"/>
                <w:szCs w:val="24"/>
              </w:rPr>
              <w:t>9</w:t>
            </w:r>
          </w:p>
        </w:tc>
      </w:tr>
      <w:tr w:rsidR="00546B7E" w:rsidRPr="00B204AD" w14:paraId="6C38F419" w14:textId="77777777" w:rsidTr="00F8172F">
        <w:tc>
          <w:tcPr>
            <w:tcW w:w="964" w:type="dxa"/>
            <w:shd w:val="clear" w:color="auto" w:fill="auto"/>
          </w:tcPr>
          <w:p w14:paraId="45DCCC31"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351" w:type="dxa"/>
            <w:shd w:val="clear" w:color="auto" w:fill="auto"/>
          </w:tcPr>
          <w:p w14:paraId="42925B0D"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126" w:type="dxa"/>
            <w:shd w:val="clear" w:color="auto" w:fill="auto"/>
          </w:tcPr>
          <w:p w14:paraId="03BBE71B"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5A9DA111" w14:textId="77777777" w:rsidR="00546B7E" w:rsidRPr="00B204AD" w:rsidRDefault="00546B7E" w:rsidP="00546B7E">
            <w:pPr>
              <w:widowControl w:val="0"/>
              <w:spacing w:line="240" w:lineRule="auto"/>
              <w:rPr>
                <w:rFonts w:ascii="Times New Roman" w:hAnsi="Times New Roman"/>
                <w:sz w:val="24"/>
                <w:szCs w:val="24"/>
              </w:rPr>
            </w:pPr>
            <w:r w:rsidRPr="00B204AD">
              <w:rPr>
                <w:rFonts w:ascii="Times New Roman" w:hAnsi="Times New Roman"/>
                <w:sz w:val="24"/>
                <w:szCs w:val="24"/>
              </w:rPr>
              <w:t>н/д</w:t>
            </w:r>
          </w:p>
        </w:tc>
      </w:tr>
      <w:tr w:rsidR="00546B7E" w:rsidRPr="00B204AD" w14:paraId="27270686" w14:textId="77777777" w:rsidTr="00F8172F">
        <w:tc>
          <w:tcPr>
            <w:tcW w:w="964" w:type="dxa"/>
            <w:shd w:val="clear" w:color="auto" w:fill="auto"/>
          </w:tcPr>
          <w:p w14:paraId="5FF944A3" w14:textId="77777777" w:rsidR="00546B7E" w:rsidRPr="00B204AD" w:rsidRDefault="00546B7E" w:rsidP="00546B7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351" w:type="dxa"/>
            <w:shd w:val="clear" w:color="auto" w:fill="auto"/>
          </w:tcPr>
          <w:p w14:paraId="78CB0E3B"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126" w:type="dxa"/>
            <w:shd w:val="clear" w:color="auto" w:fill="auto"/>
          </w:tcPr>
          <w:p w14:paraId="20EDF8A7" w14:textId="77777777" w:rsidR="00546B7E" w:rsidRPr="00B204AD" w:rsidRDefault="00546B7E" w:rsidP="00546B7E">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6468E506" w14:textId="77777777" w:rsidR="00546B7E" w:rsidRPr="00B204AD" w:rsidRDefault="00546B7E" w:rsidP="00546B7E">
            <w:pPr>
              <w:widowControl w:val="0"/>
              <w:spacing w:line="240" w:lineRule="auto"/>
              <w:rPr>
                <w:rFonts w:ascii="Times New Roman" w:hAnsi="Times New Roman"/>
                <w:sz w:val="24"/>
                <w:szCs w:val="24"/>
              </w:rPr>
            </w:pPr>
            <w:r w:rsidRPr="00B204AD">
              <w:rPr>
                <w:rFonts w:ascii="Times New Roman" w:hAnsi="Times New Roman"/>
                <w:sz w:val="24"/>
                <w:szCs w:val="24"/>
              </w:rPr>
              <w:t>н/д</w:t>
            </w:r>
          </w:p>
        </w:tc>
      </w:tr>
    </w:tbl>
    <w:p w14:paraId="1F321960" w14:textId="77777777" w:rsidR="003642BB" w:rsidRPr="00B204AD" w:rsidRDefault="003642BB" w:rsidP="003642BB">
      <w:pPr>
        <w:widowControl w:val="0"/>
        <w:spacing w:after="0" w:line="240" w:lineRule="auto"/>
        <w:jc w:val="center"/>
        <w:rPr>
          <w:rFonts w:ascii="Times New Roman" w:hAnsi="Times New Roman"/>
          <w:sz w:val="24"/>
          <w:szCs w:val="24"/>
        </w:rPr>
      </w:pPr>
    </w:p>
    <w:p w14:paraId="6004316B"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1BE8C2E5" w14:textId="77777777" w:rsidR="003642BB" w:rsidRPr="00B204AD" w:rsidRDefault="003642BB" w:rsidP="003642BB">
      <w:pPr>
        <w:pStyle w:val="1"/>
        <w:ind w:left="0"/>
        <w:jc w:val="center"/>
        <w:rPr>
          <w:rFonts w:cs="Times New Roman"/>
          <w:bCs w:val="0"/>
          <w:sz w:val="24"/>
          <w:szCs w:val="24"/>
          <w:lang w:val="ru-RU"/>
        </w:rPr>
      </w:pPr>
      <w:bookmarkStart w:id="5" w:name="_Toc68167272"/>
      <w:r w:rsidRPr="00B204AD">
        <w:rPr>
          <w:rFonts w:cs="Times New Roman"/>
          <w:b w:val="0"/>
          <w:sz w:val="24"/>
          <w:szCs w:val="24"/>
          <w:lang w:val="ru-RU"/>
        </w:rPr>
        <w:t>«</w:t>
      </w:r>
      <w:r w:rsidRPr="00B204AD">
        <w:rPr>
          <w:rFonts w:cs="Times New Roman"/>
          <w:sz w:val="24"/>
          <w:szCs w:val="24"/>
          <w:lang w:val="ru-RU"/>
        </w:rPr>
        <w:t xml:space="preserve">Пониженная ставка НДС на услуги по внутренним воздушным перевозкам </w:t>
      </w:r>
      <w:r w:rsidR="009B7E31" w:rsidRPr="00B204AD">
        <w:rPr>
          <w:rFonts w:cs="Times New Roman"/>
          <w:sz w:val="24"/>
          <w:szCs w:val="24"/>
          <w:lang w:val="ru-RU"/>
        </w:rPr>
        <w:t>пассажиров</w:t>
      </w:r>
      <w:r w:rsidRPr="00B204AD">
        <w:rPr>
          <w:rFonts w:cs="Times New Roman"/>
          <w:sz w:val="24"/>
          <w:szCs w:val="24"/>
          <w:lang w:val="ru-RU"/>
        </w:rPr>
        <w:t xml:space="preserve"> и багажа»</w:t>
      </w:r>
      <w:bookmarkEnd w:id="5"/>
    </w:p>
    <w:tbl>
      <w:tblPr>
        <w:tblW w:w="9985" w:type="dxa"/>
        <w:tblCellMar>
          <w:top w:w="102" w:type="dxa"/>
          <w:left w:w="62" w:type="dxa"/>
          <w:bottom w:w="102" w:type="dxa"/>
          <w:right w:w="62" w:type="dxa"/>
        </w:tblCellMar>
        <w:tblLook w:val="04A0" w:firstRow="1" w:lastRow="0" w:firstColumn="1" w:lastColumn="0" w:noHBand="0" w:noVBand="1"/>
      </w:tblPr>
      <w:tblGrid>
        <w:gridCol w:w="469"/>
        <w:gridCol w:w="3846"/>
        <w:gridCol w:w="2126"/>
        <w:gridCol w:w="3544"/>
      </w:tblGrid>
      <w:tr w:rsidR="003642BB" w:rsidRPr="00B204AD" w14:paraId="0A955AC0" w14:textId="77777777" w:rsidTr="0052106F">
        <w:tc>
          <w:tcPr>
            <w:tcW w:w="4315" w:type="dxa"/>
            <w:gridSpan w:val="2"/>
            <w:shd w:val="clear" w:color="auto" w:fill="auto"/>
          </w:tcPr>
          <w:p w14:paraId="4B8989A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Предоставляемая информация</w:t>
            </w:r>
          </w:p>
        </w:tc>
        <w:tc>
          <w:tcPr>
            <w:tcW w:w="2126" w:type="dxa"/>
            <w:shd w:val="clear" w:color="auto" w:fill="auto"/>
          </w:tcPr>
          <w:p w14:paraId="7673C4C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544" w:type="dxa"/>
            <w:shd w:val="clear" w:color="auto" w:fill="auto"/>
          </w:tcPr>
          <w:p w14:paraId="52510E10"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5A9E388F" w14:textId="77777777" w:rsidTr="0052106F">
        <w:tc>
          <w:tcPr>
            <w:tcW w:w="9985" w:type="dxa"/>
            <w:gridSpan w:val="4"/>
            <w:shd w:val="clear" w:color="auto" w:fill="auto"/>
          </w:tcPr>
          <w:p w14:paraId="1EC7308C"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53BB242C" w14:textId="77777777" w:rsidTr="0052106F">
        <w:tc>
          <w:tcPr>
            <w:tcW w:w="469" w:type="dxa"/>
            <w:shd w:val="clear" w:color="auto" w:fill="auto"/>
          </w:tcPr>
          <w:p w14:paraId="02ECADA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846" w:type="dxa"/>
            <w:shd w:val="clear" w:color="auto" w:fill="auto"/>
          </w:tcPr>
          <w:p w14:paraId="4CCEA22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26" w:type="dxa"/>
            <w:shd w:val="clear" w:color="auto" w:fill="auto"/>
          </w:tcPr>
          <w:p w14:paraId="2E2EAA40"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4F46370F" w14:textId="77777777" w:rsidR="003642BB" w:rsidRPr="00B204AD" w:rsidRDefault="00BF35E9"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Налог на добавленную стоимость</w:t>
            </w:r>
          </w:p>
        </w:tc>
      </w:tr>
      <w:tr w:rsidR="003642BB" w:rsidRPr="00B204AD" w14:paraId="4D6F7DAD" w14:textId="77777777" w:rsidTr="0052106F">
        <w:tc>
          <w:tcPr>
            <w:tcW w:w="469" w:type="dxa"/>
            <w:shd w:val="clear" w:color="auto" w:fill="auto"/>
          </w:tcPr>
          <w:p w14:paraId="4D67912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846" w:type="dxa"/>
            <w:shd w:val="clear" w:color="auto" w:fill="auto"/>
          </w:tcPr>
          <w:p w14:paraId="1937CDC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126" w:type="dxa"/>
            <w:shd w:val="clear" w:color="auto" w:fill="auto"/>
          </w:tcPr>
          <w:p w14:paraId="0CDEDC09"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5CABFF56" w14:textId="77777777" w:rsidR="003642BB" w:rsidRPr="00B204AD" w:rsidRDefault="003642BB" w:rsidP="00D20CC3">
            <w:pPr>
              <w:widowControl w:val="0"/>
              <w:spacing w:after="0" w:line="240" w:lineRule="auto"/>
              <w:jc w:val="left"/>
              <w:rPr>
                <w:rFonts w:ascii="Times New Roman" w:hAnsi="Times New Roman"/>
                <w:sz w:val="24"/>
                <w:szCs w:val="24"/>
              </w:rPr>
            </w:pPr>
            <w:r w:rsidRPr="00B204AD">
              <w:rPr>
                <w:rFonts w:ascii="Times New Roman" w:hAnsi="Times New Roman"/>
                <w:sz w:val="24"/>
                <w:szCs w:val="24"/>
              </w:rPr>
              <w:t xml:space="preserve">Налоговый кодекс Российской Федерации (в ред. от 06.04.2015 </w:t>
            </w:r>
            <w:r w:rsidR="00D20CC3" w:rsidRPr="00B204AD">
              <w:rPr>
                <w:rFonts w:ascii="Times New Roman" w:hAnsi="Times New Roman"/>
                <w:sz w:val="24"/>
                <w:szCs w:val="24"/>
              </w:rPr>
              <w:br/>
              <w:t>№ 83-ФЗ) ст. 164/п.</w:t>
            </w:r>
            <w:r w:rsidRPr="00B204AD">
              <w:rPr>
                <w:rFonts w:ascii="Times New Roman" w:hAnsi="Times New Roman"/>
                <w:sz w:val="24"/>
                <w:szCs w:val="24"/>
              </w:rPr>
              <w:t>2/</w:t>
            </w:r>
            <w:r w:rsidR="00D20CC3" w:rsidRPr="00B204AD">
              <w:rPr>
                <w:rFonts w:ascii="Times New Roman" w:hAnsi="Times New Roman"/>
                <w:sz w:val="24"/>
                <w:szCs w:val="24"/>
              </w:rPr>
              <w:t>пп.</w:t>
            </w:r>
            <w:r w:rsidRPr="00B204AD">
              <w:rPr>
                <w:rFonts w:ascii="Times New Roman" w:hAnsi="Times New Roman"/>
                <w:sz w:val="24"/>
                <w:szCs w:val="24"/>
              </w:rPr>
              <w:t>6</w:t>
            </w:r>
          </w:p>
        </w:tc>
      </w:tr>
      <w:tr w:rsidR="003642BB" w:rsidRPr="00B204AD" w14:paraId="3116907E" w14:textId="77777777" w:rsidTr="0052106F">
        <w:trPr>
          <w:trHeight w:val="1345"/>
        </w:trPr>
        <w:tc>
          <w:tcPr>
            <w:tcW w:w="469" w:type="dxa"/>
            <w:shd w:val="clear" w:color="auto" w:fill="auto"/>
          </w:tcPr>
          <w:p w14:paraId="4935443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846" w:type="dxa"/>
            <w:shd w:val="clear" w:color="auto" w:fill="auto"/>
          </w:tcPr>
          <w:p w14:paraId="1B86E12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2079441B"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67368198"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Юридические лица</w:t>
            </w:r>
          </w:p>
        </w:tc>
      </w:tr>
      <w:tr w:rsidR="003642BB" w:rsidRPr="00B204AD" w14:paraId="6337F7E0" w14:textId="77777777" w:rsidTr="0052106F">
        <w:tc>
          <w:tcPr>
            <w:tcW w:w="469" w:type="dxa"/>
            <w:shd w:val="clear" w:color="auto" w:fill="auto"/>
          </w:tcPr>
          <w:p w14:paraId="49B1F74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846" w:type="dxa"/>
            <w:shd w:val="clear" w:color="auto" w:fill="auto"/>
          </w:tcPr>
          <w:p w14:paraId="4B695AC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23CB7BC7" w14:textId="7AA3B43F" w:rsidR="003642BB" w:rsidRPr="00B204AD" w:rsidRDefault="009E5F07" w:rsidP="0020060A">
            <w:pPr>
              <w:widowControl w:val="0"/>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505836B7" w14:textId="77777777" w:rsidR="003642BB" w:rsidRPr="00B204AD" w:rsidRDefault="00DE5CC2" w:rsidP="00D20CC3">
            <w:pPr>
              <w:widowControl w:val="0"/>
              <w:spacing w:after="0" w:line="240" w:lineRule="auto"/>
              <w:rPr>
                <w:rFonts w:ascii="Times New Roman" w:hAnsi="Times New Roman"/>
                <w:sz w:val="24"/>
                <w:szCs w:val="24"/>
              </w:rPr>
            </w:pPr>
            <w:r w:rsidRPr="00B204AD">
              <w:rPr>
                <w:rFonts w:ascii="Times New Roman" w:hAnsi="Times New Roman"/>
                <w:sz w:val="24"/>
                <w:szCs w:val="24"/>
              </w:rPr>
              <w:t>Оказание</w:t>
            </w:r>
            <w:r w:rsidR="003642BB" w:rsidRPr="00B204AD">
              <w:rPr>
                <w:rFonts w:ascii="Times New Roman" w:hAnsi="Times New Roman"/>
                <w:sz w:val="24"/>
                <w:szCs w:val="24"/>
              </w:rPr>
              <w:t xml:space="preserve"> услуг по внутренним воздушным перевозкам пассажиров и багажа (за исключением услуг, указанных в подпунктах 4.1, 4.2 и 4.3 пункта 1 статьи 164 Налогового кодекса Российской Федерации)</w:t>
            </w:r>
          </w:p>
        </w:tc>
      </w:tr>
      <w:tr w:rsidR="003642BB" w:rsidRPr="00B204AD" w14:paraId="72519747" w14:textId="77777777" w:rsidTr="0052106F">
        <w:tc>
          <w:tcPr>
            <w:tcW w:w="469" w:type="dxa"/>
            <w:shd w:val="clear" w:color="auto" w:fill="auto"/>
          </w:tcPr>
          <w:p w14:paraId="752D2DB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5.</w:t>
            </w:r>
          </w:p>
        </w:tc>
        <w:tc>
          <w:tcPr>
            <w:tcW w:w="3846" w:type="dxa"/>
            <w:shd w:val="clear" w:color="auto" w:fill="auto"/>
          </w:tcPr>
          <w:p w14:paraId="613F50B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55088646"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431406B1" w14:textId="77777777" w:rsidR="003642BB" w:rsidRPr="00B204AD" w:rsidRDefault="005A29E5" w:rsidP="0020060A">
            <w:pPr>
              <w:widowControl w:val="0"/>
              <w:spacing w:line="240" w:lineRule="auto"/>
              <w:rPr>
                <w:rFonts w:ascii="Times New Roman" w:hAnsi="Times New Roman"/>
                <w:sz w:val="24"/>
                <w:szCs w:val="24"/>
              </w:rPr>
            </w:pPr>
            <w:r w:rsidRPr="00B204AD">
              <w:rPr>
                <w:rFonts w:ascii="Times New Roman" w:hAnsi="Times New Roman"/>
                <w:sz w:val="24"/>
                <w:szCs w:val="24"/>
              </w:rPr>
              <w:t>Организации, которым выдан сертификат эксплуатанта для осуществления коммерческих воздушных перевозок</w:t>
            </w:r>
          </w:p>
        </w:tc>
      </w:tr>
      <w:tr w:rsidR="003642BB" w:rsidRPr="00B204AD" w14:paraId="5872DEEB" w14:textId="77777777" w:rsidTr="0052106F">
        <w:trPr>
          <w:trHeight w:val="636"/>
        </w:trPr>
        <w:tc>
          <w:tcPr>
            <w:tcW w:w="469" w:type="dxa"/>
            <w:shd w:val="clear" w:color="auto" w:fill="auto"/>
          </w:tcPr>
          <w:p w14:paraId="3F257CF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846" w:type="dxa"/>
            <w:shd w:val="clear" w:color="auto" w:fill="auto"/>
          </w:tcPr>
          <w:p w14:paraId="1C3831C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w:t>
            </w:r>
            <w:r w:rsidRPr="00B204AD">
              <w:rPr>
                <w:rFonts w:ascii="Times New Roman" w:hAnsi="Times New Roman"/>
                <w:sz w:val="24"/>
                <w:szCs w:val="24"/>
              </w:rPr>
              <w:lastRenderedPageBreak/>
              <w:t>обязательное социальное страхование</w:t>
            </w:r>
          </w:p>
        </w:tc>
        <w:tc>
          <w:tcPr>
            <w:tcW w:w="2126" w:type="dxa"/>
            <w:shd w:val="clear" w:color="auto" w:fill="auto"/>
          </w:tcPr>
          <w:p w14:paraId="32DB5B0B" w14:textId="7546D3F6" w:rsidR="003642BB" w:rsidRPr="00B204AD" w:rsidRDefault="007075B9" w:rsidP="0020060A">
            <w:pPr>
              <w:spacing w:line="240" w:lineRule="auto"/>
              <w:rPr>
                <w:rFonts w:ascii="Times New Roman" w:hAnsi="Times New Roman"/>
                <w:sz w:val="24"/>
                <w:szCs w:val="24"/>
              </w:rPr>
            </w:pPr>
            <w:r w:rsidRPr="00B204AD">
              <w:rPr>
                <w:rFonts w:ascii="Times New Roman" w:hAnsi="Times New Roman"/>
                <w:sz w:val="24"/>
              </w:rPr>
              <w:lastRenderedPageBreak/>
              <w:t>перечень налоговых расходов Российской Федерации</w:t>
            </w:r>
          </w:p>
        </w:tc>
        <w:tc>
          <w:tcPr>
            <w:tcW w:w="3544" w:type="dxa"/>
            <w:shd w:val="clear" w:color="auto" w:fill="auto"/>
          </w:tcPr>
          <w:p w14:paraId="2440791C"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01.07.2015</w:t>
            </w:r>
          </w:p>
        </w:tc>
      </w:tr>
      <w:tr w:rsidR="003642BB" w:rsidRPr="00B204AD" w14:paraId="79DB39D8" w14:textId="77777777" w:rsidTr="0052106F">
        <w:tc>
          <w:tcPr>
            <w:tcW w:w="469" w:type="dxa"/>
            <w:shd w:val="clear" w:color="auto" w:fill="auto"/>
          </w:tcPr>
          <w:p w14:paraId="49DEBC9B"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846" w:type="dxa"/>
            <w:shd w:val="clear" w:color="auto" w:fill="auto"/>
          </w:tcPr>
          <w:p w14:paraId="00F65AF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060D0C67" w14:textId="393E86F8" w:rsidR="003642BB" w:rsidRPr="00B204AD" w:rsidRDefault="007075B9" w:rsidP="0020060A">
            <w:pPr>
              <w:widowControl w:val="0"/>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3DA18E41"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01.01.2021</w:t>
            </w:r>
          </w:p>
        </w:tc>
      </w:tr>
      <w:tr w:rsidR="003642BB" w:rsidRPr="00B204AD" w14:paraId="44A7D533" w14:textId="77777777" w:rsidTr="0052106F">
        <w:tc>
          <w:tcPr>
            <w:tcW w:w="9985" w:type="dxa"/>
            <w:gridSpan w:val="4"/>
            <w:shd w:val="clear" w:color="auto" w:fill="auto"/>
            <w:vAlign w:val="center"/>
          </w:tcPr>
          <w:p w14:paraId="6A471970"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089FE9D4" w14:textId="77777777" w:rsidTr="0052106F">
        <w:trPr>
          <w:trHeight w:val="581"/>
        </w:trPr>
        <w:tc>
          <w:tcPr>
            <w:tcW w:w="469" w:type="dxa"/>
            <w:shd w:val="clear" w:color="auto" w:fill="auto"/>
          </w:tcPr>
          <w:p w14:paraId="75AAD48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846" w:type="dxa"/>
            <w:shd w:val="clear" w:color="auto" w:fill="auto"/>
          </w:tcPr>
          <w:p w14:paraId="35A71D9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2126" w:type="dxa"/>
            <w:shd w:val="clear" w:color="auto" w:fill="auto"/>
          </w:tcPr>
          <w:p w14:paraId="6726599B" w14:textId="7B8889E0" w:rsidR="003642BB" w:rsidRPr="00B204AD" w:rsidRDefault="009E5F07" w:rsidP="0020060A">
            <w:pPr>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45487AE8"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Социальная</w:t>
            </w:r>
          </w:p>
        </w:tc>
      </w:tr>
      <w:tr w:rsidR="003642BB" w:rsidRPr="00B204AD" w14:paraId="0E8E7B75" w14:textId="77777777" w:rsidTr="0052106F">
        <w:tc>
          <w:tcPr>
            <w:tcW w:w="469" w:type="dxa"/>
            <w:shd w:val="clear" w:color="auto" w:fill="auto"/>
          </w:tcPr>
          <w:p w14:paraId="79DA31CB"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846" w:type="dxa"/>
            <w:shd w:val="clear" w:color="auto" w:fill="auto"/>
          </w:tcPr>
          <w:p w14:paraId="42B5396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3D67D340"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532005E1" w14:textId="77777777" w:rsidR="003642BB" w:rsidRPr="00B204AD" w:rsidRDefault="000D5593" w:rsidP="0020060A">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Обеспечение доступности региональных воздушных перевозок населению и рост объема перевозок пассажиров по региональным маршрутам</w:t>
            </w:r>
            <w:r w:rsidR="003642BB" w:rsidRPr="00B204AD">
              <w:rPr>
                <w:rFonts w:ascii="Times New Roman" w:hAnsi="Times New Roman"/>
                <w:sz w:val="24"/>
                <w:szCs w:val="24"/>
              </w:rPr>
              <w:t xml:space="preserve"> </w:t>
            </w:r>
          </w:p>
        </w:tc>
      </w:tr>
      <w:tr w:rsidR="003642BB" w:rsidRPr="00B204AD" w14:paraId="60C8ACF5" w14:textId="77777777" w:rsidTr="0052106F">
        <w:tc>
          <w:tcPr>
            <w:tcW w:w="469" w:type="dxa"/>
            <w:shd w:val="clear" w:color="auto" w:fill="auto"/>
          </w:tcPr>
          <w:p w14:paraId="0B22EE8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846" w:type="dxa"/>
            <w:shd w:val="clear" w:color="auto" w:fill="auto"/>
          </w:tcPr>
          <w:p w14:paraId="56248AC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w:t>
            </w:r>
            <w:r w:rsidR="00DA0DB4" w:rsidRPr="00B204AD">
              <w:rPr>
                <w:rFonts w:ascii="Times New Roman" w:hAnsi="Times New Roman"/>
                <w:sz w:val="24"/>
                <w:szCs w:val="24"/>
              </w:rPr>
              <w:t>ов, определяющих цели социально–</w:t>
            </w:r>
            <w:r w:rsidRPr="00B204AD">
              <w:rPr>
                <w:rFonts w:ascii="Times New Roman" w:hAnsi="Times New Roman"/>
                <w:sz w:val="24"/>
                <w:szCs w:val="24"/>
              </w:rPr>
              <w:t>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52ECCBCF"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Минтранс России</w:t>
            </w:r>
          </w:p>
        </w:tc>
        <w:tc>
          <w:tcPr>
            <w:tcW w:w="3544" w:type="dxa"/>
            <w:shd w:val="clear" w:color="auto" w:fill="auto"/>
          </w:tcPr>
          <w:p w14:paraId="6153A408"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465519" w:rsidRPr="00B204AD" w14:paraId="2713A395" w14:textId="77777777" w:rsidTr="0052106F">
        <w:tc>
          <w:tcPr>
            <w:tcW w:w="469" w:type="dxa"/>
            <w:shd w:val="clear" w:color="auto" w:fill="auto"/>
          </w:tcPr>
          <w:p w14:paraId="0DA01BFB" w14:textId="77777777" w:rsidR="00465519" w:rsidRPr="00B204AD" w:rsidRDefault="00465519"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846" w:type="dxa"/>
            <w:shd w:val="clear" w:color="auto" w:fill="auto"/>
          </w:tcPr>
          <w:p w14:paraId="525E3204" w14:textId="77777777" w:rsidR="00465519" w:rsidRPr="00B204AD" w:rsidRDefault="00465519" w:rsidP="0020060A">
            <w:pPr>
              <w:widowControl w:val="0"/>
              <w:spacing w:after="0" w:line="240" w:lineRule="auto"/>
              <w:rPr>
                <w:rFonts w:ascii="Times New Roman" w:hAnsi="Times New Roman"/>
                <w:sz w:val="24"/>
                <w:szCs w:val="24"/>
              </w:rPr>
            </w:pPr>
            <w:r w:rsidRPr="00B204AD">
              <w:rPr>
                <w:rFonts w:ascii="Times New Roman" w:hAnsi="Times New Roman"/>
                <w:sz w:val="24"/>
              </w:rPr>
              <w:t xml:space="preserve">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w:t>
            </w:r>
            <w:r w:rsidRPr="00B204AD">
              <w:rPr>
                <w:rFonts w:ascii="Times New Roman" w:hAnsi="Times New Roman"/>
                <w:sz w:val="24"/>
              </w:rPr>
              <w:lastRenderedPageBreak/>
              <w:t>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02B1A863" w14:textId="77777777" w:rsidR="00465519" w:rsidRPr="00B204AD" w:rsidRDefault="00465519" w:rsidP="0020060A">
            <w:pPr>
              <w:widowControl w:val="0"/>
              <w:spacing w:line="240" w:lineRule="auto"/>
              <w:rPr>
                <w:rFonts w:ascii="Times New Roman" w:hAnsi="Times New Roman"/>
                <w:sz w:val="24"/>
                <w:szCs w:val="24"/>
              </w:rPr>
            </w:pPr>
            <w:r w:rsidRPr="00B204AD">
              <w:rPr>
                <w:rFonts w:ascii="Times New Roman" w:hAnsi="Times New Roman"/>
                <w:sz w:val="24"/>
              </w:rPr>
              <w:lastRenderedPageBreak/>
              <w:t>Минтранс России</w:t>
            </w:r>
          </w:p>
        </w:tc>
        <w:tc>
          <w:tcPr>
            <w:tcW w:w="3544" w:type="dxa"/>
            <w:shd w:val="clear" w:color="auto" w:fill="auto"/>
          </w:tcPr>
          <w:p w14:paraId="749584C6" w14:textId="77777777" w:rsidR="00465519" w:rsidRPr="00B204AD" w:rsidRDefault="00465519" w:rsidP="0020060A">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172678D7" w14:textId="77777777" w:rsidTr="0052106F">
        <w:tc>
          <w:tcPr>
            <w:tcW w:w="469" w:type="dxa"/>
            <w:shd w:val="clear" w:color="auto" w:fill="auto"/>
          </w:tcPr>
          <w:p w14:paraId="37775B1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846" w:type="dxa"/>
            <w:shd w:val="clear" w:color="auto" w:fill="auto"/>
          </w:tcPr>
          <w:p w14:paraId="78EDE0D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w:t>
            </w:r>
            <w:r w:rsidR="00DA0DB4"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58D75206"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577299C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Транспортная подвижность населения</w:t>
            </w:r>
          </w:p>
          <w:p w14:paraId="62815854" w14:textId="77777777" w:rsidR="003642BB" w:rsidRPr="00B204AD" w:rsidRDefault="003642BB" w:rsidP="008A1C95">
            <w:pPr>
              <w:widowControl w:val="0"/>
              <w:spacing w:after="0" w:line="240" w:lineRule="auto"/>
              <w:rPr>
                <w:rFonts w:ascii="Times New Roman" w:hAnsi="Times New Roman"/>
                <w:sz w:val="24"/>
                <w:szCs w:val="24"/>
              </w:rPr>
            </w:pPr>
          </w:p>
        </w:tc>
      </w:tr>
      <w:tr w:rsidR="003642BB" w:rsidRPr="00B204AD" w14:paraId="24794B44" w14:textId="77777777" w:rsidTr="0052106F">
        <w:tc>
          <w:tcPr>
            <w:tcW w:w="469" w:type="dxa"/>
            <w:shd w:val="clear" w:color="auto" w:fill="auto"/>
          </w:tcPr>
          <w:p w14:paraId="39F6A04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846" w:type="dxa"/>
            <w:shd w:val="clear" w:color="auto" w:fill="auto"/>
          </w:tcPr>
          <w:p w14:paraId="456FAB4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w:t>
            </w:r>
            <w:r w:rsidR="00DA0DB4"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680A49FC"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6DC5332B" w14:textId="77777777" w:rsidR="003642BB" w:rsidRPr="00B204AD" w:rsidRDefault="003642BB" w:rsidP="00DA0DB4">
            <w:pPr>
              <w:widowControl w:val="0"/>
              <w:spacing w:after="0" w:line="240" w:lineRule="auto"/>
              <w:rPr>
                <w:rFonts w:ascii="Times New Roman" w:hAnsi="Times New Roman"/>
                <w:sz w:val="24"/>
                <w:szCs w:val="24"/>
              </w:rPr>
            </w:pPr>
            <w:r w:rsidRPr="00B204AD">
              <w:rPr>
                <w:rFonts w:ascii="Times New Roman" w:hAnsi="Times New Roman"/>
                <w:sz w:val="24"/>
                <w:szCs w:val="24"/>
              </w:rPr>
              <w:t>Транспортная подвижность населения в 202</w:t>
            </w:r>
            <w:r w:rsidR="002B7816" w:rsidRPr="00B204AD">
              <w:rPr>
                <w:rFonts w:ascii="Times New Roman" w:hAnsi="Times New Roman"/>
                <w:sz w:val="24"/>
                <w:szCs w:val="24"/>
              </w:rPr>
              <w:t>2</w:t>
            </w:r>
            <w:r w:rsidRPr="00B204AD">
              <w:rPr>
                <w:rFonts w:ascii="Times New Roman" w:hAnsi="Times New Roman"/>
                <w:sz w:val="24"/>
                <w:szCs w:val="24"/>
              </w:rPr>
              <w:t xml:space="preserve"> году –</w:t>
            </w:r>
            <w:r w:rsidR="00DA0DB4" w:rsidRPr="00B204AD">
              <w:rPr>
                <w:rFonts w:ascii="Times New Roman" w:hAnsi="Times New Roman"/>
                <w:sz w:val="24"/>
                <w:szCs w:val="24"/>
              </w:rPr>
              <w:t xml:space="preserve"> </w:t>
            </w:r>
            <w:r w:rsidR="002B7816" w:rsidRPr="00B204AD">
              <w:rPr>
                <w:rFonts w:ascii="Times New Roman" w:hAnsi="Times New Roman"/>
                <w:sz w:val="24"/>
                <w:szCs w:val="24"/>
              </w:rPr>
              <w:t>7,5</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p>
          <w:p w14:paraId="4148E4AB" w14:textId="77777777" w:rsidR="003642BB" w:rsidRPr="00B204AD" w:rsidRDefault="003642BB" w:rsidP="008A1C95">
            <w:pPr>
              <w:widowControl w:val="0"/>
              <w:spacing w:after="0" w:line="240" w:lineRule="auto"/>
              <w:rPr>
                <w:rFonts w:ascii="Times New Roman" w:hAnsi="Times New Roman"/>
                <w:sz w:val="24"/>
                <w:szCs w:val="24"/>
              </w:rPr>
            </w:pPr>
          </w:p>
        </w:tc>
      </w:tr>
      <w:tr w:rsidR="003642BB" w:rsidRPr="00B204AD" w14:paraId="1B8892B8" w14:textId="77777777" w:rsidTr="0052106F">
        <w:trPr>
          <w:trHeight w:val="626"/>
        </w:trPr>
        <w:tc>
          <w:tcPr>
            <w:tcW w:w="469" w:type="dxa"/>
            <w:shd w:val="clear" w:color="auto" w:fill="auto"/>
          </w:tcPr>
          <w:p w14:paraId="5C492CB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846" w:type="dxa"/>
            <w:shd w:val="clear" w:color="auto" w:fill="auto"/>
          </w:tcPr>
          <w:p w14:paraId="7E447CF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DA0DB4" w:rsidRPr="00B204AD">
              <w:rPr>
                <w:rFonts w:ascii="Times New Roman" w:hAnsi="Times New Roman"/>
                <w:sz w:val="24"/>
                <w:szCs w:val="24"/>
              </w:rPr>
              <w:t>дерации и (или) целей социально–</w:t>
            </w:r>
            <w:r w:rsidRPr="00B204AD">
              <w:rPr>
                <w:rFonts w:ascii="Times New Roman" w:hAnsi="Times New Roman"/>
                <w:sz w:val="24"/>
                <w:szCs w:val="24"/>
              </w:rPr>
              <w:t xml:space="preserve">экономической политики Российской Федерации, не относящихся к государственным программам Российской </w:t>
            </w:r>
            <w:r w:rsidRPr="00B204AD">
              <w:rPr>
                <w:rFonts w:ascii="Times New Roman" w:hAnsi="Times New Roman"/>
                <w:sz w:val="24"/>
                <w:szCs w:val="24"/>
              </w:rPr>
              <w:lastRenderedPageBreak/>
              <w:t>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126" w:type="dxa"/>
            <w:shd w:val="clear" w:color="auto" w:fill="auto"/>
          </w:tcPr>
          <w:p w14:paraId="247AAA1B"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544" w:type="dxa"/>
            <w:shd w:val="clear" w:color="auto" w:fill="auto"/>
          </w:tcPr>
          <w:p w14:paraId="10DCA541"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Транспортная подвижность населения:</w:t>
            </w:r>
          </w:p>
          <w:p w14:paraId="7BBC611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w:t>
            </w:r>
            <w:r w:rsidR="002C0A69" w:rsidRPr="00B204AD">
              <w:rPr>
                <w:rFonts w:ascii="Times New Roman" w:hAnsi="Times New Roman"/>
                <w:sz w:val="24"/>
                <w:szCs w:val="24"/>
              </w:rPr>
              <w:t>3</w:t>
            </w:r>
            <w:r w:rsidRPr="00B204AD">
              <w:rPr>
                <w:rFonts w:ascii="Times New Roman" w:hAnsi="Times New Roman"/>
                <w:sz w:val="24"/>
                <w:szCs w:val="24"/>
              </w:rPr>
              <w:t xml:space="preserve"> году –</w:t>
            </w:r>
            <w:r w:rsidR="00E26881" w:rsidRPr="00B204AD">
              <w:rPr>
                <w:rFonts w:ascii="Times New Roman" w:hAnsi="Times New Roman"/>
                <w:sz w:val="24"/>
                <w:szCs w:val="24"/>
              </w:rPr>
              <w:t xml:space="preserve"> </w:t>
            </w:r>
            <w:r w:rsidR="002C0A69" w:rsidRPr="00B204AD">
              <w:rPr>
                <w:rFonts w:ascii="Times New Roman" w:hAnsi="Times New Roman"/>
                <w:sz w:val="24"/>
                <w:szCs w:val="24"/>
              </w:rPr>
              <w:t>8</w:t>
            </w:r>
            <w:r w:rsidRPr="00B204AD">
              <w:rPr>
                <w:rFonts w:ascii="Times New Roman" w:eastAsia="Calibri" w:hAnsi="Times New Roman"/>
                <w:sz w:val="24"/>
                <w:szCs w:val="24"/>
              </w:rPr>
              <w:t>,</w:t>
            </w:r>
            <w:r w:rsidR="00237D41" w:rsidRPr="00B204AD">
              <w:rPr>
                <w:rFonts w:ascii="Times New Roman" w:eastAsia="Calibri" w:hAnsi="Times New Roman"/>
                <w:sz w:val="24"/>
                <w:szCs w:val="24"/>
              </w:rPr>
              <w:t>0</w:t>
            </w:r>
            <w:r w:rsidR="003E1E73" w:rsidRPr="00B204AD">
              <w:rPr>
                <w:rFonts w:ascii="Times New Roman" w:eastAsia="Calibri" w:hAnsi="Times New Roman"/>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04E67FB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w:t>
            </w:r>
            <w:r w:rsidR="002C0A69" w:rsidRPr="00B204AD">
              <w:rPr>
                <w:rFonts w:ascii="Times New Roman" w:hAnsi="Times New Roman"/>
                <w:sz w:val="24"/>
                <w:szCs w:val="24"/>
              </w:rPr>
              <w:t>4</w:t>
            </w:r>
            <w:r w:rsidRPr="00B204AD">
              <w:rPr>
                <w:rFonts w:ascii="Times New Roman" w:hAnsi="Times New Roman"/>
                <w:sz w:val="24"/>
                <w:szCs w:val="24"/>
              </w:rPr>
              <w:t xml:space="preserve"> году –</w:t>
            </w:r>
            <w:r w:rsidR="00E26881" w:rsidRPr="00B204AD">
              <w:rPr>
                <w:rFonts w:ascii="Times New Roman" w:hAnsi="Times New Roman"/>
                <w:sz w:val="24"/>
                <w:szCs w:val="24"/>
              </w:rPr>
              <w:t xml:space="preserve"> </w:t>
            </w:r>
            <w:r w:rsidR="00237D41" w:rsidRPr="00B204AD">
              <w:rPr>
                <w:rFonts w:ascii="Times New Roman" w:hAnsi="Times New Roman"/>
                <w:sz w:val="24"/>
                <w:szCs w:val="24"/>
              </w:rPr>
              <w:t>8,3</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19BE2B6E"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в 202</w:t>
            </w:r>
            <w:r w:rsidR="002C0A69" w:rsidRPr="00B204AD">
              <w:rPr>
                <w:rFonts w:ascii="Times New Roman" w:hAnsi="Times New Roman"/>
                <w:sz w:val="24"/>
                <w:szCs w:val="24"/>
              </w:rPr>
              <w:t>5</w:t>
            </w:r>
            <w:r w:rsidRPr="00B204AD">
              <w:rPr>
                <w:rFonts w:ascii="Times New Roman" w:hAnsi="Times New Roman"/>
                <w:sz w:val="24"/>
                <w:szCs w:val="24"/>
              </w:rPr>
              <w:t xml:space="preserve"> году –</w:t>
            </w:r>
            <w:r w:rsidR="00E26881" w:rsidRPr="00B204AD">
              <w:rPr>
                <w:rFonts w:ascii="Times New Roman" w:hAnsi="Times New Roman"/>
                <w:sz w:val="24"/>
                <w:szCs w:val="24"/>
              </w:rPr>
              <w:t xml:space="preserve"> </w:t>
            </w:r>
            <w:r w:rsidR="00237D41" w:rsidRPr="00B204AD">
              <w:rPr>
                <w:rFonts w:ascii="Times New Roman" w:hAnsi="Times New Roman"/>
                <w:sz w:val="24"/>
                <w:szCs w:val="24"/>
              </w:rPr>
              <w:t>9,0</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p>
          <w:p w14:paraId="2F94EB49"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color w:val="333333"/>
                <w:sz w:val="24"/>
                <w:szCs w:val="24"/>
              </w:rPr>
              <w:t>в 202</w:t>
            </w:r>
            <w:r w:rsidR="002C0A69" w:rsidRPr="00B204AD">
              <w:rPr>
                <w:rFonts w:ascii="Times New Roman" w:hAnsi="Times New Roman"/>
                <w:color w:val="333333"/>
                <w:sz w:val="24"/>
                <w:szCs w:val="24"/>
              </w:rPr>
              <w:t>6</w:t>
            </w:r>
            <w:r w:rsidRPr="00B204AD">
              <w:rPr>
                <w:rFonts w:ascii="Times New Roman" w:hAnsi="Times New Roman"/>
                <w:color w:val="333333"/>
                <w:sz w:val="24"/>
                <w:szCs w:val="24"/>
              </w:rPr>
              <w:t xml:space="preserve"> году – 10 </w:t>
            </w:r>
            <w:r w:rsidRPr="00B204AD">
              <w:rPr>
                <w:rFonts w:ascii="Times New Roman" w:eastAsia="Calibri" w:hAnsi="Times New Roman"/>
                <w:sz w:val="24"/>
                <w:szCs w:val="24"/>
              </w:rPr>
              <w:t xml:space="preserve">тыс. пасс.-км на </w:t>
            </w:r>
            <w:r w:rsidRPr="00B204AD">
              <w:rPr>
                <w:rFonts w:ascii="Times New Roman" w:eastAsia="Calibri" w:hAnsi="Times New Roman"/>
                <w:sz w:val="24"/>
                <w:szCs w:val="24"/>
              </w:rPr>
              <w:lastRenderedPageBreak/>
              <w:t>1 жителя</w:t>
            </w:r>
          </w:p>
          <w:p w14:paraId="7F131E91" w14:textId="6250C947" w:rsidR="003642BB" w:rsidRPr="00B204AD" w:rsidRDefault="003642BB" w:rsidP="00F710A1">
            <w:pPr>
              <w:widowControl w:val="0"/>
              <w:spacing w:after="0" w:line="240" w:lineRule="auto"/>
              <w:rPr>
                <w:rFonts w:ascii="Times New Roman" w:hAnsi="Times New Roman"/>
                <w:sz w:val="24"/>
                <w:szCs w:val="24"/>
              </w:rPr>
            </w:pPr>
          </w:p>
        </w:tc>
      </w:tr>
      <w:tr w:rsidR="003642BB" w:rsidRPr="00B204AD" w14:paraId="55C98CF0" w14:textId="77777777" w:rsidTr="0052106F">
        <w:tc>
          <w:tcPr>
            <w:tcW w:w="9985" w:type="dxa"/>
            <w:gridSpan w:val="4"/>
            <w:shd w:val="clear" w:color="auto" w:fill="auto"/>
          </w:tcPr>
          <w:p w14:paraId="61716200"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lastRenderedPageBreak/>
              <w:t>III. Фискальные характеристики налогового расхода Российской Федерации</w:t>
            </w:r>
          </w:p>
        </w:tc>
      </w:tr>
      <w:tr w:rsidR="003642BB" w:rsidRPr="00B204AD" w14:paraId="4AE1A4B4" w14:textId="77777777" w:rsidTr="0052106F">
        <w:tc>
          <w:tcPr>
            <w:tcW w:w="469" w:type="dxa"/>
            <w:shd w:val="clear" w:color="auto" w:fill="auto"/>
          </w:tcPr>
          <w:p w14:paraId="3030C57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846" w:type="dxa"/>
            <w:shd w:val="clear" w:color="auto" w:fill="auto"/>
          </w:tcPr>
          <w:p w14:paraId="5A13CD0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26" w:type="dxa"/>
            <w:shd w:val="clear" w:color="auto" w:fill="auto"/>
          </w:tcPr>
          <w:p w14:paraId="44AE6ABA"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 Минфин России</w:t>
            </w:r>
          </w:p>
        </w:tc>
        <w:tc>
          <w:tcPr>
            <w:tcW w:w="3544" w:type="dxa"/>
            <w:shd w:val="clear" w:color="auto" w:fill="auto"/>
          </w:tcPr>
          <w:p w14:paraId="724136D6" w14:textId="77777777" w:rsidR="003642BB" w:rsidRPr="00B204AD" w:rsidRDefault="009B7E31" w:rsidP="0020060A">
            <w:pPr>
              <w:widowControl w:val="0"/>
              <w:spacing w:line="240" w:lineRule="auto"/>
              <w:rPr>
                <w:rFonts w:ascii="Times New Roman" w:hAnsi="Times New Roman"/>
                <w:sz w:val="24"/>
                <w:szCs w:val="24"/>
              </w:rPr>
            </w:pPr>
            <w:r w:rsidRPr="00B204AD">
              <w:rPr>
                <w:rFonts w:ascii="Times New Roman" w:hAnsi="Times New Roman"/>
                <w:sz w:val="24"/>
                <w:szCs w:val="24"/>
              </w:rPr>
              <w:t>29 776 579,0</w:t>
            </w:r>
          </w:p>
        </w:tc>
      </w:tr>
      <w:tr w:rsidR="003642BB" w:rsidRPr="00B204AD" w14:paraId="4883B310" w14:textId="77777777" w:rsidTr="0052106F">
        <w:tc>
          <w:tcPr>
            <w:tcW w:w="469" w:type="dxa"/>
            <w:shd w:val="clear" w:color="auto" w:fill="auto"/>
          </w:tcPr>
          <w:p w14:paraId="4D787C0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846" w:type="dxa"/>
            <w:shd w:val="clear" w:color="auto" w:fill="auto"/>
          </w:tcPr>
          <w:p w14:paraId="223C302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26" w:type="dxa"/>
            <w:shd w:val="clear" w:color="auto" w:fill="auto"/>
          </w:tcPr>
          <w:p w14:paraId="7A1026CD"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Минфин России</w:t>
            </w:r>
          </w:p>
        </w:tc>
        <w:tc>
          <w:tcPr>
            <w:tcW w:w="3544" w:type="dxa"/>
            <w:shd w:val="clear" w:color="auto" w:fill="auto"/>
          </w:tcPr>
          <w:p w14:paraId="58AD701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2023 году </w:t>
            </w:r>
            <w:r w:rsidR="00E26881" w:rsidRPr="00B204AD">
              <w:rPr>
                <w:rFonts w:ascii="Times New Roman" w:hAnsi="Times New Roman"/>
                <w:sz w:val="24"/>
                <w:szCs w:val="24"/>
              </w:rPr>
              <w:t>–</w:t>
            </w:r>
            <w:r w:rsidRPr="00B204AD">
              <w:rPr>
                <w:rFonts w:ascii="Times New Roman" w:hAnsi="Times New Roman"/>
                <w:sz w:val="24"/>
                <w:szCs w:val="24"/>
              </w:rPr>
              <w:t xml:space="preserve"> </w:t>
            </w:r>
            <w:r w:rsidR="009B7E31" w:rsidRPr="00B204AD">
              <w:rPr>
                <w:rFonts w:ascii="Times New Roman" w:hAnsi="Times New Roman"/>
                <w:sz w:val="24"/>
                <w:szCs w:val="24"/>
              </w:rPr>
              <w:t>31 844 685,0</w:t>
            </w:r>
          </w:p>
          <w:p w14:paraId="10B3339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2024 году – </w:t>
            </w:r>
            <w:r w:rsidR="009B7E31" w:rsidRPr="00B204AD">
              <w:rPr>
                <w:rFonts w:ascii="Times New Roman" w:hAnsi="Times New Roman"/>
                <w:sz w:val="24"/>
                <w:szCs w:val="24"/>
              </w:rPr>
              <w:t>35 337 335,0</w:t>
            </w:r>
          </w:p>
          <w:p w14:paraId="45CF425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2025 голу </w:t>
            </w:r>
            <w:r w:rsidR="00E26881" w:rsidRPr="00B204AD">
              <w:rPr>
                <w:rFonts w:ascii="Times New Roman" w:hAnsi="Times New Roman"/>
                <w:sz w:val="24"/>
                <w:szCs w:val="24"/>
              </w:rPr>
              <w:t>–</w:t>
            </w:r>
            <w:r w:rsidRPr="00B204AD">
              <w:rPr>
                <w:rFonts w:ascii="Times New Roman" w:hAnsi="Times New Roman"/>
                <w:sz w:val="24"/>
                <w:szCs w:val="24"/>
              </w:rPr>
              <w:t xml:space="preserve"> </w:t>
            </w:r>
            <w:r w:rsidR="009B7E31" w:rsidRPr="00B204AD">
              <w:rPr>
                <w:rFonts w:ascii="Times New Roman" w:hAnsi="Times New Roman"/>
                <w:sz w:val="24"/>
                <w:szCs w:val="24"/>
              </w:rPr>
              <w:t>38 036 704,0</w:t>
            </w:r>
          </w:p>
          <w:p w14:paraId="3B318BBA" w14:textId="77777777" w:rsidR="009B7E31" w:rsidRPr="00B204AD" w:rsidRDefault="009B7E3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40 773 855,0</w:t>
            </w:r>
          </w:p>
          <w:p w14:paraId="76CA4345" w14:textId="77777777" w:rsidR="003642BB" w:rsidRPr="00B204AD" w:rsidRDefault="003642BB" w:rsidP="0020060A">
            <w:pPr>
              <w:widowControl w:val="0"/>
              <w:spacing w:after="0" w:line="240" w:lineRule="auto"/>
              <w:rPr>
                <w:rFonts w:ascii="Times New Roman" w:hAnsi="Times New Roman"/>
                <w:sz w:val="24"/>
                <w:szCs w:val="24"/>
              </w:rPr>
            </w:pPr>
          </w:p>
        </w:tc>
      </w:tr>
      <w:tr w:rsidR="003642BB" w:rsidRPr="00B204AD" w14:paraId="27E63BEB" w14:textId="77777777" w:rsidTr="0052106F">
        <w:tc>
          <w:tcPr>
            <w:tcW w:w="469" w:type="dxa"/>
            <w:shd w:val="clear" w:color="auto" w:fill="auto"/>
          </w:tcPr>
          <w:p w14:paraId="7F79568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846" w:type="dxa"/>
            <w:shd w:val="clear" w:color="auto" w:fill="auto"/>
          </w:tcPr>
          <w:p w14:paraId="6CF9AAE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26" w:type="dxa"/>
            <w:shd w:val="clear" w:color="auto" w:fill="auto"/>
          </w:tcPr>
          <w:p w14:paraId="411F01F7"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5D9B3FAA" w14:textId="77777777" w:rsidR="003642BB" w:rsidRPr="00B204AD" w:rsidRDefault="009B7E31" w:rsidP="0020060A">
            <w:pPr>
              <w:widowControl w:val="0"/>
              <w:spacing w:line="240" w:lineRule="auto"/>
              <w:rPr>
                <w:rFonts w:ascii="Times New Roman" w:hAnsi="Times New Roman"/>
                <w:sz w:val="24"/>
                <w:szCs w:val="24"/>
              </w:rPr>
            </w:pPr>
            <w:r w:rsidRPr="00B204AD">
              <w:rPr>
                <w:rFonts w:ascii="Times New Roman" w:hAnsi="Times New Roman"/>
                <w:sz w:val="24"/>
                <w:szCs w:val="24"/>
              </w:rPr>
              <w:t>970 773</w:t>
            </w:r>
          </w:p>
        </w:tc>
      </w:tr>
      <w:tr w:rsidR="003642BB" w:rsidRPr="00B204AD" w14:paraId="66F24AE0" w14:textId="77777777" w:rsidTr="0052106F">
        <w:tc>
          <w:tcPr>
            <w:tcW w:w="469" w:type="dxa"/>
            <w:shd w:val="clear" w:color="auto" w:fill="auto"/>
          </w:tcPr>
          <w:p w14:paraId="4695741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846" w:type="dxa"/>
            <w:shd w:val="clear" w:color="auto" w:fill="auto"/>
          </w:tcPr>
          <w:p w14:paraId="6E92BE3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26" w:type="dxa"/>
            <w:shd w:val="clear" w:color="auto" w:fill="auto"/>
          </w:tcPr>
          <w:p w14:paraId="0E9912FD"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217A2BE2" w14:textId="77777777" w:rsidR="003642BB" w:rsidRPr="00B204AD" w:rsidRDefault="00904FC2" w:rsidP="0020060A">
            <w:pPr>
              <w:widowControl w:val="0"/>
              <w:spacing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640D5A2E" w14:textId="77777777" w:rsidTr="0052106F">
        <w:tc>
          <w:tcPr>
            <w:tcW w:w="469" w:type="dxa"/>
            <w:shd w:val="clear" w:color="auto" w:fill="auto"/>
          </w:tcPr>
          <w:p w14:paraId="782F620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846" w:type="dxa"/>
            <w:shd w:val="clear" w:color="auto" w:fill="auto"/>
          </w:tcPr>
          <w:p w14:paraId="4CD124B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w:t>
            </w:r>
            <w:r w:rsidRPr="00B204AD">
              <w:rPr>
                <w:rFonts w:ascii="Times New Roman" w:hAnsi="Times New Roman"/>
                <w:sz w:val="24"/>
                <w:szCs w:val="24"/>
              </w:rPr>
              <w:lastRenderedPageBreak/>
              <w:t>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126" w:type="dxa"/>
            <w:shd w:val="clear" w:color="auto" w:fill="auto"/>
          </w:tcPr>
          <w:p w14:paraId="0E79C5AA"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544" w:type="dxa"/>
            <w:shd w:val="clear" w:color="auto" w:fill="auto"/>
          </w:tcPr>
          <w:p w14:paraId="70A0CE0A"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640073EF" w14:textId="77777777" w:rsidTr="0052106F">
        <w:tc>
          <w:tcPr>
            <w:tcW w:w="469" w:type="dxa"/>
            <w:shd w:val="clear" w:color="auto" w:fill="auto"/>
          </w:tcPr>
          <w:p w14:paraId="6F497CF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846" w:type="dxa"/>
            <w:shd w:val="clear" w:color="auto" w:fill="auto"/>
          </w:tcPr>
          <w:p w14:paraId="714CCD6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126" w:type="dxa"/>
            <w:shd w:val="clear" w:color="auto" w:fill="auto"/>
          </w:tcPr>
          <w:p w14:paraId="2A71AE6F"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663D9816"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н/д</w:t>
            </w:r>
          </w:p>
        </w:tc>
      </w:tr>
    </w:tbl>
    <w:p w14:paraId="006C7FE7" w14:textId="77777777" w:rsidR="003642BB" w:rsidRPr="00B204AD" w:rsidRDefault="003642BB" w:rsidP="003642BB">
      <w:pPr>
        <w:widowControl w:val="0"/>
        <w:spacing w:after="0" w:line="240" w:lineRule="auto"/>
        <w:jc w:val="center"/>
        <w:rPr>
          <w:rFonts w:ascii="Times New Roman" w:hAnsi="Times New Roman"/>
          <w:sz w:val="24"/>
          <w:szCs w:val="24"/>
        </w:rPr>
      </w:pPr>
    </w:p>
    <w:p w14:paraId="5D737FDB"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32FCE494" w14:textId="77777777" w:rsidR="003642BB" w:rsidRPr="00B204AD" w:rsidRDefault="003642BB" w:rsidP="003642BB">
      <w:pPr>
        <w:pStyle w:val="1"/>
        <w:ind w:left="0"/>
        <w:jc w:val="center"/>
        <w:rPr>
          <w:rFonts w:cs="Times New Roman"/>
          <w:bCs w:val="0"/>
          <w:sz w:val="24"/>
          <w:szCs w:val="24"/>
          <w:lang w:val="ru-RU"/>
        </w:rPr>
      </w:pPr>
      <w:bookmarkStart w:id="6" w:name="_Toc68167273"/>
      <w:r w:rsidRPr="00B204AD">
        <w:rPr>
          <w:rFonts w:cs="Times New Roman"/>
          <w:sz w:val="24"/>
          <w:szCs w:val="24"/>
          <w:lang w:val="ru-RU"/>
        </w:rPr>
        <w:t>«Освобождение от уплаты ввозной таможенной пошлины при ввозе гражданских</w:t>
      </w:r>
      <w:r w:rsidR="0077476F" w:rsidRPr="00B204AD">
        <w:rPr>
          <w:rFonts w:cs="Times New Roman"/>
          <w:sz w:val="24"/>
          <w:szCs w:val="24"/>
          <w:lang w:val="ru-RU"/>
        </w:rPr>
        <w:t> </w:t>
      </w:r>
      <w:r w:rsidRPr="00B204AD">
        <w:rPr>
          <w:rFonts w:cs="Times New Roman"/>
          <w:sz w:val="24"/>
          <w:szCs w:val="24"/>
          <w:lang w:val="ru-RU"/>
        </w:rPr>
        <w:t>пассажирских самолетов»</w:t>
      </w:r>
      <w:bookmarkEnd w:id="6"/>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562"/>
        <w:gridCol w:w="3753"/>
        <w:gridCol w:w="2126"/>
        <w:gridCol w:w="3544"/>
      </w:tblGrid>
      <w:tr w:rsidR="003642BB" w:rsidRPr="00B204AD" w14:paraId="2A18CE39" w14:textId="77777777" w:rsidTr="0052106F">
        <w:trPr>
          <w:trHeight w:val="294"/>
        </w:trPr>
        <w:tc>
          <w:tcPr>
            <w:tcW w:w="4315" w:type="dxa"/>
            <w:gridSpan w:val="2"/>
            <w:shd w:val="clear" w:color="auto" w:fill="auto"/>
          </w:tcPr>
          <w:p w14:paraId="2AD9D5E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2126" w:type="dxa"/>
            <w:shd w:val="clear" w:color="auto" w:fill="auto"/>
          </w:tcPr>
          <w:p w14:paraId="01F024D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544" w:type="dxa"/>
            <w:shd w:val="clear" w:color="auto" w:fill="auto"/>
          </w:tcPr>
          <w:p w14:paraId="74C0F8E1"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29C592C8" w14:textId="77777777" w:rsidTr="0052106F">
        <w:tc>
          <w:tcPr>
            <w:tcW w:w="9985" w:type="dxa"/>
            <w:gridSpan w:val="4"/>
            <w:shd w:val="clear" w:color="auto" w:fill="auto"/>
          </w:tcPr>
          <w:p w14:paraId="14AC1C47"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5E334184" w14:textId="77777777" w:rsidTr="0052106F">
        <w:tc>
          <w:tcPr>
            <w:tcW w:w="562" w:type="dxa"/>
            <w:shd w:val="clear" w:color="auto" w:fill="auto"/>
          </w:tcPr>
          <w:p w14:paraId="1B9CC4F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753" w:type="dxa"/>
            <w:shd w:val="clear" w:color="auto" w:fill="auto"/>
          </w:tcPr>
          <w:p w14:paraId="683D2E6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26" w:type="dxa"/>
            <w:shd w:val="clear" w:color="auto" w:fill="auto"/>
          </w:tcPr>
          <w:p w14:paraId="0E2A8DE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1193626A" w14:textId="77777777" w:rsidR="003642BB" w:rsidRPr="00B204AD" w:rsidRDefault="00BF35E9"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Таможенная пошлина</w:t>
            </w:r>
          </w:p>
        </w:tc>
      </w:tr>
      <w:tr w:rsidR="003642BB" w:rsidRPr="00B204AD" w14:paraId="5F04034C" w14:textId="77777777" w:rsidTr="0052106F">
        <w:tc>
          <w:tcPr>
            <w:tcW w:w="562" w:type="dxa"/>
            <w:shd w:val="clear" w:color="auto" w:fill="auto"/>
          </w:tcPr>
          <w:p w14:paraId="6F6549F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753" w:type="dxa"/>
            <w:shd w:val="clear" w:color="auto" w:fill="auto"/>
          </w:tcPr>
          <w:p w14:paraId="1BD3102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126" w:type="dxa"/>
            <w:shd w:val="clear" w:color="auto" w:fill="auto"/>
          </w:tcPr>
          <w:p w14:paraId="0B1F5B0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4CF49BA6" w14:textId="77777777" w:rsidR="003642BB" w:rsidRPr="00B204AD" w:rsidRDefault="003642BB" w:rsidP="005F78AD">
            <w:pPr>
              <w:widowControl w:val="0"/>
              <w:spacing w:after="0" w:line="240" w:lineRule="auto"/>
              <w:rPr>
                <w:rFonts w:ascii="Times New Roman" w:hAnsi="Times New Roman"/>
                <w:sz w:val="24"/>
                <w:szCs w:val="24"/>
              </w:rPr>
            </w:pPr>
            <w:r w:rsidRPr="00B204AD">
              <w:rPr>
                <w:rFonts w:ascii="Times New Roman" w:hAnsi="Times New Roman"/>
                <w:sz w:val="24"/>
                <w:szCs w:val="24"/>
              </w:rPr>
              <w:t>Решение Комиссии Таможенного союза от 27.1</w:t>
            </w:r>
            <w:r w:rsidR="00ED038F" w:rsidRPr="00B204AD">
              <w:rPr>
                <w:rFonts w:ascii="Times New Roman" w:hAnsi="Times New Roman"/>
                <w:sz w:val="24"/>
                <w:szCs w:val="24"/>
              </w:rPr>
              <w:t>1.2009 № 130 «</w:t>
            </w:r>
            <w:r w:rsidRPr="00B204AD">
              <w:rPr>
                <w:rFonts w:ascii="Times New Roman" w:hAnsi="Times New Roman"/>
                <w:sz w:val="24"/>
                <w:szCs w:val="24"/>
              </w:rPr>
              <w:t>О едином таможенно-тарифном регулировании Ев</w:t>
            </w:r>
            <w:r w:rsidR="00ED038F" w:rsidRPr="00B204AD">
              <w:rPr>
                <w:rFonts w:ascii="Times New Roman" w:hAnsi="Times New Roman"/>
                <w:sz w:val="24"/>
                <w:szCs w:val="24"/>
              </w:rPr>
              <w:t xml:space="preserve">разийского </w:t>
            </w:r>
            <w:r w:rsidR="005F78AD" w:rsidRPr="00B204AD">
              <w:rPr>
                <w:rFonts w:ascii="Times New Roman" w:hAnsi="Times New Roman"/>
                <w:sz w:val="24"/>
                <w:szCs w:val="24"/>
              </w:rPr>
              <w:t>э</w:t>
            </w:r>
            <w:r w:rsidR="00ED038F" w:rsidRPr="00B204AD">
              <w:rPr>
                <w:rFonts w:ascii="Times New Roman" w:hAnsi="Times New Roman"/>
                <w:sz w:val="24"/>
                <w:szCs w:val="24"/>
              </w:rPr>
              <w:t>кономического союза»</w:t>
            </w:r>
            <w:r w:rsidRPr="00B204AD">
              <w:rPr>
                <w:rFonts w:ascii="Times New Roman" w:hAnsi="Times New Roman"/>
                <w:sz w:val="24"/>
                <w:szCs w:val="24"/>
              </w:rPr>
              <w:t xml:space="preserve"> п.</w:t>
            </w:r>
            <w:r w:rsidR="00ED038F" w:rsidRPr="00B204AD">
              <w:rPr>
                <w:rFonts w:ascii="Times New Roman" w:hAnsi="Times New Roman"/>
                <w:sz w:val="24"/>
                <w:szCs w:val="24"/>
              </w:rPr>
              <w:t> </w:t>
            </w:r>
            <w:r w:rsidRPr="00B204AD">
              <w:rPr>
                <w:rFonts w:ascii="Times New Roman" w:hAnsi="Times New Roman"/>
                <w:sz w:val="24"/>
                <w:szCs w:val="24"/>
              </w:rPr>
              <w:t>7.1.13</w:t>
            </w:r>
          </w:p>
        </w:tc>
      </w:tr>
      <w:tr w:rsidR="003642BB" w:rsidRPr="00B204AD" w14:paraId="57CD358E" w14:textId="77777777" w:rsidTr="0052106F">
        <w:tc>
          <w:tcPr>
            <w:tcW w:w="562" w:type="dxa"/>
            <w:shd w:val="clear" w:color="auto" w:fill="auto"/>
          </w:tcPr>
          <w:p w14:paraId="37FF6C3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753" w:type="dxa"/>
            <w:shd w:val="clear" w:color="auto" w:fill="auto"/>
          </w:tcPr>
          <w:p w14:paraId="5CE6C87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Категории плательщиков налогов, сборов, таможенных платежей и </w:t>
            </w:r>
            <w:r w:rsidRPr="00B204AD">
              <w:rPr>
                <w:rFonts w:ascii="Times New Roman" w:hAnsi="Times New Roman"/>
                <w:sz w:val="24"/>
                <w:szCs w:val="24"/>
              </w:rPr>
              <w:lastRenderedPageBreak/>
              <w:t>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1CA4E18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 xml:space="preserve">перечень налоговых </w:t>
            </w:r>
            <w:r w:rsidRPr="00B204AD">
              <w:rPr>
                <w:rFonts w:ascii="Times New Roman" w:hAnsi="Times New Roman"/>
                <w:sz w:val="24"/>
                <w:szCs w:val="24"/>
              </w:rPr>
              <w:lastRenderedPageBreak/>
              <w:t>расходов Российской Федерации</w:t>
            </w:r>
          </w:p>
        </w:tc>
        <w:tc>
          <w:tcPr>
            <w:tcW w:w="3544" w:type="dxa"/>
            <w:shd w:val="clear" w:color="auto" w:fill="auto"/>
          </w:tcPr>
          <w:p w14:paraId="7C6C0A1F" w14:textId="77777777" w:rsidR="003642BB" w:rsidRPr="00B204AD" w:rsidRDefault="009B7E3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Ю</w:t>
            </w:r>
            <w:r w:rsidR="003642BB" w:rsidRPr="00B204AD">
              <w:rPr>
                <w:rFonts w:ascii="Times New Roman" w:hAnsi="Times New Roman"/>
                <w:sz w:val="24"/>
                <w:szCs w:val="24"/>
              </w:rPr>
              <w:t>ридические лица</w:t>
            </w:r>
          </w:p>
        </w:tc>
      </w:tr>
      <w:tr w:rsidR="003642BB" w:rsidRPr="00B204AD" w14:paraId="75D8DF50" w14:textId="77777777" w:rsidTr="0052106F">
        <w:tc>
          <w:tcPr>
            <w:tcW w:w="562" w:type="dxa"/>
            <w:shd w:val="clear" w:color="auto" w:fill="auto"/>
          </w:tcPr>
          <w:p w14:paraId="768C70C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753" w:type="dxa"/>
            <w:shd w:val="clear" w:color="auto" w:fill="auto"/>
          </w:tcPr>
          <w:p w14:paraId="04D0A87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53DAB89D" w14:textId="50469211" w:rsidR="003642BB" w:rsidRPr="00B204AD" w:rsidRDefault="009E5F07"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08E93668" w14:textId="77777777" w:rsidR="003642BB" w:rsidRPr="00B204AD" w:rsidRDefault="009B7E31" w:rsidP="009D42A9">
            <w:pPr>
              <w:widowControl w:val="0"/>
              <w:spacing w:after="0" w:line="240" w:lineRule="auto"/>
              <w:rPr>
                <w:rFonts w:ascii="Times New Roman" w:hAnsi="Times New Roman"/>
                <w:sz w:val="24"/>
                <w:szCs w:val="24"/>
              </w:rPr>
            </w:pPr>
            <w:r w:rsidRPr="00B204AD">
              <w:rPr>
                <w:rFonts w:ascii="Times New Roman" w:hAnsi="Times New Roman"/>
                <w:sz w:val="24"/>
                <w:szCs w:val="24"/>
              </w:rPr>
              <w:t>От ввозной таможенной пошлины освобождаются гражданские пассажирские самолеты, классифицируемые кодами 8802 40 003 5 и 8802 40 003 6 ТН ВЭД ЕАЭС, ввозимые на таможенную территорию Евразийского экономического союза по 31 декабря 2031 г. включительно в целях их использования в пределах территории государства-члена, в которое осуществляется ввоз этого товара, а также для перевозок между территориями государств-членов и (или) для международных перевозок</w:t>
            </w:r>
          </w:p>
        </w:tc>
      </w:tr>
      <w:tr w:rsidR="003642BB" w:rsidRPr="00B204AD" w14:paraId="3782D119" w14:textId="77777777" w:rsidTr="0052106F">
        <w:tc>
          <w:tcPr>
            <w:tcW w:w="562" w:type="dxa"/>
            <w:shd w:val="clear" w:color="auto" w:fill="auto"/>
          </w:tcPr>
          <w:p w14:paraId="1BFBEE5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5.</w:t>
            </w:r>
          </w:p>
        </w:tc>
        <w:tc>
          <w:tcPr>
            <w:tcW w:w="3753" w:type="dxa"/>
            <w:shd w:val="clear" w:color="auto" w:fill="auto"/>
          </w:tcPr>
          <w:p w14:paraId="2AF4014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6DE21A65"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161B7C78" w14:textId="77777777" w:rsidR="003642BB" w:rsidRPr="00B204AD" w:rsidRDefault="005A29E5" w:rsidP="005A29E5">
            <w:pPr>
              <w:widowControl w:val="0"/>
              <w:spacing w:after="0" w:line="240" w:lineRule="auto"/>
              <w:rPr>
                <w:rFonts w:ascii="Times New Roman" w:hAnsi="Times New Roman"/>
                <w:sz w:val="24"/>
                <w:szCs w:val="24"/>
              </w:rPr>
            </w:pPr>
            <w:r w:rsidRPr="00B204AD">
              <w:rPr>
                <w:rFonts w:ascii="Times New Roman" w:hAnsi="Times New Roman"/>
                <w:sz w:val="24"/>
                <w:szCs w:val="24"/>
              </w:rPr>
              <w:t>Юридические лица</w:t>
            </w:r>
            <w:r w:rsidR="003642BB" w:rsidRPr="00B204AD">
              <w:rPr>
                <w:rFonts w:ascii="Times New Roman" w:hAnsi="Times New Roman"/>
                <w:sz w:val="24"/>
                <w:szCs w:val="24"/>
              </w:rPr>
              <w:t>,</w:t>
            </w:r>
            <w:r w:rsidR="00884561" w:rsidRPr="00B204AD">
              <w:rPr>
                <w:rFonts w:ascii="Times New Roman" w:hAnsi="Times New Roman"/>
                <w:sz w:val="24"/>
                <w:szCs w:val="24"/>
              </w:rPr>
              <w:t xml:space="preserve"> </w:t>
            </w:r>
            <w:r w:rsidR="003642BB" w:rsidRPr="00B204AD">
              <w:rPr>
                <w:rFonts w:ascii="Times New Roman" w:hAnsi="Times New Roman"/>
                <w:sz w:val="24"/>
                <w:szCs w:val="24"/>
              </w:rPr>
              <w:t>осуществляющие</w:t>
            </w:r>
            <w:r w:rsidR="00884561" w:rsidRPr="00B204AD">
              <w:rPr>
                <w:rFonts w:ascii="Times New Roman" w:hAnsi="Times New Roman"/>
                <w:sz w:val="24"/>
                <w:szCs w:val="24"/>
              </w:rPr>
              <w:t xml:space="preserve"> </w:t>
            </w:r>
            <w:r w:rsidR="003642BB" w:rsidRPr="00B204AD">
              <w:rPr>
                <w:rFonts w:ascii="Times New Roman" w:hAnsi="Times New Roman"/>
                <w:sz w:val="24"/>
                <w:szCs w:val="24"/>
              </w:rPr>
              <w:t>сделки,</w:t>
            </w:r>
            <w:r w:rsidR="00884561" w:rsidRPr="00B204AD">
              <w:rPr>
                <w:rFonts w:ascii="Times New Roman" w:hAnsi="Times New Roman"/>
                <w:sz w:val="24"/>
                <w:szCs w:val="24"/>
              </w:rPr>
              <w:t xml:space="preserve"> </w:t>
            </w:r>
            <w:r w:rsidR="003642BB" w:rsidRPr="00B204AD">
              <w:rPr>
                <w:rFonts w:ascii="Times New Roman" w:hAnsi="Times New Roman"/>
                <w:sz w:val="24"/>
                <w:szCs w:val="24"/>
              </w:rPr>
              <w:t>связанные</w:t>
            </w:r>
            <w:r w:rsidR="00884561" w:rsidRPr="00B204AD">
              <w:rPr>
                <w:rFonts w:ascii="Times New Roman" w:hAnsi="Times New Roman"/>
                <w:sz w:val="24"/>
                <w:szCs w:val="24"/>
              </w:rPr>
              <w:t xml:space="preserve"> </w:t>
            </w:r>
            <w:r w:rsidR="003642BB" w:rsidRPr="00B204AD">
              <w:rPr>
                <w:rFonts w:ascii="Times New Roman" w:hAnsi="Times New Roman"/>
                <w:sz w:val="24"/>
                <w:szCs w:val="24"/>
              </w:rPr>
              <w:t>с</w:t>
            </w:r>
            <w:r w:rsidR="00884561" w:rsidRPr="00B204AD">
              <w:rPr>
                <w:rFonts w:ascii="Times New Roman" w:hAnsi="Times New Roman"/>
                <w:sz w:val="24"/>
                <w:szCs w:val="24"/>
              </w:rPr>
              <w:t xml:space="preserve"> </w:t>
            </w:r>
            <w:r w:rsidR="003642BB" w:rsidRPr="00B204AD">
              <w:rPr>
                <w:rFonts w:ascii="Times New Roman" w:hAnsi="Times New Roman"/>
                <w:sz w:val="24"/>
                <w:szCs w:val="24"/>
              </w:rPr>
              <w:t>ввозом</w:t>
            </w:r>
            <w:r w:rsidR="00884561" w:rsidRPr="00B204AD">
              <w:rPr>
                <w:rFonts w:ascii="Times New Roman" w:hAnsi="Times New Roman"/>
                <w:sz w:val="24"/>
                <w:szCs w:val="24"/>
              </w:rPr>
              <w:t xml:space="preserve"> </w:t>
            </w:r>
            <w:r w:rsidR="003642BB" w:rsidRPr="00B204AD">
              <w:rPr>
                <w:rFonts w:ascii="Times New Roman" w:hAnsi="Times New Roman"/>
                <w:sz w:val="24"/>
                <w:szCs w:val="24"/>
              </w:rPr>
              <w:t>гражданских</w:t>
            </w:r>
            <w:r w:rsidR="00884561" w:rsidRPr="00B204AD">
              <w:rPr>
                <w:rFonts w:ascii="Times New Roman" w:hAnsi="Times New Roman"/>
                <w:sz w:val="24"/>
                <w:szCs w:val="24"/>
              </w:rPr>
              <w:t xml:space="preserve"> </w:t>
            </w:r>
            <w:r w:rsidR="003642BB" w:rsidRPr="00B204AD">
              <w:rPr>
                <w:rFonts w:ascii="Times New Roman" w:hAnsi="Times New Roman"/>
                <w:sz w:val="24"/>
                <w:szCs w:val="24"/>
              </w:rPr>
              <w:t>воздушных</w:t>
            </w:r>
            <w:r w:rsidR="00884561" w:rsidRPr="00B204AD">
              <w:rPr>
                <w:rFonts w:ascii="Times New Roman" w:hAnsi="Times New Roman"/>
                <w:sz w:val="24"/>
                <w:szCs w:val="24"/>
              </w:rPr>
              <w:t xml:space="preserve"> </w:t>
            </w:r>
            <w:r w:rsidR="003642BB" w:rsidRPr="00B204AD">
              <w:rPr>
                <w:rFonts w:ascii="Times New Roman" w:hAnsi="Times New Roman"/>
                <w:sz w:val="24"/>
                <w:szCs w:val="24"/>
              </w:rPr>
              <w:t>судов</w:t>
            </w:r>
          </w:p>
        </w:tc>
      </w:tr>
      <w:tr w:rsidR="003642BB" w:rsidRPr="00B204AD" w14:paraId="20713EA1" w14:textId="77777777" w:rsidTr="0052106F">
        <w:tc>
          <w:tcPr>
            <w:tcW w:w="562" w:type="dxa"/>
            <w:shd w:val="clear" w:color="auto" w:fill="auto"/>
          </w:tcPr>
          <w:p w14:paraId="309C8D3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753" w:type="dxa"/>
            <w:shd w:val="clear" w:color="auto" w:fill="auto"/>
          </w:tcPr>
          <w:p w14:paraId="00E153D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5F5B0E90" w14:textId="3E5E77E2" w:rsidR="003642BB" w:rsidRPr="00B204AD" w:rsidRDefault="007075B9" w:rsidP="0020060A">
            <w:pPr>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434A9CE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27.11.2009</w:t>
            </w:r>
          </w:p>
        </w:tc>
      </w:tr>
      <w:tr w:rsidR="003642BB" w:rsidRPr="00B204AD" w14:paraId="739A4FB5" w14:textId="77777777" w:rsidTr="0052106F">
        <w:tc>
          <w:tcPr>
            <w:tcW w:w="562" w:type="dxa"/>
            <w:shd w:val="clear" w:color="auto" w:fill="auto"/>
          </w:tcPr>
          <w:p w14:paraId="337C66A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753" w:type="dxa"/>
            <w:shd w:val="clear" w:color="auto" w:fill="auto"/>
          </w:tcPr>
          <w:p w14:paraId="4679F48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4FA77254" w14:textId="4929ED8C" w:rsidR="003642BB" w:rsidRPr="00B204AD" w:rsidRDefault="007075B9"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65D9E7B1" w14:textId="77777777" w:rsidR="003642BB" w:rsidRPr="00B204AD" w:rsidRDefault="00E0379A"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31.12.2031</w:t>
            </w:r>
          </w:p>
        </w:tc>
      </w:tr>
      <w:tr w:rsidR="003642BB" w:rsidRPr="00B204AD" w14:paraId="0E165B8C" w14:textId="77777777" w:rsidTr="0052106F">
        <w:tc>
          <w:tcPr>
            <w:tcW w:w="9985" w:type="dxa"/>
            <w:gridSpan w:val="4"/>
            <w:shd w:val="clear" w:color="auto" w:fill="auto"/>
            <w:vAlign w:val="center"/>
          </w:tcPr>
          <w:p w14:paraId="01F0CDDD"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lastRenderedPageBreak/>
              <w:t>II. Целевые характеристики налогового расхода Российской Федерации</w:t>
            </w:r>
          </w:p>
        </w:tc>
      </w:tr>
      <w:tr w:rsidR="003642BB" w:rsidRPr="00B204AD" w14:paraId="6871F8B1" w14:textId="77777777" w:rsidTr="0052106F">
        <w:trPr>
          <w:trHeight w:val="552"/>
        </w:trPr>
        <w:tc>
          <w:tcPr>
            <w:tcW w:w="562" w:type="dxa"/>
            <w:shd w:val="clear" w:color="auto" w:fill="auto"/>
          </w:tcPr>
          <w:p w14:paraId="0AC2CF8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753" w:type="dxa"/>
            <w:shd w:val="clear" w:color="auto" w:fill="auto"/>
          </w:tcPr>
          <w:p w14:paraId="6EA0F57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2126" w:type="dxa"/>
            <w:shd w:val="clear" w:color="auto" w:fill="auto"/>
          </w:tcPr>
          <w:p w14:paraId="2FF6AF20" w14:textId="688AE288" w:rsidR="003642BB" w:rsidRPr="00B204AD" w:rsidRDefault="009E5F07" w:rsidP="0020060A">
            <w:pPr>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25A93C1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Стимулирующая</w:t>
            </w:r>
          </w:p>
        </w:tc>
      </w:tr>
      <w:tr w:rsidR="003642BB" w:rsidRPr="00B204AD" w14:paraId="7E5D13D9" w14:textId="77777777" w:rsidTr="0052106F">
        <w:tc>
          <w:tcPr>
            <w:tcW w:w="562" w:type="dxa"/>
            <w:shd w:val="clear" w:color="auto" w:fill="auto"/>
          </w:tcPr>
          <w:p w14:paraId="775E980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753" w:type="dxa"/>
            <w:shd w:val="clear" w:color="auto" w:fill="auto"/>
          </w:tcPr>
          <w:p w14:paraId="02FC57A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25BBAA90"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2B8B2AB0" w14:textId="77777777" w:rsidR="000D5593" w:rsidRPr="00B204AD" w:rsidRDefault="000D5593" w:rsidP="000D5593">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Реальный рост инвестиций </w:t>
            </w:r>
          </w:p>
          <w:p w14:paraId="14F15A49" w14:textId="77777777" w:rsidR="003642BB" w:rsidRPr="00B204AD" w:rsidRDefault="000D5593" w:rsidP="000D5593">
            <w:pPr>
              <w:widowControl w:val="0"/>
              <w:spacing w:after="0" w:line="240" w:lineRule="auto"/>
              <w:rPr>
                <w:rFonts w:ascii="Times New Roman" w:hAnsi="Times New Roman"/>
                <w:sz w:val="24"/>
                <w:szCs w:val="24"/>
              </w:rPr>
            </w:pPr>
            <w:r w:rsidRPr="00B204AD">
              <w:rPr>
                <w:rFonts w:ascii="Times New Roman" w:hAnsi="Times New Roman"/>
                <w:sz w:val="24"/>
                <w:szCs w:val="24"/>
              </w:rPr>
              <w:t>в основной капитал транспортного комплекса</w:t>
            </w:r>
          </w:p>
          <w:p w14:paraId="0A216CC7" w14:textId="77777777" w:rsidR="003642BB" w:rsidRPr="00B204AD" w:rsidRDefault="003642BB" w:rsidP="0020060A">
            <w:pPr>
              <w:widowControl w:val="0"/>
              <w:spacing w:after="0" w:line="240" w:lineRule="auto"/>
              <w:rPr>
                <w:rFonts w:ascii="Times New Roman" w:hAnsi="Times New Roman"/>
                <w:sz w:val="24"/>
                <w:szCs w:val="24"/>
              </w:rPr>
            </w:pPr>
          </w:p>
          <w:p w14:paraId="3F56C1FE" w14:textId="77777777" w:rsidR="003642BB" w:rsidRPr="00B204AD" w:rsidRDefault="003642BB" w:rsidP="0020060A">
            <w:pPr>
              <w:widowControl w:val="0"/>
              <w:spacing w:after="0" w:line="240" w:lineRule="auto"/>
              <w:rPr>
                <w:rFonts w:ascii="Times New Roman" w:hAnsi="Times New Roman"/>
                <w:sz w:val="24"/>
                <w:szCs w:val="24"/>
              </w:rPr>
            </w:pPr>
          </w:p>
        </w:tc>
      </w:tr>
      <w:tr w:rsidR="003642BB" w:rsidRPr="00B204AD" w14:paraId="715344F2" w14:textId="77777777" w:rsidTr="0052106F">
        <w:tc>
          <w:tcPr>
            <w:tcW w:w="562" w:type="dxa"/>
            <w:shd w:val="clear" w:color="auto" w:fill="auto"/>
          </w:tcPr>
          <w:p w14:paraId="53CF5F3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753" w:type="dxa"/>
            <w:shd w:val="clear" w:color="auto" w:fill="auto"/>
          </w:tcPr>
          <w:p w14:paraId="5584DD0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w:t>
            </w:r>
            <w:r w:rsidR="00DA0DB4" w:rsidRPr="00B204AD">
              <w:rPr>
                <w:rFonts w:ascii="Times New Roman" w:hAnsi="Times New Roman"/>
                <w:sz w:val="24"/>
                <w:szCs w:val="24"/>
              </w:rPr>
              <w:t>ов, определяющих цели социально–</w:t>
            </w:r>
            <w:r w:rsidRPr="00B204AD">
              <w:rPr>
                <w:rFonts w:ascii="Times New Roman" w:hAnsi="Times New Roman"/>
                <w:sz w:val="24"/>
                <w:szCs w:val="24"/>
              </w:rPr>
              <w:t>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652149A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Минтранс России</w:t>
            </w:r>
          </w:p>
        </w:tc>
        <w:tc>
          <w:tcPr>
            <w:tcW w:w="3544" w:type="dxa"/>
            <w:shd w:val="clear" w:color="auto" w:fill="auto"/>
          </w:tcPr>
          <w:p w14:paraId="4912CD1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465519" w:rsidRPr="00B204AD" w14:paraId="7E2EE7B7" w14:textId="77777777" w:rsidTr="0052106F">
        <w:tc>
          <w:tcPr>
            <w:tcW w:w="562" w:type="dxa"/>
            <w:shd w:val="clear" w:color="auto" w:fill="auto"/>
          </w:tcPr>
          <w:p w14:paraId="2288E456" w14:textId="77777777" w:rsidR="00465519" w:rsidRPr="00B204AD" w:rsidRDefault="00465519"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753" w:type="dxa"/>
            <w:shd w:val="clear" w:color="auto" w:fill="auto"/>
          </w:tcPr>
          <w:p w14:paraId="78AC8AC9" w14:textId="77777777" w:rsidR="00465519" w:rsidRPr="00B204AD" w:rsidRDefault="00465519" w:rsidP="0020060A">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0E552F2B" w14:textId="77777777" w:rsidR="00465519" w:rsidRPr="00B204AD" w:rsidRDefault="00465519" w:rsidP="0020060A">
            <w:pPr>
              <w:widowControl w:val="0"/>
              <w:spacing w:after="0" w:line="240" w:lineRule="auto"/>
              <w:rPr>
                <w:rFonts w:ascii="Times New Roman" w:hAnsi="Times New Roman"/>
                <w:sz w:val="24"/>
                <w:szCs w:val="24"/>
              </w:rPr>
            </w:pPr>
            <w:r w:rsidRPr="00B204AD">
              <w:rPr>
                <w:rFonts w:ascii="Times New Roman" w:hAnsi="Times New Roman"/>
                <w:sz w:val="24"/>
              </w:rPr>
              <w:t>Минтранс России</w:t>
            </w:r>
          </w:p>
        </w:tc>
        <w:tc>
          <w:tcPr>
            <w:tcW w:w="3544" w:type="dxa"/>
            <w:shd w:val="clear" w:color="auto" w:fill="auto"/>
          </w:tcPr>
          <w:p w14:paraId="74FF38B1" w14:textId="77777777" w:rsidR="00465519" w:rsidRPr="00B204AD" w:rsidRDefault="00465519" w:rsidP="0020060A">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329A4306" w14:textId="77777777" w:rsidTr="0052106F">
        <w:trPr>
          <w:trHeight w:val="920"/>
        </w:trPr>
        <w:tc>
          <w:tcPr>
            <w:tcW w:w="562" w:type="dxa"/>
            <w:shd w:val="clear" w:color="auto" w:fill="auto"/>
          </w:tcPr>
          <w:p w14:paraId="687C5CC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12.</w:t>
            </w:r>
          </w:p>
        </w:tc>
        <w:tc>
          <w:tcPr>
            <w:tcW w:w="3753" w:type="dxa"/>
            <w:shd w:val="clear" w:color="auto" w:fill="auto"/>
          </w:tcPr>
          <w:p w14:paraId="06001D8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4D7998B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4CE461B2"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eastAsia="Calibri" w:hAnsi="Times New Roman"/>
                <w:sz w:val="24"/>
                <w:szCs w:val="24"/>
              </w:rPr>
              <w:t>Индекс физического объема инвестиций в основной капитал по видам деятельности транспортного комплекса, в процентах</w:t>
            </w:r>
          </w:p>
          <w:p w14:paraId="7084D2DC" w14:textId="77777777" w:rsidR="003642BB" w:rsidRPr="00B204AD" w:rsidRDefault="003642BB" w:rsidP="0020060A">
            <w:pPr>
              <w:spacing w:after="0" w:line="240" w:lineRule="auto"/>
              <w:rPr>
                <w:rFonts w:ascii="Times New Roman" w:hAnsi="Times New Roman"/>
                <w:sz w:val="24"/>
                <w:szCs w:val="24"/>
              </w:rPr>
            </w:pPr>
          </w:p>
        </w:tc>
      </w:tr>
      <w:tr w:rsidR="003642BB" w:rsidRPr="00B204AD" w14:paraId="7BE6A6DF" w14:textId="77777777" w:rsidTr="0052106F">
        <w:tc>
          <w:tcPr>
            <w:tcW w:w="562" w:type="dxa"/>
            <w:shd w:val="clear" w:color="auto" w:fill="auto"/>
          </w:tcPr>
          <w:p w14:paraId="630A15D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753" w:type="dxa"/>
            <w:shd w:val="clear" w:color="auto" w:fill="auto"/>
          </w:tcPr>
          <w:p w14:paraId="14F3EE8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6D13B28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27B59375" w14:textId="0BAE86AA" w:rsidR="003642BB" w:rsidRPr="00B204AD" w:rsidRDefault="003642BB" w:rsidP="00B30F7E">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Индекс физического объема инвестиций в основной капитал по видам деятельности транспортного комплекса</w:t>
            </w:r>
            <w:r w:rsidR="00E30A53" w:rsidRPr="00B204AD">
              <w:rPr>
                <w:rFonts w:ascii="Times New Roman" w:eastAsia="Calibri" w:hAnsi="Times New Roman"/>
                <w:sz w:val="24"/>
                <w:szCs w:val="24"/>
              </w:rPr>
              <w:t xml:space="preserve">, </w:t>
            </w:r>
            <w:r w:rsidR="00E30A53" w:rsidRPr="00B204AD">
              <w:rPr>
                <w:rFonts w:ascii="Times New Roman" w:hAnsi="Times New Roman"/>
                <w:sz w:val="24"/>
                <w:szCs w:val="24"/>
              </w:rPr>
              <w:t>в процентах к 2021 году,</w:t>
            </w:r>
            <w:r w:rsidRPr="00B204AD">
              <w:rPr>
                <w:rFonts w:ascii="Times New Roman" w:eastAsia="Calibri" w:hAnsi="Times New Roman"/>
                <w:sz w:val="24"/>
                <w:szCs w:val="24"/>
              </w:rPr>
              <w:t xml:space="preserve"> в</w:t>
            </w:r>
            <w:r w:rsidR="00DA0DB4" w:rsidRPr="00B204AD">
              <w:rPr>
                <w:rFonts w:ascii="Times New Roman" w:eastAsia="Calibri" w:hAnsi="Times New Roman"/>
                <w:sz w:val="24"/>
                <w:szCs w:val="24"/>
              </w:rPr>
              <w:t xml:space="preserve"> </w:t>
            </w:r>
            <w:r w:rsidRPr="00B204AD">
              <w:rPr>
                <w:rFonts w:ascii="Times New Roman" w:eastAsia="Calibri" w:hAnsi="Times New Roman"/>
                <w:sz w:val="24"/>
                <w:szCs w:val="24"/>
              </w:rPr>
              <w:t>202</w:t>
            </w:r>
            <w:r w:rsidR="002B7816" w:rsidRPr="00B204AD">
              <w:rPr>
                <w:rFonts w:ascii="Times New Roman" w:eastAsia="Calibri" w:hAnsi="Times New Roman"/>
                <w:sz w:val="24"/>
                <w:szCs w:val="24"/>
              </w:rPr>
              <w:t>2</w:t>
            </w:r>
            <w:r w:rsidRPr="00B204AD">
              <w:rPr>
                <w:rFonts w:ascii="Times New Roman" w:eastAsia="Calibri" w:hAnsi="Times New Roman"/>
                <w:sz w:val="24"/>
                <w:szCs w:val="24"/>
              </w:rPr>
              <w:t xml:space="preserve"> году </w:t>
            </w:r>
            <w:r w:rsidR="00DA0DB4" w:rsidRPr="00B204AD">
              <w:rPr>
                <w:rFonts w:ascii="Times New Roman" w:eastAsia="Calibri" w:hAnsi="Times New Roman"/>
                <w:sz w:val="24"/>
                <w:szCs w:val="24"/>
              </w:rPr>
              <w:t>–</w:t>
            </w:r>
            <w:r w:rsidR="00E26881" w:rsidRPr="00B204AD">
              <w:rPr>
                <w:rFonts w:ascii="Times New Roman" w:eastAsia="Calibri" w:hAnsi="Times New Roman"/>
                <w:sz w:val="24"/>
                <w:szCs w:val="24"/>
              </w:rPr>
              <w:t xml:space="preserve"> </w:t>
            </w:r>
            <w:r w:rsidR="004E16A3" w:rsidRPr="00B204AD">
              <w:rPr>
                <w:rFonts w:ascii="Times New Roman" w:eastAsia="Calibri" w:hAnsi="Times New Roman"/>
                <w:sz w:val="24"/>
                <w:szCs w:val="24"/>
              </w:rPr>
              <w:t>1</w:t>
            </w:r>
            <w:r w:rsidR="002B7816" w:rsidRPr="00B204AD">
              <w:rPr>
                <w:rFonts w:ascii="Times New Roman" w:eastAsia="Calibri" w:hAnsi="Times New Roman"/>
                <w:sz w:val="24"/>
                <w:szCs w:val="24"/>
              </w:rPr>
              <w:t>1</w:t>
            </w:r>
            <w:r w:rsidR="00E30A53" w:rsidRPr="00B204AD">
              <w:rPr>
                <w:rFonts w:ascii="Times New Roman" w:eastAsia="Calibri" w:hAnsi="Times New Roman"/>
                <w:sz w:val="24"/>
                <w:szCs w:val="24"/>
              </w:rPr>
              <w:t>3</w:t>
            </w:r>
            <w:r w:rsidR="004E16A3" w:rsidRPr="00B204AD">
              <w:rPr>
                <w:rFonts w:ascii="Times New Roman" w:eastAsia="Calibri" w:hAnsi="Times New Roman"/>
                <w:sz w:val="24"/>
                <w:szCs w:val="24"/>
              </w:rPr>
              <w:t>,</w:t>
            </w:r>
            <w:r w:rsidR="00E30A53" w:rsidRPr="00B204AD">
              <w:rPr>
                <w:rFonts w:ascii="Times New Roman" w:eastAsia="Calibri" w:hAnsi="Times New Roman"/>
                <w:sz w:val="24"/>
                <w:szCs w:val="24"/>
              </w:rPr>
              <w:t>2</w:t>
            </w:r>
            <w:r w:rsidRPr="00B204AD">
              <w:rPr>
                <w:rFonts w:ascii="Times New Roman" w:eastAsia="Calibri" w:hAnsi="Times New Roman"/>
                <w:sz w:val="24"/>
                <w:szCs w:val="24"/>
              </w:rPr>
              <w:t xml:space="preserve"> %</w:t>
            </w:r>
          </w:p>
        </w:tc>
      </w:tr>
      <w:tr w:rsidR="003642BB" w:rsidRPr="00B204AD" w14:paraId="742044B3" w14:textId="77777777" w:rsidTr="0052106F">
        <w:tc>
          <w:tcPr>
            <w:tcW w:w="562" w:type="dxa"/>
            <w:shd w:val="clear" w:color="auto" w:fill="auto"/>
          </w:tcPr>
          <w:p w14:paraId="5A9CC22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753" w:type="dxa"/>
            <w:shd w:val="clear" w:color="auto" w:fill="auto"/>
          </w:tcPr>
          <w:p w14:paraId="4AD0556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DA0DB4" w:rsidRPr="00B204AD">
              <w:rPr>
                <w:rFonts w:ascii="Times New Roman" w:hAnsi="Times New Roman"/>
                <w:sz w:val="24"/>
                <w:szCs w:val="24"/>
              </w:rPr>
              <w:t>дерации и (или) целей социально–</w:t>
            </w:r>
            <w:r w:rsidRPr="00B204AD">
              <w:rPr>
                <w:rFonts w:ascii="Times New Roman" w:hAnsi="Times New Roman"/>
                <w:sz w:val="24"/>
                <w:szCs w:val="24"/>
              </w:rPr>
              <w:t xml:space="preserve">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w:t>
            </w:r>
            <w:r w:rsidRPr="00B204AD">
              <w:rPr>
                <w:rFonts w:ascii="Times New Roman" w:hAnsi="Times New Roman"/>
                <w:sz w:val="24"/>
                <w:szCs w:val="24"/>
              </w:rPr>
              <w:lastRenderedPageBreak/>
              <w:t>период</w:t>
            </w:r>
          </w:p>
        </w:tc>
        <w:tc>
          <w:tcPr>
            <w:tcW w:w="2126" w:type="dxa"/>
            <w:shd w:val="clear" w:color="auto" w:fill="auto"/>
          </w:tcPr>
          <w:p w14:paraId="35698CC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544" w:type="dxa"/>
            <w:shd w:val="clear" w:color="auto" w:fill="auto"/>
          </w:tcPr>
          <w:p w14:paraId="2D4AED96" w14:textId="77777777" w:rsidR="003642BB" w:rsidRPr="00B204AD" w:rsidRDefault="003642BB" w:rsidP="0020060A">
            <w:pPr>
              <w:spacing w:after="0" w:line="240" w:lineRule="auto"/>
              <w:rPr>
                <w:rFonts w:ascii="Times New Roman" w:hAnsi="Times New Roman"/>
                <w:sz w:val="24"/>
                <w:szCs w:val="24"/>
              </w:rPr>
            </w:pPr>
            <w:bookmarkStart w:id="7" w:name="_Hlk151367309"/>
            <w:r w:rsidRPr="00B204AD">
              <w:rPr>
                <w:rFonts w:ascii="Times New Roman" w:hAnsi="Times New Roman"/>
                <w:sz w:val="24"/>
                <w:szCs w:val="24"/>
              </w:rPr>
              <w:t>Индекс физического объема инвестиций в основной капитал по видам деятельности транспортного комплекса, в</w:t>
            </w:r>
            <w:r w:rsidR="009E6EE1" w:rsidRPr="00B204AD">
              <w:rPr>
                <w:rFonts w:ascii="Times New Roman" w:hAnsi="Times New Roman"/>
                <w:sz w:val="24"/>
                <w:szCs w:val="24"/>
              </w:rPr>
              <w:t> </w:t>
            </w:r>
            <w:r w:rsidRPr="00B204AD">
              <w:rPr>
                <w:rFonts w:ascii="Times New Roman" w:hAnsi="Times New Roman"/>
                <w:sz w:val="24"/>
                <w:szCs w:val="24"/>
              </w:rPr>
              <w:t xml:space="preserve">процентах к 2021 году </w:t>
            </w:r>
            <w:bookmarkEnd w:id="7"/>
            <w:r w:rsidRPr="00B204AD">
              <w:rPr>
                <w:rFonts w:ascii="Times New Roman" w:hAnsi="Times New Roman"/>
                <w:sz w:val="24"/>
                <w:szCs w:val="24"/>
              </w:rPr>
              <w:t xml:space="preserve">составит: </w:t>
            </w:r>
          </w:p>
          <w:p w14:paraId="2E8962EB" w14:textId="77777777" w:rsidR="003642BB" w:rsidRPr="00B204AD" w:rsidRDefault="00DA0DB4" w:rsidP="0020060A">
            <w:pPr>
              <w:spacing w:after="0" w:line="240" w:lineRule="auto"/>
              <w:rPr>
                <w:rFonts w:ascii="Times New Roman" w:hAnsi="Times New Roman"/>
                <w:sz w:val="24"/>
                <w:szCs w:val="24"/>
              </w:rPr>
            </w:pPr>
            <w:r w:rsidRPr="00B204AD">
              <w:rPr>
                <w:rFonts w:ascii="Times New Roman" w:hAnsi="Times New Roman"/>
                <w:sz w:val="24"/>
                <w:szCs w:val="24"/>
              </w:rPr>
              <w:t>в 202</w:t>
            </w:r>
            <w:r w:rsidR="0017665A" w:rsidRPr="00B204AD">
              <w:rPr>
                <w:rFonts w:ascii="Times New Roman" w:hAnsi="Times New Roman"/>
                <w:sz w:val="24"/>
                <w:szCs w:val="24"/>
              </w:rPr>
              <w:t>3</w:t>
            </w:r>
            <w:r w:rsidRPr="00B204AD">
              <w:rPr>
                <w:rFonts w:ascii="Times New Roman" w:hAnsi="Times New Roman"/>
                <w:sz w:val="24"/>
                <w:szCs w:val="24"/>
              </w:rPr>
              <w:t> году –</w:t>
            </w:r>
            <w:r w:rsidR="003642BB" w:rsidRPr="00B204AD">
              <w:rPr>
                <w:rFonts w:ascii="Times New Roman" w:hAnsi="Times New Roman"/>
                <w:sz w:val="24"/>
                <w:szCs w:val="24"/>
              </w:rPr>
              <w:t xml:space="preserve"> </w:t>
            </w:r>
            <w:r w:rsidR="0017665A" w:rsidRPr="00B204AD">
              <w:rPr>
                <w:rFonts w:ascii="Times New Roman" w:hAnsi="Times New Roman"/>
                <w:sz w:val="24"/>
                <w:szCs w:val="24"/>
              </w:rPr>
              <w:t>117,1 %;</w:t>
            </w:r>
          </w:p>
          <w:p w14:paraId="67A49986" w14:textId="77777777" w:rsidR="003642BB" w:rsidRPr="00B204AD" w:rsidRDefault="00DA0DB4" w:rsidP="0020060A">
            <w:pPr>
              <w:spacing w:after="0" w:line="240" w:lineRule="auto"/>
              <w:rPr>
                <w:rFonts w:ascii="Times New Roman" w:hAnsi="Times New Roman"/>
                <w:sz w:val="24"/>
                <w:szCs w:val="24"/>
              </w:rPr>
            </w:pPr>
            <w:r w:rsidRPr="00B204AD">
              <w:rPr>
                <w:rFonts w:ascii="Times New Roman" w:hAnsi="Times New Roman"/>
                <w:sz w:val="24"/>
                <w:szCs w:val="24"/>
              </w:rPr>
              <w:t>в 202</w:t>
            </w:r>
            <w:r w:rsidR="0017665A" w:rsidRPr="00B204AD">
              <w:rPr>
                <w:rFonts w:ascii="Times New Roman" w:hAnsi="Times New Roman"/>
                <w:sz w:val="24"/>
                <w:szCs w:val="24"/>
              </w:rPr>
              <w:t>4</w:t>
            </w:r>
            <w:r w:rsidRPr="00B204AD">
              <w:rPr>
                <w:rFonts w:ascii="Times New Roman" w:hAnsi="Times New Roman"/>
                <w:sz w:val="24"/>
                <w:szCs w:val="24"/>
              </w:rPr>
              <w:t> году –</w:t>
            </w:r>
            <w:r w:rsidR="003642BB" w:rsidRPr="00B204AD">
              <w:rPr>
                <w:rFonts w:ascii="Times New Roman" w:hAnsi="Times New Roman"/>
                <w:sz w:val="24"/>
                <w:szCs w:val="24"/>
              </w:rPr>
              <w:t xml:space="preserve"> </w:t>
            </w:r>
            <w:r w:rsidR="0017665A" w:rsidRPr="00B204AD">
              <w:rPr>
                <w:rFonts w:ascii="Times New Roman" w:hAnsi="Times New Roman"/>
                <w:sz w:val="24"/>
                <w:szCs w:val="24"/>
              </w:rPr>
              <w:t>117,5 %;</w:t>
            </w:r>
          </w:p>
          <w:p w14:paraId="30A2A6D0" w14:textId="77777777" w:rsidR="003642BB" w:rsidRPr="00B204AD" w:rsidRDefault="003642BB" w:rsidP="0020060A">
            <w:pPr>
              <w:spacing w:after="0" w:line="240" w:lineRule="auto"/>
              <w:rPr>
                <w:rFonts w:ascii="Times New Roman" w:hAnsi="Times New Roman"/>
                <w:sz w:val="24"/>
                <w:szCs w:val="24"/>
              </w:rPr>
            </w:pPr>
            <w:r w:rsidRPr="00B204AD">
              <w:rPr>
                <w:rFonts w:ascii="Times New Roman" w:hAnsi="Times New Roman"/>
                <w:sz w:val="24"/>
                <w:szCs w:val="24"/>
              </w:rPr>
              <w:t>в 202</w:t>
            </w:r>
            <w:r w:rsidR="0017665A" w:rsidRPr="00B204AD">
              <w:rPr>
                <w:rFonts w:ascii="Times New Roman" w:hAnsi="Times New Roman"/>
                <w:sz w:val="24"/>
                <w:szCs w:val="24"/>
              </w:rPr>
              <w:t>5</w:t>
            </w:r>
            <w:r w:rsidRPr="00B204AD">
              <w:rPr>
                <w:rFonts w:ascii="Times New Roman" w:hAnsi="Times New Roman"/>
                <w:sz w:val="24"/>
                <w:szCs w:val="24"/>
              </w:rPr>
              <w:t> году –</w:t>
            </w:r>
            <w:r w:rsidR="00DA0DB4" w:rsidRPr="00B204AD">
              <w:rPr>
                <w:rFonts w:ascii="Times New Roman" w:hAnsi="Times New Roman"/>
                <w:sz w:val="24"/>
                <w:szCs w:val="24"/>
              </w:rPr>
              <w:t xml:space="preserve"> </w:t>
            </w:r>
            <w:r w:rsidR="0017665A" w:rsidRPr="00B204AD">
              <w:rPr>
                <w:rFonts w:ascii="Times New Roman" w:hAnsi="Times New Roman"/>
                <w:sz w:val="24"/>
                <w:szCs w:val="24"/>
              </w:rPr>
              <w:t>123,9 %;</w:t>
            </w:r>
          </w:p>
          <w:p w14:paraId="6AE63A13" w14:textId="77777777" w:rsidR="003642BB" w:rsidRPr="00B204AD" w:rsidRDefault="00DA0DB4" w:rsidP="0020060A">
            <w:pPr>
              <w:spacing w:after="0" w:line="240" w:lineRule="auto"/>
              <w:rPr>
                <w:rFonts w:ascii="Times New Roman" w:hAnsi="Times New Roman"/>
                <w:sz w:val="24"/>
                <w:szCs w:val="24"/>
              </w:rPr>
            </w:pPr>
            <w:r w:rsidRPr="00B204AD">
              <w:rPr>
                <w:rFonts w:ascii="Times New Roman" w:hAnsi="Times New Roman"/>
                <w:sz w:val="24"/>
                <w:szCs w:val="24"/>
              </w:rPr>
              <w:t>в</w:t>
            </w:r>
            <w:r w:rsidR="003642BB" w:rsidRPr="00B204AD">
              <w:rPr>
                <w:rFonts w:ascii="Times New Roman" w:hAnsi="Times New Roman"/>
                <w:sz w:val="24"/>
                <w:szCs w:val="24"/>
              </w:rPr>
              <w:t xml:space="preserve"> 2</w:t>
            </w:r>
            <w:r w:rsidRPr="00B204AD">
              <w:rPr>
                <w:rFonts w:ascii="Times New Roman" w:hAnsi="Times New Roman"/>
                <w:sz w:val="24"/>
                <w:szCs w:val="24"/>
              </w:rPr>
              <w:t>02</w:t>
            </w:r>
            <w:r w:rsidR="0017665A" w:rsidRPr="00B204AD">
              <w:rPr>
                <w:rFonts w:ascii="Times New Roman" w:hAnsi="Times New Roman"/>
                <w:sz w:val="24"/>
                <w:szCs w:val="24"/>
              </w:rPr>
              <w:t>6</w:t>
            </w:r>
            <w:r w:rsidRPr="00B204AD">
              <w:rPr>
                <w:rFonts w:ascii="Times New Roman" w:hAnsi="Times New Roman"/>
                <w:sz w:val="24"/>
                <w:szCs w:val="24"/>
              </w:rPr>
              <w:t xml:space="preserve"> году –</w:t>
            </w:r>
            <w:r w:rsidR="003642BB" w:rsidRPr="00B204AD">
              <w:rPr>
                <w:rFonts w:ascii="Times New Roman" w:hAnsi="Times New Roman"/>
                <w:sz w:val="24"/>
                <w:szCs w:val="24"/>
              </w:rPr>
              <w:t xml:space="preserve"> 1</w:t>
            </w:r>
            <w:r w:rsidR="0017665A" w:rsidRPr="00B204AD">
              <w:rPr>
                <w:rFonts w:ascii="Times New Roman" w:hAnsi="Times New Roman"/>
                <w:sz w:val="24"/>
                <w:szCs w:val="24"/>
              </w:rPr>
              <w:t>30</w:t>
            </w:r>
            <w:r w:rsidR="003642BB" w:rsidRPr="00B204AD">
              <w:rPr>
                <w:rFonts w:ascii="Times New Roman" w:hAnsi="Times New Roman"/>
                <w:sz w:val="24"/>
                <w:szCs w:val="24"/>
              </w:rPr>
              <w:t>,</w:t>
            </w:r>
            <w:r w:rsidR="0017665A" w:rsidRPr="00B204AD">
              <w:rPr>
                <w:rFonts w:ascii="Times New Roman" w:hAnsi="Times New Roman"/>
                <w:sz w:val="24"/>
                <w:szCs w:val="24"/>
              </w:rPr>
              <w:t>0</w:t>
            </w:r>
            <w:r w:rsidR="003642BB" w:rsidRPr="00B204AD">
              <w:rPr>
                <w:rFonts w:ascii="Times New Roman" w:hAnsi="Times New Roman"/>
                <w:sz w:val="24"/>
                <w:szCs w:val="24"/>
              </w:rPr>
              <w:t xml:space="preserve"> %</w:t>
            </w:r>
          </w:p>
          <w:p w14:paraId="1D4ED3CE" w14:textId="77777777" w:rsidR="003642BB" w:rsidRPr="00B204AD" w:rsidRDefault="003642BB" w:rsidP="0020060A">
            <w:pPr>
              <w:widowControl w:val="0"/>
              <w:spacing w:after="0" w:line="240" w:lineRule="auto"/>
              <w:rPr>
                <w:rFonts w:ascii="Times New Roman" w:hAnsi="Times New Roman"/>
                <w:sz w:val="24"/>
                <w:szCs w:val="24"/>
              </w:rPr>
            </w:pPr>
          </w:p>
        </w:tc>
      </w:tr>
      <w:tr w:rsidR="003642BB" w:rsidRPr="00B204AD" w14:paraId="19F07C38" w14:textId="77777777" w:rsidTr="0052106F">
        <w:tc>
          <w:tcPr>
            <w:tcW w:w="9985" w:type="dxa"/>
            <w:gridSpan w:val="4"/>
            <w:shd w:val="clear" w:color="auto" w:fill="auto"/>
          </w:tcPr>
          <w:p w14:paraId="14F87014"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6C5FC317" w14:textId="77777777" w:rsidTr="0052106F">
        <w:tc>
          <w:tcPr>
            <w:tcW w:w="562" w:type="dxa"/>
            <w:shd w:val="clear" w:color="auto" w:fill="auto"/>
          </w:tcPr>
          <w:p w14:paraId="39DA38B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753" w:type="dxa"/>
            <w:shd w:val="clear" w:color="auto" w:fill="auto"/>
          </w:tcPr>
          <w:p w14:paraId="03BEFCE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26" w:type="dxa"/>
            <w:shd w:val="clear" w:color="auto" w:fill="auto"/>
          </w:tcPr>
          <w:p w14:paraId="50F81E4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 Минфин России</w:t>
            </w:r>
          </w:p>
        </w:tc>
        <w:tc>
          <w:tcPr>
            <w:tcW w:w="3544" w:type="dxa"/>
            <w:shd w:val="clear" w:color="auto" w:fill="auto"/>
          </w:tcPr>
          <w:p w14:paraId="59AD6746" w14:textId="77777777" w:rsidR="003642BB" w:rsidRPr="00B204AD" w:rsidRDefault="00644F71" w:rsidP="00232C88">
            <w:pPr>
              <w:widowControl w:val="0"/>
              <w:spacing w:after="0" w:line="240" w:lineRule="auto"/>
              <w:rPr>
                <w:rFonts w:ascii="Times New Roman" w:hAnsi="Times New Roman"/>
                <w:sz w:val="24"/>
                <w:szCs w:val="24"/>
              </w:rPr>
            </w:pPr>
            <w:r w:rsidRPr="00B204AD">
              <w:rPr>
                <w:rFonts w:ascii="Times New Roman" w:hAnsi="Times New Roman"/>
                <w:sz w:val="24"/>
                <w:szCs w:val="24"/>
              </w:rPr>
              <w:t>94 483 505,0</w:t>
            </w:r>
          </w:p>
        </w:tc>
      </w:tr>
      <w:tr w:rsidR="003642BB" w:rsidRPr="00B204AD" w14:paraId="4E3DC9C0" w14:textId="77777777" w:rsidTr="0052106F">
        <w:tc>
          <w:tcPr>
            <w:tcW w:w="562" w:type="dxa"/>
            <w:shd w:val="clear" w:color="auto" w:fill="auto"/>
          </w:tcPr>
          <w:p w14:paraId="30CC415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753" w:type="dxa"/>
            <w:shd w:val="clear" w:color="auto" w:fill="auto"/>
          </w:tcPr>
          <w:p w14:paraId="26F292E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26" w:type="dxa"/>
            <w:shd w:val="clear" w:color="auto" w:fill="auto"/>
          </w:tcPr>
          <w:p w14:paraId="42FB410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544" w:type="dxa"/>
            <w:shd w:val="clear" w:color="auto" w:fill="auto"/>
          </w:tcPr>
          <w:p w14:paraId="3BFB56FB" w14:textId="77777777" w:rsidR="00701238"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2023 году </w:t>
            </w:r>
            <w:r w:rsidR="00F560C4" w:rsidRPr="00B204AD">
              <w:rPr>
                <w:rFonts w:ascii="Times New Roman" w:hAnsi="Times New Roman"/>
                <w:sz w:val="24"/>
                <w:szCs w:val="24"/>
              </w:rPr>
              <w:t xml:space="preserve">– </w:t>
            </w:r>
            <w:r w:rsidR="00644F71" w:rsidRPr="00B204AD">
              <w:rPr>
                <w:rFonts w:ascii="Times New Roman" w:hAnsi="Times New Roman"/>
                <w:sz w:val="24"/>
                <w:szCs w:val="24"/>
              </w:rPr>
              <w:t>3 801 087,0</w:t>
            </w:r>
          </w:p>
          <w:p w14:paraId="3444AB0F" w14:textId="77777777" w:rsidR="003642BB" w:rsidRPr="00B204AD" w:rsidRDefault="00701238"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w:t>
            </w:r>
            <w:r w:rsidR="00DA0DB4" w:rsidRPr="00B204AD">
              <w:rPr>
                <w:rFonts w:ascii="Times New Roman" w:hAnsi="Times New Roman"/>
                <w:sz w:val="24"/>
                <w:szCs w:val="24"/>
              </w:rPr>
              <w:t xml:space="preserve">2024 году – </w:t>
            </w:r>
            <w:r w:rsidR="00644F71" w:rsidRPr="00B204AD">
              <w:rPr>
                <w:rFonts w:ascii="Times New Roman" w:hAnsi="Times New Roman"/>
                <w:sz w:val="24"/>
                <w:szCs w:val="24"/>
              </w:rPr>
              <w:t>4 236 670,0</w:t>
            </w:r>
          </w:p>
          <w:p w14:paraId="49632A0D" w14:textId="77777777" w:rsidR="003642BB" w:rsidRPr="00B204AD" w:rsidRDefault="00DA0DB4" w:rsidP="00232C88">
            <w:pPr>
              <w:widowControl w:val="0"/>
              <w:spacing w:after="0" w:line="240" w:lineRule="auto"/>
              <w:rPr>
                <w:rFonts w:ascii="Times New Roman" w:hAnsi="Times New Roman"/>
                <w:sz w:val="24"/>
                <w:szCs w:val="24"/>
              </w:rPr>
            </w:pPr>
            <w:r w:rsidRPr="00B204AD">
              <w:rPr>
                <w:rFonts w:ascii="Times New Roman" w:hAnsi="Times New Roman"/>
                <w:sz w:val="24"/>
                <w:szCs w:val="24"/>
              </w:rPr>
              <w:t>в 2025 году –</w:t>
            </w:r>
            <w:r w:rsidR="003642BB" w:rsidRPr="00B204AD">
              <w:rPr>
                <w:rFonts w:ascii="Times New Roman" w:hAnsi="Times New Roman"/>
                <w:sz w:val="24"/>
                <w:szCs w:val="24"/>
              </w:rPr>
              <w:t xml:space="preserve"> </w:t>
            </w:r>
            <w:r w:rsidR="00644F71" w:rsidRPr="00B204AD">
              <w:rPr>
                <w:rFonts w:ascii="Times New Roman" w:hAnsi="Times New Roman"/>
                <w:sz w:val="24"/>
                <w:szCs w:val="24"/>
              </w:rPr>
              <w:t>4 454 673,0</w:t>
            </w:r>
          </w:p>
          <w:p w14:paraId="7C511920" w14:textId="77777777" w:rsidR="00644F71" w:rsidRPr="00B204AD" w:rsidRDefault="00644F71" w:rsidP="00232C88">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4 678 707,0</w:t>
            </w:r>
          </w:p>
        </w:tc>
      </w:tr>
      <w:tr w:rsidR="003642BB" w:rsidRPr="00B204AD" w14:paraId="4D712174" w14:textId="77777777" w:rsidTr="0052106F">
        <w:tc>
          <w:tcPr>
            <w:tcW w:w="562" w:type="dxa"/>
            <w:shd w:val="clear" w:color="auto" w:fill="auto"/>
          </w:tcPr>
          <w:p w14:paraId="33719E9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753" w:type="dxa"/>
            <w:shd w:val="clear" w:color="auto" w:fill="auto"/>
          </w:tcPr>
          <w:p w14:paraId="28DE10E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26" w:type="dxa"/>
            <w:shd w:val="clear" w:color="auto" w:fill="auto"/>
          </w:tcPr>
          <w:p w14:paraId="6A3A2B2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54975A54" w14:textId="77777777" w:rsidR="003642BB" w:rsidRPr="00B204AD" w:rsidRDefault="00644F7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63 462</w:t>
            </w:r>
          </w:p>
        </w:tc>
      </w:tr>
      <w:tr w:rsidR="003642BB" w:rsidRPr="00B204AD" w14:paraId="34627460" w14:textId="77777777" w:rsidTr="0052106F">
        <w:tc>
          <w:tcPr>
            <w:tcW w:w="562" w:type="dxa"/>
            <w:shd w:val="clear" w:color="auto" w:fill="auto"/>
          </w:tcPr>
          <w:p w14:paraId="081D504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753" w:type="dxa"/>
            <w:shd w:val="clear" w:color="auto" w:fill="auto"/>
          </w:tcPr>
          <w:p w14:paraId="679DBEA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26" w:type="dxa"/>
            <w:shd w:val="clear" w:color="auto" w:fill="auto"/>
          </w:tcPr>
          <w:p w14:paraId="29A73CF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0FD9DF91" w14:textId="77777777" w:rsidR="003642BB" w:rsidRPr="00B204AD" w:rsidRDefault="00644F7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16</w:t>
            </w:r>
          </w:p>
        </w:tc>
      </w:tr>
      <w:tr w:rsidR="003642BB" w:rsidRPr="00B204AD" w14:paraId="20469717" w14:textId="77777777" w:rsidTr="0052106F">
        <w:tc>
          <w:tcPr>
            <w:tcW w:w="562" w:type="dxa"/>
            <w:shd w:val="clear" w:color="auto" w:fill="auto"/>
          </w:tcPr>
          <w:p w14:paraId="4017514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753" w:type="dxa"/>
            <w:shd w:val="clear" w:color="auto" w:fill="auto"/>
          </w:tcPr>
          <w:p w14:paraId="5995F8C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w:t>
            </w:r>
            <w:r w:rsidRPr="00B204AD">
              <w:rPr>
                <w:rFonts w:ascii="Times New Roman" w:hAnsi="Times New Roman"/>
                <w:sz w:val="24"/>
                <w:szCs w:val="24"/>
              </w:rPr>
              <w:lastRenderedPageBreak/>
              <w:t>платежа и страхового взноса на обязательное социальное страхование (тыс. рублей)</w:t>
            </w:r>
          </w:p>
        </w:tc>
        <w:tc>
          <w:tcPr>
            <w:tcW w:w="2126" w:type="dxa"/>
            <w:shd w:val="clear" w:color="auto" w:fill="auto"/>
          </w:tcPr>
          <w:p w14:paraId="6976621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544" w:type="dxa"/>
            <w:shd w:val="clear" w:color="auto" w:fill="auto"/>
          </w:tcPr>
          <w:p w14:paraId="7D9D8D6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76D76355" w14:textId="77777777" w:rsidTr="0052106F">
        <w:tc>
          <w:tcPr>
            <w:tcW w:w="562" w:type="dxa"/>
            <w:shd w:val="clear" w:color="auto" w:fill="auto"/>
          </w:tcPr>
          <w:p w14:paraId="4F1F0BC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753" w:type="dxa"/>
            <w:shd w:val="clear" w:color="auto" w:fill="auto"/>
          </w:tcPr>
          <w:p w14:paraId="75136A2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126" w:type="dxa"/>
            <w:shd w:val="clear" w:color="auto" w:fill="auto"/>
          </w:tcPr>
          <w:p w14:paraId="04DCD92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2783657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400AB86D" w14:textId="77777777" w:rsidR="003642BB" w:rsidRPr="00B204AD" w:rsidRDefault="003642BB" w:rsidP="003642BB">
      <w:pPr>
        <w:widowControl w:val="0"/>
        <w:spacing w:after="0" w:line="240" w:lineRule="auto"/>
        <w:jc w:val="center"/>
        <w:rPr>
          <w:rFonts w:ascii="Times New Roman" w:hAnsi="Times New Roman"/>
          <w:sz w:val="24"/>
          <w:szCs w:val="24"/>
        </w:rPr>
      </w:pPr>
    </w:p>
    <w:p w14:paraId="765213DF"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45D14FE4" w14:textId="77777777" w:rsidR="003642BB" w:rsidRPr="00B204AD" w:rsidRDefault="003642BB" w:rsidP="003642BB">
      <w:pPr>
        <w:pStyle w:val="1"/>
        <w:ind w:left="0"/>
        <w:jc w:val="center"/>
        <w:rPr>
          <w:rFonts w:cs="Times New Roman"/>
          <w:bCs w:val="0"/>
          <w:sz w:val="24"/>
          <w:szCs w:val="24"/>
          <w:lang w:val="ru-RU"/>
        </w:rPr>
      </w:pPr>
      <w:bookmarkStart w:id="8" w:name="_Toc68167274"/>
      <w:r w:rsidRPr="00B204AD">
        <w:rPr>
          <w:rFonts w:cs="Times New Roman"/>
          <w:b w:val="0"/>
          <w:sz w:val="24"/>
          <w:szCs w:val="24"/>
          <w:lang w:val="ru-RU"/>
        </w:rPr>
        <w:t>«</w:t>
      </w:r>
      <w:r w:rsidRPr="00B204AD">
        <w:rPr>
          <w:rFonts w:cs="Times New Roman"/>
          <w:sz w:val="24"/>
          <w:szCs w:val="24"/>
          <w:lang w:val="ru-RU"/>
        </w:rPr>
        <w:t>Освобождение от уплаты НДС реализации услуг по перевозке пассажиров в</w:t>
      </w:r>
      <w:r w:rsidR="00235E81" w:rsidRPr="00B204AD">
        <w:rPr>
          <w:rFonts w:cs="Times New Roman"/>
          <w:sz w:val="24"/>
          <w:szCs w:val="24"/>
          <w:lang w:val="ru-RU"/>
        </w:rPr>
        <w:t> </w:t>
      </w:r>
      <w:r w:rsidRPr="00B204AD">
        <w:rPr>
          <w:rFonts w:cs="Times New Roman"/>
          <w:sz w:val="24"/>
          <w:szCs w:val="24"/>
          <w:lang w:val="ru-RU"/>
        </w:rPr>
        <w:t>общественном</w:t>
      </w:r>
      <w:r w:rsidR="00235E81" w:rsidRPr="00B204AD">
        <w:rPr>
          <w:rFonts w:cs="Times New Roman"/>
          <w:sz w:val="24"/>
          <w:szCs w:val="24"/>
          <w:lang w:val="ru-RU"/>
        </w:rPr>
        <w:t> </w:t>
      </w:r>
      <w:r w:rsidRPr="00B204AD">
        <w:rPr>
          <w:rFonts w:cs="Times New Roman"/>
          <w:sz w:val="24"/>
          <w:szCs w:val="24"/>
          <w:lang w:val="ru-RU"/>
        </w:rPr>
        <w:t>транспорте»</w:t>
      </w:r>
      <w:bookmarkEnd w:id="8"/>
    </w:p>
    <w:tbl>
      <w:tblPr>
        <w:tblW w:w="0" w:type="auto"/>
        <w:tblCellMar>
          <w:top w:w="102" w:type="dxa"/>
          <w:left w:w="62" w:type="dxa"/>
          <w:bottom w:w="102" w:type="dxa"/>
          <w:right w:w="62" w:type="dxa"/>
        </w:tblCellMar>
        <w:tblLook w:val="04A0" w:firstRow="1" w:lastRow="0" w:firstColumn="1" w:lastColumn="0" w:noHBand="0" w:noVBand="1"/>
      </w:tblPr>
      <w:tblGrid>
        <w:gridCol w:w="560"/>
        <w:gridCol w:w="3727"/>
        <w:gridCol w:w="2113"/>
        <w:gridCol w:w="3521"/>
      </w:tblGrid>
      <w:tr w:rsidR="003642BB" w:rsidRPr="00B204AD" w14:paraId="15327A2A" w14:textId="77777777" w:rsidTr="0052106F">
        <w:tc>
          <w:tcPr>
            <w:tcW w:w="4315" w:type="dxa"/>
            <w:gridSpan w:val="2"/>
            <w:shd w:val="clear" w:color="auto" w:fill="auto"/>
          </w:tcPr>
          <w:p w14:paraId="09F2BDA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2126" w:type="dxa"/>
            <w:shd w:val="clear" w:color="auto" w:fill="auto"/>
          </w:tcPr>
          <w:p w14:paraId="4062E27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544" w:type="dxa"/>
            <w:shd w:val="clear" w:color="auto" w:fill="auto"/>
          </w:tcPr>
          <w:p w14:paraId="2C961864"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33207AD4" w14:textId="77777777" w:rsidTr="0052106F">
        <w:trPr>
          <w:trHeight w:val="381"/>
        </w:trPr>
        <w:tc>
          <w:tcPr>
            <w:tcW w:w="9985" w:type="dxa"/>
            <w:gridSpan w:val="4"/>
            <w:shd w:val="clear" w:color="auto" w:fill="auto"/>
          </w:tcPr>
          <w:p w14:paraId="4C855BD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6226E9ED" w14:textId="77777777" w:rsidTr="0052106F">
        <w:tc>
          <w:tcPr>
            <w:tcW w:w="562" w:type="dxa"/>
            <w:shd w:val="clear" w:color="auto" w:fill="auto"/>
          </w:tcPr>
          <w:p w14:paraId="0014F44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753" w:type="dxa"/>
            <w:shd w:val="clear" w:color="auto" w:fill="auto"/>
          </w:tcPr>
          <w:p w14:paraId="3EED0D4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26" w:type="dxa"/>
            <w:shd w:val="clear" w:color="auto" w:fill="auto"/>
          </w:tcPr>
          <w:p w14:paraId="27235ECC"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12F87ED8" w14:textId="77777777" w:rsidR="003642BB" w:rsidRPr="00B204AD" w:rsidRDefault="00BF35E9" w:rsidP="0020060A">
            <w:pPr>
              <w:widowControl w:val="0"/>
              <w:spacing w:line="240" w:lineRule="auto"/>
              <w:rPr>
                <w:rFonts w:ascii="Times New Roman" w:hAnsi="Times New Roman"/>
                <w:sz w:val="24"/>
                <w:szCs w:val="24"/>
              </w:rPr>
            </w:pPr>
            <w:r w:rsidRPr="00B204AD">
              <w:rPr>
                <w:rFonts w:ascii="Times New Roman" w:hAnsi="Times New Roman"/>
                <w:sz w:val="24"/>
                <w:szCs w:val="24"/>
              </w:rPr>
              <w:t>Налог на добавленную стоимость</w:t>
            </w:r>
          </w:p>
        </w:tc>
      </w:tr>
      <w:tr w:rsidR="003642BB" w:rsidRPr="00B204AD" w14:paraId="5A425197" w14:textId="77777777" w:rsidTr="0052106F">
        <w:tc>
          <w:tcPr>
            <w:tcW w:w="562" w:type="dxa"/>
            <w:shd w:val="clear" w:color="auto" w:fill="auto"/>
          </w:tcPr>
          <w:p w14:paraId="09E9118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753" w:type="dxa"/>
            <w:shd w:val="clear" w:color="auto" w:fill="auto"/>
          </w:tcPr>
          <w:p w14:paraId="4D5309A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126" w:type="dxa"/>
            <w:shd w:val="clear" w:color="auto" w:fill="auto"/>
          </w:tcPr>
          <w:p w14:paraId="05A5B3FF"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40F6E1D4" w14:textId="77777777" w:rsidR="003642BB" w:rsidRPr="00B204AD" w:rsidRDefault="003642BB" w:rsidP="00644F71">
            <w:pPr>
              <w:widowControl w:val="0"/>
              <w:spacing w:line="240" w:lineRule="auto"/>
              <w:rPr>
                <w:rFonts w:ascii="Times New Roman" w:hAnsi="Times New Roman"/>
                <w:sz w:val="24"/>
                <w:szCs w:val="24"/>
              </w:rPr>
            </w:pPr>
            <w:r w:rsidRPr="00B204AD">
              <w:rPr>
                <w:rFonts w:ascii="Times New Roman" w:hAnsi="Times New Roman"/>
                <w:sz w:val="24"/>
                <w:szCs w:val="24"/>
              </w:rPr>
              <w:t>Налоговый кодекс Российской</w:t>
            </w:r>
            <w:r w:rsidR="00644F71" w:rsidRPr="00B204AD">
              <w:rPr>
                <w:rFonts w:ascii="Times New Roman" w:hAnsi="Times New Roman"/>
                <w:sz w:val="24"/>
                <w:szCs w:val="24"/>
              </w:rPr>
              <w:t xml:space="preserve"> Федерации ст.149/</w:t>
            </w:r>
            <w:r w:rsidRPr="00B204AD">
              <w:rPr>
                <w:rFonts w:ascii="Times New Roman" w:hAnsi="Times New Roman"/>
                <w:sz w:val="24"/>
                <w:szCs w:val="24"/>
              </w:rPr>
              <w:t>п.2</w:t>
            </w:r>
            <w:r w:rsidR="00644F71" w:rsidRPr="00B204AD">
              <w:rPr>
                <w:rFonts w:ascii="Times New Roman" w:hAnsi="Times New Roman"/>
                <w:sz w:val="24"/>
                <w:szCs w:val="24"/>
              </w:rPr>
              <w:t>/</w:t>
            </w:r>
            <w:r w:rsidRPr="00B204AD">
              <w:rPr>
                <w:rFonts w:ascii="Times New Roman" w:hAnsi="Times New Roman"/>
                <w:sz w:val="24"/>
                <w:szCs w:val="24"/>
              </w:rPr>
              <w:t>пп.7</w:t>
            </w:r>
          </w:p>
        </w:tc>
      </w:tr>
      <w:tr w:rsidR="003642BB" w:rsidRPr="00B204AD" w14:paraId="7362E470" w14:textId="77777777" w:rsidTr="0052106F">
        <w:tc>
          <w:tcPr>
            <w:tcW w:w="562" w:type="dxa"/>
            <w:shd w:val="clear" w:color="auto" w:fill="auto"/>
          </w:tcPr>
          <w:p w14:paraId="3D40E3F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753" w:type="dxa"/>
            <w:shd w:val="clear" w:color="auto" w:fill="auto"/>
          </w:tcPr>
          <w:p w14:paraId="7D75AFC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Категории плательщиков налогов, сборов, таможенных платежей и страховых взносов на обязательное социальное страхование, для которых предусмотрены </w:t>
            </w:r>
            <w:r w:rsidRPr="00B204AD">
              <w:rPr>
                <w:rFonts w:ascii="Times New Roman" w:hAnsi="Times New Roman"/>
                <w:sz w:val="24"/>
                <w:szCs w:val="24"/>
              </w:rPr>
              <w:lastRenderedPageBreak/>
              <w:t>налоговые льготы, освобождения и иные преференции</w:t>
            </w:r>
          </w:p>
        </w:tc>
        <w:tc>
          <w:tcPr>
            <w:tcW w:w="2126" w:type="dxa"/>
            <w:shd w:val="clear" w:color="auto" w:fill="auto"/>
          </w:tcPr>
          <w:p w14:paraId="26E6331A"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lastRenderedPageBreak/>
              <w:t>перечень налоговых расходов Российской Федерации</w:t>
            </w:r>
          </w:p>
        </w:tc>
        <w:tc>
          <w:tcPr>
            <w:tcW w:w="3544" w:type="dxa"/>
            <w:shd w:val="clear" w:color="auto" w:fill="auto"/>
          </w:tcPr>
          <w:p w14:paraId="68432803" w14:textId="77777777" w:rsidR="003642BB" w:rsidRPr="00B204AD" w:rsidRDefault="00644F71" w:rsidP="00644F71">
            <w:pPr>
              <w:widowControl w:val="0"/>
              <w:spacing w:line="240" w:lineRule="auto"/>
              <w:jc w:val="left"/>
              <w:rPr>
                <w:rFonts w:ascii="Times New Roman" w:hAnsi="Times New Roman"/>
                <w:sz w:val="24"/>
                <w:szCs w:val="24"/>
              </w:rPr>
            </w:pPr>
            <w:r w:rsidRPr="00B204AD">
              <w:rPr>
                <w:rFonts w:ascii="Times New Roman" w:hAnsi="Times New Roman"/>
                <w:sz w:val="24"/>
                <w:szCs w:val="24"/>
              </w:rPr>
              <w:t>Ю</w:t>
            </w:r>
            <w:r w:rsidR="003642BB" w:rsidRPr="00B204AD">
              <w:rPr>
                <w:rFonts w:ascii="Times New Roman" w:hAnsi="Times New Roman"/>
                <w:sz w:val="24"/>
                <w:szCs w:val="24"/>
              </w:rPr>
              <w:t>ридические лица</w:t>
            </w:r>
            <w:r w:rsidRPr="00B204AD">
              <w:rPr>
                <w:rFonts w:ascii="Times New Roman" w:hAnsi="Times New Roman"/>
                <w:sz w:val="24"/>
                <w:szCs w:val="24"/>
              </w:rPr>
              <w:t xml:space="preserve"> / и</w:t>
            </w:r>
            <w:r w:rsidR="003642BB" w:rsidRPr="00B204AD">
              <w:rPr>
                <w:rFonts w:ascii="Times New Roman" w:hAnsi="Times New Roman"/>
                <w:sz w:val="24"/>
                <w:szCs w:val="24"/>
              </w:rPr>
              <w:t>ндивидуальные предприниматели</w:t>
            </w:r>
          </w:p>
        </w:tc>
      </w:tr>
      <w:tr w:rsidR="003642BB" w:rsidRPr="00B204AD" w14:paraId="79FA472C" w14:textId="77777777" w:rsidTr="0052106F">
        <w:trPr>
          <w:trHeight w:val="420"/>
        </w:trPr>
        <w:tc>
          <w:tcPr>
            <w:tcW w:w="562" w:type="dxa"/>
            <w:shd w:val="clear" w:color="auto" w:fill="auto"/>
          </w:tcPr>
          <w:p w14:paraId="33E2855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753" w:type="dxa"/>
            <w:shd w:val="clear" w:color="auto" w:fill="auto"/>
          </w:tcPr>
          <w:p w14:paraId="1423113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20570E18" w14:textId="4170D7B6" w:rsidR="003642BB" w:rsidRPr="00B204AD" w:rsidRDefault="009E5F07" w:rsidP="0020060A">
            <w:pPr>
              <w:widowControl w:val="0"/>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46C47646" w14:textId="77777777" w:rsidR="003642BB" w:rsidRPr="00B204AD" w:rsidRDefault="00DE5CC2" w:rsidP="001E674E">
            <w:pPr>
              <w:widowControl w:val="0"/>
              <w:spacing w:line="240" w:lineRule="auto"/>
              <w:rPr>
                <w:rFonts w:ascii="Times New Roman" w:hAnsi="Times New Roman"/>
                <w:sz w:val="24"/>
                <w:szCs w:val="24"/>
              </w:rPr>
            </w:pPr>
            <w:r w:rsidRPr="00B204AD">
              <w:rPr>
                <w:rFonts w:ascii="Times New Roman" w:hAnsi="Times New Roman"/>
                <w:sz w:val="24"/>
                <w:szCs w:val="24"/>
              </w:rPr>
              <w:t>Р</w:t>
            </w:r>
            <w:r w:rsidR="003642BB" w:rsidRPr="00B204AD">
              <w:rPr>
                <w:rFonts w:ascii="Times New Roman" w:hAnsi="Times New Roman"/>
                <w:sz w:val="24"/>
                <w:szCs w:val="24"/>
              </w:rPr>
              <w:t>еализация (а также передача, выполнение, оказание для собственных нужд) на территории Российской Федерации: услуг по перевозке пассажиров: городским пассажирским транспортом общего пользования (за исключением такси, в том числе маршрутного). К услугам по перевозке пассажиров городским пассажирским транспортом общего пользования относятся услуги по перевозке пассажиров по единым условиям перевозок пассажиров по единым тарифам за проезд, установленным органами местного самоуправления, в том числе с предоставлением всех льгот на проезд, утвержденных в установленном порядке; морским, речным, железнодорожным или автомобильным транспортом (за исключением такси, в том числе маршрутного) в пригородном сообщении при условии осуществления перевозок пассажиров по единым тарифам с предоставлением всех льгот на проезд, утвержденных в установленном порядке</w:t>
            </w:r>
          </w:p>
        </w:tc>
      </w:tr>
      <w:tr w:rsidR="003642BB" w:rsidRPr="00B204AD" w14:paraId="78638844" w14:textId="77777777" w:rsidTr="0052106F">
        <w:tc>
          <w:tcPr>
            <w:tcW w:w="562" w:type="dxa"/>
            <w:shd w:val="clear" w:color="auto" w:fill="auto"/>
          </w:tcPr>
          <w:p w14:paraId="11896AD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5.</w:t>
            </w:r>
          </w:p>
        </w:tc>
        <w:tc>
          <w:tcPr>
            <w:tcW w:w="3753" w:type="dxa"/>
            <w:shd w:val="clear" w:color="auto" w:fill="auto"/>
          </w:tcPr>
          <w:p w14:paraId="5FD42CF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69CEEE47"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42980A1C" w14:textId="77777777" w:rsidR="005A29E5" w:rsidRPr="00B204AD" w:rsidRDefault="005A29E5" w:rsidP="005A29E5">
            <w:pPr>
              <w:widowControl w:val="0"/>
              <w:spacing w:after="0" w:line="240" w:lineRule="auto"/>
              <w:rPr>
                <w:rFonts w:ascii="Times New Roman" w:hAnsi="Times New Roman"/>
                <w:sz w:val="24"/>
                <w:szCs w:val="24"/>
              </w:rPr>
            </w:pPr>
            <w:r w:rsidRPr="00B204AD">
              <w:rPr>
                <w:rFonts w:ascii="Times New Roman" w:hAnsi="Times New Roman"/>
                <w:sz w:val="24"/>
                <w:szCs w:val="24"/>
              </w:rPr>
              <w:t>Организации, которым выданы лицензии на осуществление деятельности по перевозке пассажиров и иных лиц автобусами</w:t>
            </w:r>
          </w:p>
          <w:p w14:paraId="5DC8B8B9" w14:textId="77777777" w:rsidR="003642BB" w:rsidRPr="00B204AD" w:rsidRDefault="005A29E5" w:rsidP="005A29E5">
            <w:pPr>
              <w:widowControl w:val="0"/>
              <w:spacing w:after="0" w:line="240" w:lineRule="auto"/>
              <w:rPr>
                <w:rFonts w:ascii="Times New Roman" w:hAnsi="Times New Roman"/>
                <w:sz w:val="24"/>
                <w:szCs w:val="24"/>
              </w:rPr>
            </w:pPr>
            <w:r w:rsidRPr="00B204AD">
              <w:rPr>
                <w:rFonts w:ascii="Times New Roman" w:hAnsi="Times New Roman"/>
                <w:sz w:val="24"/>
                <w:szCs w:val="24"/>
              </w:rPr>
              <w:t>Организации, которые осуществляют перевозки пассажиров городским электрическим транспортом, железнодорожным, речным и морским транспортом</w:t>
            </w:r>
          </w:p>
        </w:tc>
      </w:tr>
      <w:tr w:rsidR="003642BB" w:rsidRPr="00B204AD" w14:paraId="6DF4CCA0" w14:textId="77777777" w:rsidTr="0052106F">
        <w:tc>
          <w:tcPr>
            <w:tcW w:w="562" w:type="dxa"/>
            <w:shd w:val="clear" w:color="auto" w:fill="auto"/>
          </w:tcPr>
          <w:p w14:paraId="1D6F8A9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753" w:type="dxa"/>
            <w:shd w:val="clear" w:color="auto" w:fill="auto"/>
          </w:tcPr>
          <w:p w14:paraId="5B24C6A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Даты вступления в силу нормативных правовых актов, международных договоров, </w:t>
            </w:r>
            <w:r w:rsidRPr="00B204AD">
              <w:rPr>
                <w:rFonts w:ascii="Times New Roman" w:hAnsi="Times New Roman"/>
                <w:sz w:val="24"/>
                <w:szCs w:val="24"/>
              </w:rPr>
              <w:lastRenderedPageBreak/>
              <w:t>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2CE5E1EA" w14:textId="2110448D" w:rsidR="003642BB" w:rsidRPr="00B204AD" w:rsidRDefault="007075B9" w:rsidP="0020060A">
            <w:pPr>
              <w:spacing w:line="240" w:lineRule="auto"/>
              <w:rPr>
                <w:rFonts w:ascii="Times New Roman" w:hAnsi="Times New Roman"/>
                <w:sz w:val="24"/>
                <w:szCs w:val="24"/>
              </w:rPr>
            </w:pPr>
            <w:r w:rsidRPr="00B204AD">
              <w:rPr>
                <w:rFonts w:ascii="Times New Roman" w:hAnsi="Times New Roman"/>
                <w:sz w:val="24"/>
              </w:rPr>
              <w:lastRenderedPageBreak/>
              <w:t xml:space="preserve">перечень налоговых расходов </w:t>
            </w:r>
            <w:r w:rsidRPr="00B204AD">
              <w:rPr>
                <w:rFonts w:ascii="Times New Roman" w:hAnsi="Times New Roman"/>
                <w:sz w:val="24"/>
              </w:rPr>
              <w:lastRenderedPageBreak/>
              <w:t>Российской Федерации</w:t>
            </w:r>
          </w:p>
        </w:tc>
        <w:tc>
          <w:tcPr>
            <w:tcW w:w="3544" w:type="dxa"/>
            <w:shd w:val="clear" w:color="auto" w:fill="auto"/>
          </w:tcPr>
          <w:p w14:paraId="0A18A168"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lastRenderedPageBreak/>
              <w:t>01.01.2016</w:t>
            </w:r>
          </w:p>
        </w:tc>
      </w:tr>
      <w:tr w:rsidR="003642BB" w:rsidRPr="00B204AD" w14:paraId="7AAC7F5A" w14:textId="77777777" w:rsidTr="0052106F">
        <w:tc>
          <w:tcPr>
            <w:tcW w:w="562" w:type="dxa"/>
            <w:shd w:val="clear" w:color="auto" w:fill="auto"/>
          </w:tcPr>
          <w:p w14:paraId="635AF8A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753" w:type="dxa"/>
            <w:shd w:val="clear" w:color="auto" w:fill="auto"/>
          </w:tcPr>
          <w:p w14:paraId="3402197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4F982BFF" w14:textId="08228A20" w:rsidR="003642BB" w:rsidRPr="00B204AD" w:rsidRDefault="009E5F07" w:rsidP="0020060A">
            <w:pPr>
              <w:spacing w:line="240" w:lineRule="auto"/>
              <w:rPr>
                <w:rFonts w:ascii="Times New Roman" w:hAnsi="Times New Roman"/>
                <w:sz w:val="24"/>
                <w:szCs w:val="24"/>
              </w:rPr>
            </w:pPr>
            <w:r w:rsidRPr="00B204AD">
              <w:rPr>
                <w:rFonts w:ascii="Times New Roman" w:hAnsi="Times New Roman"/>
                <w:sz w:val="24"/>
                <w:szCs w:val="24"/>
              </w:rPr>
              <w:t>-</w:t>
            </w:r>
          </w:p>
        </w:tc>
        <w:tc>
          <w:tcPr>
            <w:tcW w:w="3544" w:type="dxa"/>
            <w:shd w:val="clear" w:color="auto" w:fill="auto"/>
          </w:tcPr>
          <w:p w14:paraId="1BDCA4D7" w14:textId="77777777" w:rsidR="003642BB" w:rsidRPr="00B204AD" w:rsidRDefault="002A0CBB" w:rsidP="0020060A">
            <w:pPr>
              <w:widowControl w:val="0"/>
              <w:spacing w:line="240" w:lineRule="auto"/>
              <w:rPr>
                <w:rFonts w:ascii="Times New Roman" w:hAnsi="Times New Roman"/>
                <w:sz w:val="24"/>
                <w:szCs w:val="24"/>
              </w:rPr>
            </w:pPr>
            <w:r w:rsidRPr="00B204AD">
              <w:rPr>
                <w:rFonts w:ascii="Times New Roman" w:hAnsi="Times New Roman"/>
                <w:sz w:val="24"/>
                <w:szCs w:val="24"/>
              </w:rPr>
              <w:t>-</w:t>
            </w:r>
          </w:p>
        </w:tc>
      </w:tr>
      <w:tr w:rsidR="003642BB" w:rsidRPr="00B204AD" w14:paraId="4FCD7C44" w14:textId="77777777" w:rsidTr="0052106F">
        <w:tc>
          <w:tcPr>
            <w:tcW w:w="9985" w:type="dxa"/>
            <w:gridSpan w:val="4"/>
            <w:shd w:val="clear" w:color="auto" w:fill="auto"/>
            <w:vAlign w:val="center"/>
          </w:tcPr>
          <w:p w14:paraId="469EA930"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342CDBC4" w14:textId="77777777" w:rsidTr="0052106F">
        <w:trPr>
          <w:trHeight w:val="579"/>
        </w:trPr>
        <w:tc>
          <w:tcPr>
            <w:tcW w:w="562" w:type="dxa"/>
            <w:shd w:val="clear" w:color="auto" w:fill="auto"/>
          </w:tcPr>
          <w:p w14:paraId="192510C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753" w:type="dxa"/>
            <w:shd w:val="clear" w:color="auto" w:fill="auto"/>
          </w:tcPr>
          <w:p w14:paraId="3E014E2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2126" w:type="dxa"/>
            <w:shd w:val="clear" w:color="auto" w:fill="auto"/>
          </w:tcPr>
          <w:p w14:paraId="531F056E" w14:textId="3019AA3E" w:rsidR="003642BB" w:rsidRPr="00B204AD" w:rsidRDefault="009E5F07" w:rsidP="0020060A">
            <w:pPr>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682024B3"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Социальная</w:t>
            </w:r>
          </w:p>
        </w:tc>
      </w:tr>
      <w:tr w:rsidR="003642BB" w:rsidRPr="00B204AD" w14:paraId="04B95DF2" w14:textId="77777777" w:rsidTr="0052106F">
        <w:trPr>
          <w:trHeight w:val="1923"/>
        </w:trPr>
        <w:tc>
          <w:tcPr>
            <w:tcW w:w="562" w:type="dxa"/>
            <w:shd w:val="clear" w:color="auto" w:fill="auto"/>
          </w:tcPr>
          <w:p w14:paraId="37F7C7E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753" w:type="dxa"/>
            <w:shd w:val="clear" w:color="auto" w:fill="auto"/>
          </w:tcPr>
          <w:p w14:paraId="37BC5FE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50B8E8BB"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60C51B68" w14:textId="77777777" w:rsidR="003642BB" w:rsidRPr="00B204AD" w:rsidRDefault="000D5593" w:rsidP="005B7309">
            <w:pPr>
              <w:widowControl w:val="0"/>
              <w:spacing w:after="0" w:line="240" w:lineRule="auto"/>
              <w:rPr>
                <w:rFonts w:ascii="Times New Roman" w:hAnsi="Times New Roman"/>
                <w:sz w:val="24"/>
                <w:szCs w:val="24"/>
              </w:rPr>
            </w:pPr>
            <w:r w:rsidRPr="00B204AD">
              <w:rPr>
                <w:rFonts w:ascii="Times New Roman" w:hAnsi="Times New Roman"/>
                <w:sz w:val="24"/>
                <w:szCs w:val="24"/>
              </w:rPr>
              <w:t>Повышение доступности качественных транспортных услуг для обеспечения транспортной подвижности населения</w:t>
            </w:r>
          </w:p>
        </w:tc>
      </w:tr>
      <w:tr w:rsidR="003642BB" w:rsidRPr="00B204AD" w14:paraId="6CE2F118" w14:textId="77777777" w:rsidTr="0052106F">
        <w:tc>
          <w:tcPr>
            <w:tcW w:w="562" w:type="dxa"/>
            <w:shd w:val="clear" w:color="auto" w:fill="auto"/>
          </w:tcPr>
          <w:p w14:paraId="5655B56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753" w:type="dxa"/>
            <w:shd w:val="clear" w:color="auto" w:fill="auto"/>
          </w:tcPr>
          <w:p w14:paraId="311C010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w:t>
            </w:r>
            <w:r w:rsidRPr="00B204AD">
              <w:rPr>
                <w:rFonts w:ascii="Times New Roman" w:hAnsi="Times New Roman"/>
                <w:sz w:val="24"/>
                <w:szCs w:val="24"/>
              </w:rPr>
              <w:lastRenderedPageBreak/>
              <w:t>страхование</w:t>
            </w:r>
          </w:p>
        </w:tc>
        <w:tc>
          <w:tcPr>
            <w:tcW w:w="2126" w:type="dxa"/>
            <w:shd w:val="clear" w:color="auto" w:fill="auto"/>
          </w:tcPr>
          <w:p w14:paraId="1A5FA177"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lastRenderedPageBreak/>
              <w:t>перечень налоговых расходов Российской Федерации, Минтранс России</w:t>
            </w:r>
          </w:p>
        </w:tc>
        <w:tc>
          <w:tcPr>
            <w:tcW w:w="3544" w:type="dxa"/>
            <w:shd w:val="clear" w:color="auto" w:fill="auto"/>
          </w:tcPr>
          <w:p w14:paraId="61C20FBF"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Нераспределенные по государственным программам</w:t>
            </w:r>
          </w:p>
        </w:tc>
      </w:tr>
      <w:tr w:rsidR="009A08DB" w:rsidRPr="00B204AD" w14:paraId="7F9A8BD2" w14:textId="77777777" w:rsidTr="0052106F">
        <w:tc>
          <w:tcPr>
            <w:tcW w:w="562" w:type="dxa"/>
            <w:shd w:val="clear" w:color="auto" w:fill="auto"/>
          </w:tcPr>
          <w:p w14:paraId="59481656" w14:textId="77777777" w:rsidR="009A08DB" w:rsidRPr="00B204AD" w:rsidRDefault="009A08DB"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753" w:type="dxa"/>
            <w:shd w:val="clear" w:color="auto" w:fill="auto"/>
          </w:tcPr>
          <w:p w14:paraId="3D8DBB62"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015A65CA" w14:textId="77777777" w:rsidR="009A08DB" w:rsidRPr="00B204AD" w:rsidRDefault="009A08DB" w:rsidP="0020060A">
            <w:pPr>
              <w:widowControl w:val="0"/>
              <w:spacing w:line="240" w:lineRule="auto"/>
              <w:rPr>
                <w:rFonts w:ascii="Times New Roman" w:hAnsi="Times New Roman"/>
                <w:sz w:val="24"/>
                <w:szCs w:val="24"/>
              </w:rPr>
            </w:pPr>
            <w:r w:rsidRPr="00B204AD">
              <w:rPr>
                <w:rFonts w:ascii="Times New Roman" w:hAnsi="Times New Roman"/>
                <w:sz w:val="24"/>
              </w:rPr>
              <w:t>Минтранс России</w:t>
            </w:r>
          </w:p>
        </w:tc>
        <w:tc>
          <w:tcPr>
            <w:tcW w:w="3544" w:type="dxa"/>
            <w:shd w:val="clear" w:color="auto" w:fill="auto"/>
          </w:tcPr>
          <w:p w14:paraId="03FF98EE" w14:textId="77777777" w:rsidR="009A08DB" w:rsidRPr="00B204AD" w:rsidRDefault="009A08DB" w:rsidP="0020060A">
            <w:pPr>
              <w:widowControl w:val="0"/>
              <w:spacing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0622FAC6" w14:textId="77777777" w:rsidTr="0052106F">
        <w:trPr>
          <w:trHeight w:val="484"/>
        </w:trPr>
        <w:tc>
          <w:tcPr>
            <w:tcW w:w="562" w:type="dxa"/>
            <w:shd w:val="clear" w:color="auto" w:fill="auto"/>
          </w:tcPr>
          <w:p w14:paraId="66F2E6D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753" w:type="dxa"/>
            <w:shd w:val="clear" w:color="auto" w:fill="auto"/>
          </w:tcPr>
          <w:p w14:paraId="0F8DAD5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493F3B58"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19D471EB" w14:textId="77777777" w:rsidR="003642BB" w:rsidRPr="00B204AD" w:rsidRDefault="003642BB" w:rsidP="00B84FE2">
            <w:pPr>
              <w:widowControl w:val="0"/>
              <w:spacing w:after="0" w:line="240" w:lineRule="auto"/>
              <w:rPr>
                <w:rFonts w:ascii="Times New Roman" w:hAnsi="Times New Roman"/>
                <w:sz w:val="24"/>
                <w:szCs w:val="24"/>
              </w:rPr>
            </w:pPr>
            <w:r w:rsidRPr="00B204AD">
              <w:rPr>
                <w:rFonts w:ascii="Times New Roman" w:hAnsi="Times New Roman"/>
                <w:sz w:val="24"/>
                <w:szCs w:val="24"/>
              </w:rPr>
              <w:t>Транспортная подвижность населения,</w:t>
            </w:r>
            <w:r w:rsidR="00B84FE2" w:rsidRPr="00B204AD">
              <w:rPr>
                <w:rFonts w:ascii="Times New Roman" w:hAnsi="Times New Roman"/>
                <w:sz w:val="24"/>
                <w:szCs w:val="24"/>
              </w:rPr>
              <w:t xml:space="preserve"> </w:t>
            </w:r>
            <w:r w:rsidRPr="00B204AD">
              <w:rPr>
                <w:rFonts w:ascii="Times New Roman" w:hAnsi="Times New Roman"/>
                <w:sz w:val="24"/>
                <w:szCs w:val="24"/>
              </w:rPr>
              <w:t>тыс. пасс.-км на 1 жителя</w:t>
            </w:r>
          </w:p>
        </w:tc>
      </w:tr>
      <w:tr w:rsidR="003642BB" w:rsidRPr="00B204AD" w14:paraId="4FD3D61F" w14:textId="77777777" w:rsidTr="0052106F">
        <w:tc>
          <w:tcPr>
            <w:tcW w:w="562" w:type="dxa"/>
            <w:shd w:val="clear" w:color="auto" w:fill="auto"/>
          </w:tcPr>
          <w:p w14:paraId="06FB2C7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753" w:type="dxa"/>
            <w:shd w:val="clear" w:color="auto" w:fill="auto"/>
          </w:tcPr>
          <w:p w14:paraId="6CE57CF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w:t>
            </w:r>
            <w:r w:rsidRPr="00B204AD">
              <w:rPr>
                <w:rFonts w:ascii="Times New Roman" w:hAnsi="Times New Roman"/>
                <w:sz w:val="24"/>
                <w:szCs w:val="24"/>
              </w:rPr>
              <w:lastRenderedPageBreak/>
              <w:t>обязательное социальное страхование</w:t>
            </w:r>
          </w:p>
        </w:tc>
        <w:tc>
          <w:tcPr>
            <w:tcW w:w="2126" w:type="dxa"/>
            <w:shd w:val="clear" w:color="auto" w:fill="auto"/>
          </w:tcPr>
          <w:p w14:paraId="3AF8D2BF"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544" w:type="dxa"/>
            <w:shd w:val="clear" w:color="auto" w:fill="auto"/>
          </w:tcPr>
          <w:p w14:paraId="76B9C552" w14:textId="77777777" w:rsidR="003642BB" w:rsidRPr="00B204AD" w:rsidRDefault="003642BB" w:rsidP="00616555">
            <w:pPr>
              <w:widowControl w:val="0"/>
              <w:spacing w:after="0" w:line="240" w:lineRule="auto"/>
              <w:rPr>
                <w:rFonts w:ascii="Times New Roman" w:hAnsi="Times New Roman"/>
                <w:sz w:val="24"/>
                <w:szCs w:val="24"/>
              </w:rPr>
            </w:pPr>
            <w:r w:rsidRPr="00B204AD">
              <w:rPr>
                <w:rFonts w:ascii="Times New Roman" w:hAnsi="Times New Roman"/>
                <w:sz w:val="24"/>
                <w:szCs w:val="24"/>
              </w:rPr>
              <w:t>Транспортная подвижность населения в</w:t>
            </w:r>
            <w:r w:rsidR="00616555" w:rsidRPr="00B204AD">
              <w:rPr>
                <w:rFonts w:ascii="Times New Roman" w:hAnsi="Times New Roman"/>
                <w:sz w:val="24"/>
                <w:szCs w:val="24"/>
              </w:rPr>
              <w:t> </w:t>
            </w:r>
            <w:r w:rsidR="00DA0DB4" w:rsidRPr="00B204AD">
              <w:rPr>
                <w:rFonts w:ascii="Times New Roman" w:hAnsi="Times New Roman"/>
                <w:sz w:val="24"/>
                <w:szCs w:val="24"/>
              </w:rPr>
              <w:t>202</w:t>
            </w:r>
            <w:r w:rsidR="002B7816" w:rsidRPr="00B204AD">
              <w:rPr>
                <w:rFonts w:ascii="Times New Roman" w:hAnsi="Times New Roman"/>
                <w:sz w:val="24"/>
                <w:szCs w:val="24"/>
              </w:rPr>
              <w:t>2</w:t>
            </w:r>
            <w:r w:rsidR="00DA0DB4" w:rsidRPr="00B204AD">
              <w:rPr>
                <w:rFonts w:ascii="Times New Roman" w:hAnsi="Times New Roman"/>
                <w:sz w:val="24"/>
                <w:szCs w:val="24"/>
              </w:rPr>
              <w:t> году –</w:t>
            </w:r>
            <w:r w:rsidRPr="00B204AD">
              <w:rPr>
                <w:rFonts w:ascii="Times New Roman" w:hAnsi="Times New Roman"/>
                <w:sz w:val="24"/>
                <w:szCs w:val="24"/>
              </w:rPr>
              <w:t xml:space="preserve"> </w:t>
            </w:r>
            <w:r w:rsidR="002B7816" w:rsidRPr="00B204AD">
              <w:rPr>
                <w:rFonts w:ascii="Times New Roman" w:hAnsi="Times New Roman"/>
                <w:sz w:val="24"/>
                <w:szCs w:val="24"/>
              </w:rPr>
              <w:t>7</w:t>
            </w:r>
            <w:r w:rsidRPr="00B204AD">
              <w:rPr>
                <w:rFonts w:ascii="Times New Roman" w:hAnsi="Times New Roman"/>
                <w:sz w:val="24"/>
                <w:szCs w:val="24"/>
              </w:rPr>
              <w:t>,</w:t>
            </w:r>
            <w:r w:rsidR="002B7816" w:rsidRPr="00B204AD">
              <w:rPr>
                <w:rFonts w:ascii="Times New Roman" w:hAnsi="Times New Roman"/>
                <w:sz w:val="24"/>
                <w:szCs w:val="24"/>
              </w:rPr>
              <w:t>5</w:t>
            </w:r>
            <w:r w:rsidRPr="00B204AD">
              <w:rPr>
                <w:rFonts w:ascii="Times New Roman" w:hAnsi="Times New Roman"/>
                <w:sz w:val="24"/>
                <w:szCs w:val="24"/>
              </w:rPr>
              <w:t xml:space="preserve"> тыс. пасс.</w:t>
            </w:r>
            <w:r w:rsidR="008A1C95" w:rsidRPr="00B204AD">
              <w:rPr>
                <w:rFonts w:ascii="Times New Roman" w:hAnsi="Times New Roman"/>
                <w:sz w:val="24"/>
                <w:szCs w:val="24"/>
              </w:rPr>
              <w:t xml:space="preserve"> </w:t>
            </w:r>
            <w:r w:rsidRPr="00B204AD">
              <w:rPr>
                <w:rFonts w:ascii="Times New Roman" w:hAnsi="Times New Roman"/>
                <w:sz w:val="24"/>
                <w:szCs w:val="24"/>
              </w:rPr>
              <w:t>- км на 1 жителя</w:t>
            </w:r>
          </w:p>
        </w:tc>
      </w:tr>
      <w:tr w:rsidR="003642BB" w:rsidRPr="00B204AD" w14:paraId="1FE53692" w14:textId="77777777" w:rsidTr="0052106F">
        <w:tc>
          <w:tcPr>
            <w:tcW w:w="562" w:type="dxa"/>
            <w:shd w:val="clear" w:color="auto" w:fill="auto"/>
          </w:tcPr>
          <w:p w14:paraId="0CCA3C8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753" w:type="dxa"/>
            <w:shd w:val="clear" w:color="auto" w:fill="auto"/>
          </w:tcPr>
          <w:p w14:paraId="457FE12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DA0DB4"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126" w:type="dxa"/>
            <w:shd w:val="clear" w:color="auto" w:fill="auto"/>
          </w:tcPr>
          <w:p w14:paraId="55ED6929"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0FE83B7D"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Транспортная подвижность населения:</w:t>
            </w:r>
          </w:p>
          <w:p w14:paraId="5B3EEBF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w:t>
            </w:r>
            <w:r w:rsidR="002C0A69" w:rsidRPr="00B204AD">
              <w:rPr>
                <w:rFonts w:ascii="Times New Roman" w:hAnsi="Times New Roman"/>
                <w:sz w:val="24"/>
                <w:szCs w:val="24"/>
              </w:rPr>
              <w:t xml:space="preserve">3 </w:t>
            </w:r>
            <w:r w:rsidRPr="00B204AD">
              <w:rPr>
                <w:rFonts w:ascii="Times New Roman" w:hAnsi="Times New Roman"/>
                <w:sz w:val="24"/>
                <w:szCs w:val="24"/>
              </w:rPr>
              <w:t>году –</w:t>
            </w:r>
            <w:r w:rsidR="00701238" w:rsidRPr="00B204AD">
              <w:rPr>
                <w:rFonts w:ascii="Times New Roman" w:hAnsi="Times New Roman"/>
                <w:sz w:val="24"/>
                <w:szCs w:val="24"/>
              </w:rPr>
              <w:t xml:space="preserve"> </w:t>
            </w:r>
            <w:r w:rsidR="002C0A69" w:rsidRPr="00B204AD">
              <w:rPr>
                <w:rFonts w:ascii="Times New Roman" w:eastAsia="Calibri" w:hAnsi="Times New Roman"/>
                <w:sz w:val="24"/>
                <w:szCs w:val="24"/>
              </w:rPr>
              <w:t>8,</w:t>
            </w:r>
            <w:r w:rsidR="00237D41" w:rsidRPr="00B204AD">
              <w:rPr>
                <w:rFonts w:ascii="Times New Roman" w:eastAsia="Calibri" w:hAnsi="Times New Roman"/>
                <w:sz w:val="24"/>
                <w:szCs w:val="24"/>
              </w:rPr>
              <w:t>0</w:t>
            </w:r>
            <w:r w:rsidR="00BC36AC" w:rsidRPr="00B204AD">
              <w:rPr>
                <w:rFonts w:ascii="Times New Roman" w:eastAsia="Calibri" w:hAnsi="Times New Roman"/>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17EF86D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w:t>
            </w:r>
            <w:r w:rsidR="002C0A69" w:rsidRPr="00B204AD">
              <w:rPr>
                <w:rFonts w:ascii="Times New Roman" w:hAnsi="Times New Roman"/>
                <w:sz w:val="24"/>
                <w:szCs w:val="24"/>
              </w:rPr>
              <w:t>4</w:t>
            </w:r>
            <w:r w:rsidRPr="00B204AD">
              <w:rPr>
                <w:rFonts w:ascii="Times New Roman" w:hAnsi="Times New Roman"/>
                <w:sz w:val="24"/>
                <w:szCs w:val="24"/>
              </w:rPr>
              <w:t xml:space="preserve"> году –</w:t>
            </w:r>
            <w:r w:rsidR="00701238" w:rsidRPr="00B204AD">
              <w:rPr>
                <w:rFonts w:ascii="Times New Roman" w:hAnsi="Times New Roman"/>
                <w:sz w:val="24"/>
                <w:szCs w:val="24"/>
              </w:rPr>
              <w:t xml:space="preserve"> </w:t>
            </w:r>
            <w:r w:rsidR="00237D41" w:rsidRPr="00B204AD">
              <w:rPr>
                <w:rFonts w:ascii="Times New Roman" w:hAnsi="Times New Roman"/>
                <w:sz w:val="24"/>
                <w:szCs w:val="24"/>
              </w:rPr>
              <w:t>8,3</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5B141E8C"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в 202</w:t>
            </w:r>
            <w:r w:rsidR="002C0A69" w:rsidRPr="00B204AD">
              <w:rPr>
                <w:rFonts w:ascii="Times New Roman" w:hAnsi="Times New Roman"/>
                <w:sz w:val="24"/>
                <w:szCs w:val="24"/>
              </w:rPr>
              <w:t>5</w:t>
            </w:r>
            <w:r w:rsidRPr="00B204AD">
              <w:rPr>
                <w:rFonts w:ascii="Times New Roman" w:hAnsi="Times New Roman"/>
                <w:sz w:val="24"/>
                <w:szCs w:val="24"/>
              </w:rPr>
              <w:t xml:space="preserve"> году –</w:t>
            </w:r>
            <w:r w:rsidR="00701238" w:rsidRPr="00B204AD">
              <w:rPr>
                <w:rFonts w:ascii="Times New Roman" w:hAnsi="Times New Roman"/>
                <w:sz w:val="24"/>
                <w:szCs w:val="24"/>
              </w:rPr>
              <w:t xml:space="preserve"> </w:t>
            </w:r>
            <w:r w:rsidR="00237D41" w:rsidRPr="00B204AD">
              <w:rPr>
                <w:rFonts w:ascii="Times New Roman" w:hAnsi="Times New Roman"/>
                <w:sz w:val="24"/>
                <w:szCs w:val="24"/>
              </w:rPr>
              <w:t>9,0</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p>
          <w:p w14:paraId="2DE4CF28"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color w:val="333333"/>
                <w:sz w:val="24"/>
                <w:szCs w:val="24"/>
              </w:rPr>
              <w:t>в 202</w:t>
            </w:r>
            <w:r w:rsidR="002C0A69" w:rsidRPr="00B204AD">
              <w:rPr>
                <w:rFonts w:ascii="Times New Roman" w:hAnsi="Times New Roman"/>
                <w:color w:val="333333"/>
                <w:sz w:val="24"/>
                <w:szCs w:val="24"/>
              </w:rPr>
              <w:t>6</w:t>
            </w:r>
            <w:r w:rsidRPr="00B204AD">
              <w:rPr>
                <w:rFonts w:ascii="Times New Roman" w:hAnsi="Times New Roman"/>
                <w:color w:val="333333"/>
                <w:sz w:val="24"/>
                <w:szCs w:val="24"/>
              </w:rPr>
              <w:t xml:space="preserve"> году – 10 </w:t>
            </w:r>
            <w:r w:rsidRPr="00B204AD">
              <w:rPr>
                <w:rFonts w:ascii="Times New Roman" w:eastAsia="Calibri" w:hAnsi="Times New Roman"/>
                <w:sz w:val="24"/>
                <w:szCs w:val="24"/>
              </w:rPr>
              <w:t>тыс. пасс.-км на 1 жителя</w:t>
            </w:r>
          </w:p>
          <w:p w14:paraId="3DEBF365" w14:textId="77777777" w:rsidR="003642BB" w:rsidRPr="00B204AD" w:rsidRDefault="003642BB" w:rsidP="0020060A">
            <w:pPr>
              <w:widowControl w:val="0"/>
              <w:spacing w:after="0" w:line="240" w:lineRule="auto"/>
              <w:rPr>
                <w:rFonts w:ascii="Times New Roman" w:hAnsi="Times New Roman"/>
                <w:sz w:val="24"/>
                <w:szCs w:val="24"/>
              </w:rPr>
            </w:pPr>
          </w:p>
        </w:tc>
      </w:tr>
      <w:tr w:rsidR="003642BB" w:rsidRPr="00B204AD" w14:paraId="28946B92" w14:textId="77777777" w:rsidTr="0052106F">
        <w:tc>
          <w:tcPr>
            <w:tcW w:w="9985" w:type="dxa"/>
            <w:gridSpan w:val="4"/>
            <w:shd w:val="clear" w:color="auto" w:fill="auto"/>
          </w:tcPr>
          <w:p w14:paraId="376B407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09FDD3DE" w14:textId="77777777" w:rsidTr="0052106F">
        <w:tc>
          <w:tcPr>
            <w:tcW w:w="562" w:type="dxa"/>
            <w:shd w:val="clear" w:color="auto" w:fill="auto"/>
          </w:tcPr>
          <w:p w14:paraId="60EF9A2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753" w:type="dxa"/>
            <w:shd w:val="clear" w:color="auto" w:fill="auto"/>
          </w:tcPr>
          <w:p w14:paraId="62FA9DE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26" w:type="dxa"/>
            <w:shd w:val="clear" w:color="auto" w:fill="auto"/>
          </w:tcPr>
          <w:p w14:paraId="4388231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 Минфин России</w:t>
            </w:r>
          </w:p>
        </w:tc>
        <w:tc>
          <w:tcPr>
            <w:tcW w:w="3544" w:type="dxa"/>
            <w:shd w:val="clear" w:color="auto" w:fill="auto"/>
          </w:tcPr>
          <w:p w14:paraId="58B745CE" w14:textId="77777777" w:rsidR="003642BB" w:rsidRPr="00B204AD" w:rsidRDefault="005B7309" w:rsidP="005B7309">
            <w:pPr>
              <w:widowControl w:val="0"/>
              <w:tabs>
                <w:tab w:val="left" w:pos="1680"/>
              </w:tabs>
              <w:spacing w:after="0" w:line="240" w:lineRule="auto"/>
              <w:rPr>
                <w:rFonts w:ascii="Times New Roman" w:hAnsi="Times New Roman"/>
                <w:sz w:val="24"/>
                <w:szCs w:val="24"/>
              </w:rPr>
            </w:pPr>
            <w:r w:rsidRPr="00B204AD">
              <w:rPr>
                <w:rFonts w:ascii="Times New Roman" w:hAnsi="Times New Roman"/>
                <w:sz w:val="24"/>
                <w:szCs w:val="24"/>
              </w:rPr>
              <w:t>50 974 975,0</w:t>
            </w:r>
          </w:p>
        </w:tc>
      </w:tr>
      <w:tr w:rsidR="003642BB" w:rsidRPr="00B204AD" w14:paraId="5A528699" w14:textId="77777777" w:rsidTr="0052106F">
        <w:tc>
          <w:tcPr>
            <w:tcW w:w="562" w:type="dxa"/>
            <w:shd w:val="clear" w:color="auto" w:fill="auto"/>
          </w:tcPr>
          <w:p w14:paraId="69B5B1EE"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16.</w:t>
            </w:r>
          </w:p>
        </w:tc>
        <w:tc>
          <w:tcPr>
            <w:tcW w:w="3753" w:type="dxa"/>
            <w:shd w:val="clear" w:color="auto" w:fill="auto"/>
          </w:tcPr>
          <w:p w14:paraId="7A77DFD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26" w:type="dxa"/>
            <w:shd w:val="clear" w:color="auto" w:fill="auto"/>
          </w:tcPr>
          <w:p w14:paraId="63D2EF8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544" w:type="dxa"/>
            <w:shd w:val="clear" w:color="auto" w:fill="auto"/>
          </w:tcPr>
          <w:p w14:paraId="2E3CFA1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2023 году –</w:t>
            </w:r>
            <w:r w:rsidR="00DA0DB4" w:rsidRPr="00B204AD">
              <w:rPr>
                <w:rFonts w:ascii="Times New Roman" w:hAnsi="Times New Roman"/>
                <w:sz w:val="24"/>
                <w:szCs w:val="24"/>
              </w:rPr>
              <w:t xml:space="preserve"> </w:t>
            </w:r>
            <w:r w:rsidR="005B7309" w:rsidRPr="00B204AD">
              <w:rPr>
                <w:rFonts w:ascii="Times New Roman" w:hAnsi="Times New Roman"/>
                <w:sz w:val="24"/>
                <w:szCs w:val="24"/>
              </w:rPr>
              <w:t>54 515 397,0</w:t>
            </w:r>
          </w:p>
          <w:p w14:paraId="7454417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2024 году – </w:t>
            </w:r>
            <w:r w:rsidR="005B7309" w:rsidRPr="00B204AD">
              <w:rPr>
                <w:rFonts w:ascii="Times New Roman" w:hAnsi="Times New Roman"/>
                <w:sz w:val="24"/>
                <w:szCs w:val="24"/>
              </w:rPr>
              <w:t>60 494 517,0</w:t>
            </w:r>
          </w:p>
          <w:p w14:paraId="5F5F5F25" w14:textId="77777777" w:rsidR="003642BB" w:rsidRPr="00B204AD" w:rsidRDefault="003642BB" w:rsidP="005B7309">
            <w:pPr>
              <w:widowControl w:val="0"/>
              <w:tabs>
                <w:tab w:val="right" w:pos="3396"/>
              </w:tabs>
              <w:spacing w:after="0" w:line="240" w:lineRule="auto"/>
              <w:rPr>
                <w:rFonts w:ascii="Times New Roman" w:hAnsi="Times New Roman"/>
                <w:sz w:val="24"/>
                <w:szCs w:val="24"/>
              </w:rPr>
            </w:pPr>
            <w:r w:rsidRPr="00B204AD">
              <w:rPr>
                <w:rFonts w:ascii="Times New Roman" w:hAnsi="Times New Roman"/>
                <w:sz w:val="24"/>
                <w:szCs w:val="24"/>
              </w:rPr>
              <w:t xml:space="preserve">в 2025 году </w:t>
            </w:r>
            <w:r w:rsidR="00701238" w:rsidRPr="00B204AD">
              <w:rPr>
                <w:rFonts w:ascii="Times New Roman" w:hAnsi="Times New Roman"/>
                <w:sz w:val="24"/>
                <w:szCs w:val="24"/>
              </w:rPr>
              <w:t>–</w:t>
            </w:r>
            <w:r w:rsidRPr="00B204AD">
              <w:rPr>
                <w:rFonts w:ascii="Times New Roman" w:hAnsi="Times New Roman"/>
                <w:sz w:val="24"/>
                <w:szCs w:val="24"/>
              </w:rPr>
              <w:t xml:space="preserve"> </w:t>
            </w:r>
            <w:r w:rsidR="005B7309" w:rsidRPr="00B204AD">
              <w:rPr>
                <w:rFonts w:ascii="Times New Roman" w:hAnsi="Times New Roman"/>
                <w:sz w:val="24"/>
                <w:szCs w:val="24"/>
              </w:rPr>
              <w:t>65 115 607,0</w:t>
            </w:r>
          </w:p>
          <w:p w14:paraId="68D1F936" w14:textId="77777777" w:rsidR="005B7309" w:rsidRPr="00B204AD" w:rsidRDefault="005B7309" w:rsidP="00232C88">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69 801 378,0</w:t>
            </w:r>
          </w:p>
        </w:tc>
      </w:tr>
      <w:tr w:rsidR="003642BB" w:rsidRPr="00B204AD" w14:paraId="2AC6DA30" w14:textId="77777777" w:rsidTr="0052106F">
        <w:tc>
          <w:tcPr>
            <w:tcW w:w="562" w:type="dxa"/>
            <w:shd w:val="clear" w:color="auto" w:fill="auto"/>
          </w:tcPr>
          <w:p w14:paraId="2B0290B2" w14:textId="77777777" w:rsidR="003642BB" w:rsidRPr="00B204AD" w:rsidRDefault="003642BB" w:rsidP="0020060A">
            <w:pPr>
              <w:widowControl w:val="0"/>
              <w:spacing w:line="240" w:lineRule="auto"/>
              <w:jc w:val="center"/>
              <w:rPr>
                <w:rFonts w:ascii="Times New Roman" w:hAnsi="Times New Roman"/>
                <w:sz w:val="24"/>
                <w:szCs w:val="24"/>
              </w:rPr>
            </w:pPr>
            <w:r w:rsidRPr="00B204AD">
              <w:rPr>
                <w:rFonts w:ascii="Times New Roman" w:hAnsi="Times New Roman"/>
                <w:sz w:val="24"/>
                <w:szCs w:val="24"/>
              </w:rPr>
              <w:t>17.</w:t>
            </w:r>
          </w:p>
        </w:tc>
        <w:tc>
          <w:tcPr>
            <w:tcW w:w="3753" w:type="dxa"/>
            <w:shd w:val="clear" w:color="auto" w:fill="auto"/>
          </w:tcPr>
          <w:p w14:paraId="1C75D2D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26" w:type="dxa"/>
            <w:shd w:val="clear" w:color="auto" w:fill="auto"/>
          </w:tcPr>
          <w:p w14:paraId="6F260ADF"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217BF085" w14:textId="77777777" w:rsidR="003642BB" w:rsidRPr="00B204AD" w:rsidRDefault="005B7309" w:rsidP="0020060A">
            <w:pPr>
              <w:widowControl w:val="0"/>
              <w:spacing w:line="240" w:lineRule="auto"/>
              <w:rPr>
                <w:rFonts w:ascii="Times New Roman" w:hAnsi="Times New Roman"/>
                <w:sz w:val="24"/>
                <w:szCs w:val="24"/>
              </w:rPr>
            </w:pPr>
            <w:r w:rsidRPr="00B204AD">
              <w:rPr>
                <w:rFonts w:ascii="Times New Roman" w:hAnsi="Times New Roman"/>
                <w:sz w:val="24"/>
                <w:szCs w:val="24"/>
              </w:rPr>
              <w:t>970 773</w:t>
            </w:r>
          </w:p>
        </w:tc>
      </w:tr>
      <w:tr w:rsidR="003642BB" w:rsidRPr="00B204AD" w14:paraId="49348776" w14:textId="77777777" w:rsidTr="0052106F">
        <w:tc>
          <w:tcPr>
            <w:tcW w:w="562" w:type="dxa"/>
            <w:shd w:val="clear" w:color="auto" w:fill="auto"/>
          </w:tcPr>
          <w:p w14:paraId="29AD1BE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18.</w:t>
            </w:r>
          </w:p>
        </w:tc>
        <w:tc>
          <w:tcPr>
            <w:tcW w:w="3753" w:type="dxa"/>
            <w:shd w:val="clear" w:color="auto" w:fill="auto"/>
          </w:tcPr>
          <w:p w14:paraId="7115780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26" w:type="dxa"/>
            <w:shd w:val="clear" w:color="auto" w:fill="auto"/>
          </w:tcPr>
          <w:p w14:paraId="5FAA0346"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184C7BC2" w14:textId="77777777" w:rsidR="003642BB" w:rsidRPr="00B204AD" w:rsidRDefault="005B7309" w:rsidP="0020060A">
            <w:pPr>
              <w:widowControl w:val="0"/>
              <w:spacing w:line="240" w:lineRule="auto"/>
              <w:rPr>
                <w:rFonts w:ascii="Times New Roman" w:hAnsi="Times New Roman"/>
                <w:sz w:val="24"/>
                <w:szCs w:val="24"/>
              </w:rPr>
            </w:pPr>
            <w:r w:rsidRPr="00B204AD">
              <w:rPr>
                <w:rFonts w:ascii="Times New Roman" w:hAnsi="Times New Roman"/>
                <w:sz w:val="24"/>
                <w:szCs w:val="24"/>
              </w:rPr>
              <w:t>427</w:t>
            </w:r>
          </w:p>
        </w:tc>
      </w:tr>
      <w:tr w:rsidR="003642BB" w:rsidRPr="00B204AD" w14:paraId="7554D8A7" w14:textId="77777777" w:rsidTr="0052106F">
        <w:tc>
          <w:tcPr>
            <w:tcW w:w="562" w:type="dxa"/>
            <w:shd w:val="clear" w:color="auto" w:fill="auto"/>
          </w:tcPr>
          <w:p w14:paraId="7F3D865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753" w:type="dxa"/>
            <w:shd w:val="clear" w:color="auto" w:fill="auto"/>
          </w:tcPr>
          <w:p w14:paraId="7658AF7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126" w:type="dxa"/>
            <w:shd w:val="clear" w:color="auto" w:fill="auto"/>
          </w:tcPr>
          <w:p w14:paraId="434F8673"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5CE5C21E"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5BF6CFDD" w14:textId="77777777" w:rsidTr="001E674E">
        <w:trPr>
          <w:trHeight w:val="4977"/>
        </w:trPr>
        <w:tc>
          <w:tcPr>
            <w:tcW w:w="562" w:type="dxa"/>
            <w:shd w:val="clear" w:color="auto" w:fill="auto"/>
          </w:tcPr>
          <w:p w14:paraId="5308841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753" w:type="dxa"/>
            <w:shd w:val="clear" w:color="auto" w:fill="auto"/>
          </w:tcPr>
          <w:p w14:paraId="08C139B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126" w:type="dxa"/>
            <w:shd w:val="clear" w:color="auto" w:fill="auto"/>
          </w:tcPr>
          <w:p w14:paraId="77CFA12D"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7367460A"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н/д</w:t>
            </w:r>
          </w:p>
        </w:tc>
      </w:tr>
    </w:tbl>
    <w:p w14:paraId="26913039" w14:textId="77777777" w:rsidR="00235E81" w:rsidRPr="00B204AD" w:rsidRDefault="00235E81" w:rsidP="003642BB">
      <w:pPr>
        <w:widowControl w:val="0"/>
        <w:spacing w:after="0" w:line="240" w:lineRule="auto"/>
        <w:jc w:val="center"/>
        <w:rPr>
          <w:rFonts w:ascii="Times New Roman" w:hAnsi="Times New Roman"/>
          <w:sz w:val="24"/>
          <w:szCs w:val="24"/>
        </w:rPr>
      </w:pPr>
    </w:p>
    <w:p w14:paraId="2AF3B381"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623A2990" w14:textId="77777777" w:rsidR="003642BB" w:rsidRPr="00B204AD" w:rsidRDefault="003642BB" w:rsidP="003642BB">
      <w:pPr>
        <w:pStyle w:val="1"/>
        <w:ind w:left="0"/>
        <w:jc w:val="center"/>
        <w:rPr>
          <w:rFonts w:cs="Times New Roman"/>
          <w:bCs w:val="0"/>
          <w:sz w:val="24"/>
          <w:szCs w:val="24"/>
          <w:lang w:val="ru-RU"/>
        </w:rPr>
      </w:pPr>
      <w:bookmarkStart w:id="9" w:name="_Toc68167275"/>
      <w:r w:rsidRPr="00B204AD">
        <w:rPr>
          <w:rFonts w:cs="Times New Roman"/>
          <w:b w:val="0"/>
          <w:sz w:val="24"/>
          <w:szCs w:val="24"/>
          <w:lang w:val="ru-RU"/>
        </w:rPr>
        <w:t>«</w:t>
      </w:r>
      <w:r w:rsidRPr="00B204AD">
        <w:rPr>
          <w:rFonts w:cs="Times New Roman"/>
          <w:sz w:val="24"/>
          <w:szCs w:val="24"/>
          <w:lang w:val="ru-RU"/>
        </w:rPr>
        <w:t>Освобождение от уплаты НДС реализации работ, связанных с осуществлением регулярных</w:t>
      </w:r>
      <w:r w:rsidR="00235E81" w:rsidRPr="00B204AD">
        <w:rPr>
          <w:rFonts w:cs="Times New Roman"/>
          <w:sz w:val="24"/>
          <w:szCs w:val="24"/>
          <w:lang w:val="ru-RU"/>
        </w:rPr>
        <w:t> </w:t>
      </w:r>
      <w:r w:rsidRPr="00B204AD">
        <w:rPr>
          <w:rFonts w:cs="Times New Roman"/>
          <w:sz w:val="24"/>
          <w:szCs w:val="24"/>
          <w:lang w:val="ru-RU"/>
        </w:rPr>
        <w:t>перевозок пассажиров и багажа автомобильным транспортом»</w:t>
      </w:r>
      <w:bookmarkEnd w:id="9"/>
    </w:p>
    <w:tbl>
      <w:tblPr>
        <w:tblW w:w="9985" w:type="dxa"/>
        <w:tblCellMar>
          <w:top w:w="102" w:type="dxa"/>
          <w:left w:w="62" w:type="dxa"/>
          <w:bottom w:w="102" w:type="dxa"/>
          <w:right w:w="62" w:type="dxa"/>
        </w:tblCellMar>
        <w:tblLook w:val="04A0" w:firstRow="1" w:lastRow="0" w:firstColumn="1" w:lastColumn="0" w:noHBand="0" w:noVBand="1"/>
      </w:tblPr>
      <w:tblGrid>
        <w:gridCol w:w="461"/>
        <w:gridCol w:w="3854"/>
        <w:gridCol w:w="2126"/>
        <w:gridCol w:w="3544"/>
      </w:tblGrid>
      <w:tr w:rsidR="003642BB" w:rsidRPr="00B204AD" w14:paraId="7C3028BE" w14:textId="77777777" w:rsidTr="00713810">
        <w:tc>
          <w:tcPr>
            <w:tcW w:w="4315" w:type="dxa"/>
            <w:gridSpan w:val="2"/>
            <w:shd w:val="clear" w:color="auto" w:fill="auto"/>
          </w:tcPr>
          <w:p w14:paraId="6C59610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2126" w:type="dxa"/>
            <w:shd w:val="clear" w:color="auto" w:fill="auto"/>
          </w:tcPr>
          <w:p w14:paraId="3BEB98E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544" w:type="dxa"/>
            <w:shd w:val="clear" w:color="auto" w:fill="auto"/>
          </w:tcPr>
          <w:p w14:paraId="58562757"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05D33E15" w14:textId="77777777" w:rsidTr="00713810">
        <w:trPr>
          <w:trHeight w:val="235"/>
        </w:trPr>
        <w:tc>
          <w:tcPr>
            <w:tcW w:w="9985" w:type="dxa"/>
            <w:gridSpan w:val="4"/>
            <w:shd w:val="clear" w:color="auto" w:fill="auto"/>
          </w:tcPr>
          <w:p w14:paraId="5E97EFB1"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0C3AE5AD" w14:textId="77777777" w:rsidTr="00713810">
        <w:tc>
          <w:tcPr>
            <w:tcW w:w="461" w:type="dxa"/>
            <w:shd w:val="clear" w:color="auto" w:fill="auto"/>
          </w:tcPr>
          <w:p w14:paraId="14016AD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w:t>
            </w:r>
          </w:p>
        </w:tc>
        <w:tc>
          <w:tcPr>
            <w:tcW w:w="3854" w:type="dxa"/>
            <w:shd w:val="clear" w:color="auto" w:fill="auto"/>
          </w:tcPr>
          <w:p w14:paraId="156DAC2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26" w:type="dxa"/>
            <w:shd w:val="clear" w:color="auto" w:fill="auto"/>
          </w:tcPr>
          <w:p w14:paraId="2B7318E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798F5EF5" w14:textId="77777777" w:rsidR="003642BB" w:rsidRPr="00B204AD" w:rsidRDefault="00BF35E9"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Налог на добавленную стоимость</w:t>
            </w:r>
          </w:p>
        </w:tc>
      </w:tr>
      <w:tr w:rsidR="003642BB" w:rsidRPr="00B204AD" w14:paraId="2E773380" w14:textId="77777777" w:rsidTr="00713810">
        <w:tc>
          <w:tcPr>
            <w:tcW w:w="461" w:type="dxa"/>
            <w:shd w:val="clear" w:color="auto" w:fill="auto"/>
          </w:tcPr>
          <w:p w14:paraId="4A89DD5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854" w:type="dxa"/>
            <w:shd w:val="clear" w:color="auto" w:fill="auto"/>
          </w:tcPr>
          <w:p w14:paraId="25FC1A2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126" w:type="dxa"/>
            <w:shd w:val="clear" w:color="auto" w:fill="auto"/>
          </w:tcPr>
          <w:p w14:paraId="53835C8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71824AA9" w14:textId="77777777" w:rsidR="003642BB" w:rsidRPr="00B204AD" w:rsidRDefault="003642BB" w:rsidP="00962BA9">
            <w:pPr>
              <w:widowControl w:val="0"/>
              <w:spacing w:after="0" w:line="240" w:lineRule="auto"/>
              <w:rPr>
                <w:rFonts w:ascii="Times New Roman" w:hAnsi="Times New Roman"/>
                <w:sz w:val="24"/>
                <w:szCs w:val="24"/>
              </w:rPr>
            </w:pPr>
            <w:r w:rsidRPr="00B204AD">
              <w:rPr>
                <w:rFonts w:ascii="Times New Roman" w:hAnsi="Times New Roman"/>
                <w:sz w:val="24"/>
                <w:szCs w:val="24"/>
              </w:rPr>
              <w:t>Налоговый кодекс Российской Федерации (в</w:t>
            </w:r>
            <w:r w:rsidR="00962BA9" w:rsidRPr="00B204AD">
              <w:rPr>
                <w:rFonts w:ascii="Times New Roman" w:hAnsi="Times New Roman"/>
                <w:sz w:val="24"/>
                <w:szCs w:val="24"/>
              </w:rPr>
              <w:t> </w:t>
            </w:r>
            <w:r w:rsidRPr="00B204AD">
              <w:rPr>
                <w:rFonts w:ascii="Times New Roman" w:hAnsi="Times New Roman"/>
                <w:sz w:val="24"/>
                <w:szCs w:val="24"/>
              </w:rPr>
              <w:t xml:space="preserve">ред. от 30.10.2018 </w:t>
            </w:r>
            <w:r w:rsidRPr="00B204AD">
              <w:rPr>
                <w:rFonts w:ascii="Times New Roman" w:hAnsi="Times New Roman"/>
                <w:sz w:val="24"/>
                <w:szCs w:val="24"/>
              </w:rPr>
              <w:br/>
              <w:t>№ 392-ФЗ) ст.</w:t>
            </w:r>
            <w:r w:rsidR="00962BA9" w:rsidRPr="00B204AD">
              <w:rPr>
                <w:rFonts w:ascii="Times New Roman" w:hAnsi="Times New Roman"/>
                <w:sz w:val="24"/>
                <w:szCs w:val="24"/>
              </w:rPr>
              <w:t xml:space="preserve"> </w:t>
            </w:r>
            <w:r w:rsidRPr="00B204AD">
              <w:rPr>
                <w:rFonts w:ascii="Times New Roman" w:hAnsi="Times New Roman"/>
                <w:sz w:val="24"/>
                <w:szCs w:val="24"/>
              </w:rPr>
              <w:t>149/п.</w:t>
            </w:r>
            <w:r w:rsidR="00962BA9" w:rsidRPr="00B204AD">
              <w:rPr>
                <w:rFonts w:ascii="Times New Roman" w:hAnsi="Times New Roman"/>
                <w:sz w:val="24"/>
                <w:szCs w:val="24"/>
              </w:rPr>
              <w:t xml:space="preserve"> </w:t>
            </w:r>
            <w:r w:rsidRPr="00B204AD">
              <w:rPr>
                <w:rFonts w:ascii="Times New Roman" w:hAnsi="Times New Roman"/>
                <w:sz w:val="24"/>
                <w:szCs w:val="24"/>
              </w:rPr>
              <w:t>2/пп.7.1</w:t>
            </w:r>
          </w:p>
        </w:tc>
      </w:tr>
      <w:tr w:rsidR="003642BB" w:rsidRPr="00B204AD" w14:paraId="4F8475A3" w14:textId="77777777" w:rsidTr="00713810">
        <w:tc>
          <w:tcPr>
            <w:tcW w:w="461" w:type="dxa"/>
            <w:shd w:val="clear" w:color="auto" w:fill="auto"/>
          </w:tcPr>
          <w:p w14:paraId="2DFF83F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854" w:type="dxa"/>
            <w:shd w:val="clear" w:color="auto" w:fill="auto"/>
          </w:tcPr>
          <w:p w14:paraId="3E75E1E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4B6973CD"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278C617B" w14:textId="77777777" w:rsidR="003642BB" w:rsidRPr="00B204AD" w:rsidRDefault="003642BB" w:rsidP="00853A41">
            <w:pPr>
              <w:widowControl w:val="0"/>
              <w:spacing w:line="240" w:lineRule="auto"/>
              <w:jc w:val="left"/>
              <w:rPr>
                <w:rFonts w:ascii="Times New Roman" w:hAnsi="Times New Roman"/>
                <w:sz w:val="24"/>
                <w:szCs w:val="24"/>
              </w:rPr>
            </w:pPr>
            <w:r w:rsidRPr="00B204AD">
              <w:rPr>
                <w:rFonts w:ascii="Times New Roman" w:hAnsi="Times New Roman"/>
                <w:sz w:val="24"/>
                <w:szCs w:val="24"/>
              </w:rPr>
              <w:t>Юридические лица</w:t>
            </w:r>
            <w:r w:rsidR="00853A41" w:rsidRPr="00B204AD">
              <w:rPr>
                <w:rFonts w:ascii="Times New Roman" w:hAnsi="Times New Roman"/>
                <w:sz w:val="24"/>
                <w:szCs w:val="24"/>
              </w:rPr>
              <w:t xml:space="preserve"> / индивидуальные предприниматели</w:t>
            </w:r>
          </w:p>
        </w:tc>
      </w:tr>
      <w:tr w:rsidR="003642BB" w:rsidRPr="00B204AD" w14:paraId="1F7E91E5" w14:textId="77777777" w:rsidTr="00713810">
        <w:trPr>
          <w:trHeight w:val="559"/>
        </w:trPr>
        <w:tc>
          <w:tcPr>
            <w:tcW w:w="461" w:type="dxa"/>
            <w:shd w:val="clear" w:color="auto" w:fill="auto"/>
          </w:tcPr>
          <w:p w14:paraId="27A1D2C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854" w:type="dxa"/>
            <w:shd w:val="clear" w:color="auto" w:fill="auto"/>
          </w:tcPr>
          <w:p w14:paraId="061FA04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06541C3C" w14:textId="63A4E456" w:rsidR="003642BB" w:rsidRPr="00B204AD" w:rsidRDefault="009E5F07" w:rsidP="0020060A">
            <w:pPr>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vAlign w:val="center"/>
          </w:tcPr>
          <w:p w14:paraId="63CBE0DE" w14:textId="77777777" w:rsidR="003642BB" w:rsidRPr="00B204AD" w:rsidRDefault="00DE5CC2" w:rsidP="001E674E">
            <w:pPr>
              <w:widowControl w:val="0"/>
              <w:spacing w:after="0" w:line="240" w:lineRule="auto"/>
              <w:rPr>
                <w:rFonts w:ascii="Times New Roman" w:hAnsi="Times New Roman"/>
                <w:sz w:val="24"/>
                <w:szCs w:val="24"/>
              </w:rPr>
            </w:pPr>
            <w:r w:rsidRPr="00B204AD">
              <w:rPr>
                <w:rFonts w:ascii="Times New Roman" w:hAnsi="Times New Roman"/>
                <w:sz w:val="24"/>
                <w:szCs w:val="24"/>
              </w:rPr>
              <w:t>В</w:t>
            </w:r>
            <w:r w:rsidR="003642BB" w:rsidRPr="00B204AD">
              <w:rPr>
                <w:rFonts w:ascii="Times New Roman" w:hAnsi="Times New Roman"/>
                <w:sz w:val="24"/>
                <w:szCs w:val="24"/>
              </w:rPr>
              <w:t>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на основании государственного или муниципального контракта</w:t>
            </w:r>
          </w:p>
        </w:tc>
      </w:tr>
      <w:tr w:rsidR="003642BB" w:rsidRPr="00B204AD" w14:paraId="5FC68B7E" w14:textId="77777777" w:rsidTr="00713810">
        <w:tc>
          <w:tcPr>
            <w:tcW w:w="461" w:type="dxa"/>
            <w:shd w:val="clear" w:color="auto" w:fill="auto"/>
          </w:tcPr>
          <w:p w14:paraId="55AFD19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5.</w:t>
            </w:r>
          </w:p>
        </w:tc>
        <w:tc>
          <w:tcPr>
            <w:tcW w:w="3854" w:type="dxa"/>
            <w:shd w:val="clear" w:color="auto" w:fill="auto"/>
          </w:tcPr>
          <w:p w14:paraId="550847B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39B3808F"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3657C252" w14:textId="77777777" w:rsidR="003642BB" w:rsidRPr="00B204AD" w:rsidRDefault="005A29E5" w:rsidP="00546B7E">
            <w:pPr>
              <w:widowControl w:val="0"/>
              <w:spacing w:line="240" w:lineRule="auto"/>
              <w:jc w:val="left"/>
              <w:rPr>
                <w:rFonts w:ascii="Times New Roman" w:hAnsi="Times New Roman"/>
                <w:sz w:val="24"/>
                <w:szCs w:val="24"/>
              </w:rPr>
            </w:pPr>
            <w:r w:rsidRPr="00B204AD">
              <w:rPr>
                <w:rFonts w:ascii="Times New Roman" w:hAnsi="Times New Roman"/>
                <w:sz w:val="24"/>
                <w:szCs w:val="24"/>
              </w:rPr>
              <w:t>Организации, которым выданы лицензии на осуществление деятельности по перевозке пассажиров и багажа автобусами и городским наземным электрическим транспортом</w:t>
            </w:r>
          </w:p>
        </w:tc>
      </w:tr>
      <w:tr w:rsidR="003642BB" w:rsidRPr="00B204AD" w14:paraId="77C0DFB2" w14:textId="77777777" w:rsidTr="00713810">
        <w:tc>
          <w:tcPr>
            <w:tcW w:w="461" w:type="dxa"/>
            <w:shd w:val="clear" w:color="auto" w:fill="auto"/>
          </w:tcPr>
          <w:p w14:paraId="5EE25A7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854" w:type="dxa"/>
            <w:shd w:val="clear" w:color="auto" w:fill="auto"/>
          </w:tcPr>
          <w:p w14:paraId="2CB513B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w:t>
            </w:r>
            <w:r w:rsidRPr="00B204AD">
              <w:rPr>
                <w:rFonts w:ascii="Times New Roman" w:hAnsi="Times New Roman"/>
                <w:sz w:val="24"/>
                <w:szCs w:val="24"/>
              </w:rPr>
              <w:lastRenderedPageBreak/>
              <w:t>страхование</w:t>
            </w:r>
          </w:p>
        </w:tc>
        <w:tc>
          <w:tcPr>
            <w:tcW w:w="2126" w:type="dxa"/>
            <w:shd w:val="clear" w:color="auto" w:fill="auto"/>
          </w:tcPr>
          <w:p w14:paraId="39C346AD" w14:textId="47D8B2F3" w:rsidR="003642BB" w:rsidRPr="00B204AD" w:rsidRDefault="007075B9" w:rsidP="0020060A">
            <w:pPr>
              <w:spacing w:line="240" w:lineRule="auto"/>
              <w:rPr>
                <w:rFonts w:ascii="Times New Roman" w:hAnsi="Times New Roman"/>
                <w:sz w:val="24"/>
                <w:szCs w:val="24"/>
              </w:rPr>
            </w:pPr>
            <w:r w:rsidRPr="00B204AD">
              <w:rPr>
                <w:rFonts w:ascii="Times New Roman" w:hAnsi="Times New Roman"/>
                <w:sz w:val="24"/>
              </w:rPr>
              <w:lastRenderedPageBreak/>
              <w:t>перечень налоговых расходов Российской Федерации</w:t>
            </w:r>
          </w:p>
        </w:tc>
        <w:tc>
          <w:tcPr>
            <w:tcW w:w="3544" w:type="dxa"/>
            <w:shd w:val="clear" w:color="auto" w:fill="auto"/>
          </w:tcPr>
          <w:p w14:paraId="137B2ED8"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до 2001 года</w:t>
            </w:r>
          </w:p>
        </w:tc>
      </w:tr>
      <w:tr w:rsidR="003642BB" w:rsidRPr="00B204AD" w14:paraId="5013F197" w14:textId="77777777" w:rsidTr="00713810">
        <w:tc>
          <w:tcPr>
            <w:tcW w:w="461" w:type="dxa"/>
            <w:shd w:val="clear" w:color="auto" w:fill="auto"/>
          </w:tcPr>
          <w:p w14:paraId="3D52979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854" w:type="dxa"/>
            <w:shd w:val="clear" w:color="auto" w:fill="auto"/>
          </w:tcPr>
          <w:p w14:paraId="248E534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031E637A" w14:textId="5F55E9D8" w:rsidR="003642BB" w:rsidRPr="00B204AD" w:rsidRDefault="009E5F07" w:rsidP="0020060A">
            <w:pPr>
              <w:spacing w:line="240" w:lineRule="auto"/>
              <w:rPr>
                <w:rFonts w:ascii="Times New Roman" w:hAnsi="Times New Roman"/>
                <w:sz w:val="24"/>
                <w:szCs w:val="24"/>
              </w:rPr>
            </w:pPr>
            <w:r w:rsidRPr="00B204AD">
              <w:rPr>
                <w:rFonts w:ascii="Times New Roman" w:hAnsi="Times New Roman"/>
                <w:sz w:val="24"/>
                <w:szCs w:val="24"/>
              </w:rPr>
              <w:t>-</w:t>
            </w:r>
          </w:p>
        </w:tc>
        <w:tc>
          <w:tcPr>
            <w:tcW w:w="3544" w:type="dxa"/>
            <w:shd w:val="clear" w:color="auto" w:fill="auto"/>
          </w:tcPr>
          <w:p w14:paraId="3FDB0321" w14:textId="77777777" w:rsidR="003642BB" w:rsidRPr="00B204AD" w:rsidRDefault="00DA0DB4" w:rsidP="0020060A">
            <w:pPr>
              <w:widowControl w:val="0"/>
              <w:spacing w:line="240" w:lineRule="auto"/>
              <w:rPr>
                <w:rFonts w:ascii="Times New Roman" w:hAnsi="Times New Roman"/>
                <w:sz w:val="24"/>
                <w:szCs w:val="24"/>
              </w:rPr>
            </w:pPr>
            <w:r w:rsidRPr="00B204AD">
              <w:rPr>
                <w:rFonts w:ascii="Times New Roman" w:hAnsi="Times New Roman"/>
                <w:sz w:val="24"/>
                <w:szCs w:val="24"/>
              </w:rPr>
              <w:t>–</w:t>
            </w:r>
          </w:p>
        </w:tc>
      </w:tr>
      <w:tr w:rsidR="003642BB" w:rsidRPr="00B204AD" w14:paraId="23B61E16" w14:textId="77777777" w:rsidTr="00713810">
        <w:tc>
          <w:tcPr>
            <w:tcW w:w="9985" w:type="dxa"/>
            <w:gridSpan w:val="4"/>
            <w:shd w:val="clear" w:color="auto" w:fill="auto"/>
            <w:vAlign w:val="center"/>
          </w:tcPr>
          <w:p w14:paraId="28280E37"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4983B611" w14:textId="77777777" w:rsidTr="00713810">
        <w:trPr>
          <w:trHeight w:val="559"/>
        </w:trPr>
        <w:tc>
          <w:tcPr>
            <w:tcW w:w="461" w:type="dxa"/>
            <w:shd w:val="clear" w:color="auto" w:fill="auto"/>
          </w:tcPr>
          <w:p w14:paraId="1CACFE1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854" w:type="dxa"/>
            <w:shd w:val="clear" w:color="auto" w:fill="auto"/>
          </w:tcPr>
          <w:p w14:paraId="339DB3B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2126" w:type="dxa"/>
            <w:shd w:val="clear" w:color="auto" w:fill="auto"/>
          </w:tcPr>
          <w:p w14:paraId="4404661F" w14:textId="7DF8EDF0" w:rsidR="003642BB" w:rsidRPr="00B204AD" w:rsidRDefault="009E5F07" w:rsidP="0020060A">
            <w:pPr>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77CE89A7"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Социальная</w:t>
            </w:r>
          </w:p>
        </w:tc>
      </w:tr>
      <w:tr w:rsidR="003642BB" w:rsidRPr="00B204AD" w14:paraId="1A6E48A1" w14:textId="77777777" w:rsidTr="00713810">
        <w:trPr>
          <w:trHeight w:val="987"/>
        </w:trPr>
        <w:tc>
          <w:tcPr>
            <w:tcW w:w="461" w:type="dxa"/>
            <w:shd w:val="clear" w:color="auto" w:fill="auto"/>
          </w:tcPr>
          <w:p w14:paraId="5CEC815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854" w:type="dxa"/>
            <w:shd w:val="clear" w:color="auto" w:fill="auto"/>
          </w:tcPr>
          <w:p w14:paraId="7829E3C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7A1443F3"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767FA873" w14:textId="77777777" w:rsidR="003642BB" w:rsidRPr="00B204AD" w:rsidRDefault="000D5593" w:rsidP="005B7309">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Повышение доступности качественных транспортных услуг для обеспечения транспортной подвижности населения</w:t>
            </w:r>
          </w:p>
        </w:tc>
      </w:tr>
      <w:tr w:rsidR="003642BB" w:rsidRPr="00B204AD" w14:paraId="4E5C43F2" w14:textId="77777777" w:rsidTr="00713810">
        <w:tc>
          <w:tcPr>
            <w:tcW w:w="461" w:type="dxa"/>
            <w:shd w:val="clear" w:color="auto" w:fill="auto"/>
          </w:tcPr>
          <w:p w14:paraId="13E4FDE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854" w:type="dxa"/>
            <w:shd w:val="clear" w:color="auto" w:fill="auto"/>
          </w:tcPr>
          <w:p w14:paraId="52EDC10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w:t>
            </w:r>
            <w:r w:rsidR="00DA0DB4" w:rsidRPr="00B204AD">
              <w:rPr>
                <w:rFonts w:ascii="Times New Roman" w:hAnsi="Times New Roman"/>
                <w:sz w:val="24"/>
                <w:szCs w:val="24"/>
              </w:rPr>
              <w:t>ов, определяющих цели социально–</w:t>
            </w:r>
            <w:r w:rsidRPr="00B204AD">
              <w:rPr>
                <w:rFonts w:ascii="Times New Roman" w:hAnsi="Times New Roman"/>
                <w:sz w:val="24"/>
                <w:szCs w:val="24"/>
              </w:rPr>
              <w:t>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06137DF8"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Минтранс России</w:t>
            </w:r>
          </w:p>
        </w:tc>
        <w:tc>
          <w:tcPr>
            <w:tcW w:w="3544" w:type="dxa"/>
            <w:shd w:val="clear" w:color="auto" w:fill="auto"/>
          </w:tcPr>
          <w:p w14:paraId="34D444B3"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Нераспределенные по государственным программам</w:t>
            </w:r>
          </w:p>
        </w:tc>
      </w:tr>
      <w:tr w:rsidR="009A08DB" w:rsidRPr="00B204AD" w14:paraId="4AB7C8A4" w14:textId="77777777" w:rsidTr="00713810">
        <w:tc>
          <w:tcPr>
            <w:tcW w:w="461" w:type="dxa"/>
            <w:shd w:val="clear" w:color="auto" w:fill="auto"/>
          </w:tcPr>
          <w:p w14:paraId="44A7683D" w14:textId="77777777" w:rsidR="009A08DB" w:rsidRPr="00B204AD" w:rsidRDefault="009A08DB"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854" w:type="dxa"/>
            <w:shd w:val="clear" w:color="auto" w:fill="auto"/>
          </w:tcPr>
          <w:p w14:paraId="6556D761"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 xml:space="preserve">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w:t>
            </w:r>
            <w:r w:rsidRPr="00B204AD">
              <w:rPr>
                <w:rFonts w:ascii="Times New Roman" w:hAnsi="Times New Roman"/>
                <w:sz w:val="24"/>
              </w:rPr>
              <w:lastRenderedPageBreak/>
              <w:t>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4F91A1AB"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lastRenderedPageBreak/>
              <w:t>Минтранс России</w:t>
            </w:r>
          </w:p>
        </w:tc>
        <w:tc>
          <w:tcPr>
            <w:tcW w:w="3544" w:type="dxa"/>
            <w:shd w:val="clear" w:color="auto" w:fill="auto"/>
          </w:tcPr>
          <w:p w14:paraId="20F3F983"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61B80A21" w14:textId="77777777" w:rsidTr="00713810">
        <w:tc>
          <w:tcPr>
            <w:tcW w:w="461" w:type="dxa"/>
            <w:shd w:val="clear" w:color="auto" w:fill="auto"/>
          </w:tcPr>
          <w:p w14:paraId="0799224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854" w:type="dxa"/>
            <w:shd w:val="clear" w:color="auto" w:fill="auto"/>
          </w:tcPr>
          <w:p w14:paraId="18C5E54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7AFA821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775D219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Транспортная подвижность населения,</w:t>
            </w:r>
          </w:p>
          <w:p w14:paraId="4ADD8B8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тыс. пасс.-км на 1 жителя</w:t>
            </w:r>
          </w:p>
          <w:p w14:paraId="303E510C" w14:textId="77777777" w:rsidR="003642BB" w:rsidRPr="00B204AD" w:rsidRDefault="003642BB" w:rsidP="0020060A">
            <w:pPr>
              <w:widowControl w:val="0"/>
              <w:spacing w:after="0" w:line="240" w:lineRule="auto"/>
              <w:rPr>
                <w:rFonts w:ascii="Times New Roman" w:hAnsi="Times New Roman"/>
                <w:sz w:val="24"/>
                <w:szCs w:val="24"/>
              </w:rPr>
            </w:pPr>
          </w:p>
        </w:tc>
      </w:tr>
      <w:tr w:rsidR="003642BB" w:rsidRPr="00B204AD" w14:paraId="3716858A" w14:textId="77777777" w:rsidTr="00801F79">
        <w:tc>
          <w:tcPr>
            <w:tcW w:w="461" w:type="dxa"/>
            <w:shd w:val="clear" w:color="auto" w:fill="auto"/>
          </w:tcPr>
          <w:p w14:paraId="6C698CD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854" w:type="dxa"/>
            <w:shd w:val="clear" w:color="auto" w:fill="auto"/>
          </w:tcPr>
          <w:p w14:paraId="284D3A2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w:t>
            </w:r>
            <w:r w:rsidR="00DA0DB4"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35BC8B10" w14:textId="77777777" w:rsidR="003642BB" w:rsidRPr="00B204AD" w:rsidRDefault="003642BB" w:rsidP="0020060A">
            <w:pPr>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1D2FB4B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Транспортная подвижность населения, </w:t>
            </w:r>
            <w:r w:rsidR="00701238" w:rsidRPr="00B204AD">
              <w:rPr>
                <w:rFonts w:ascii="Times New Roman" w:hAnsi="Times New Roman"/>
                <w:sz w:val="24"/>
                <w:szCs w:val="24"/>
              </w:rPr>
              <w:t>в 202</w:t>
            </w:r>
            <w:r w:rsidR="002B7816" w:rsidRPr="00B204AD">
              <w:rPr>
                <w:rFonts w:ascii="Times New Roman" w:hAnsi="Times New Roman"/>
                <w:sz w:val="24"/>
                <w:szCs w:val="24"/>
              </w:rPr>
              <w:t>2</w:t>
            </w:r>
            <w:r w:rsidR="00701238" w:rsidRPr="00B204AD">
              <w:rPr>
                <w:rFonts w:ascii="Times New Roman" w:hAnsi="Times New Roman"/>
                <w:sz w:val="24"/>
                <w:szCs w:val="24"/>
              </w:rPr>
              <w:t xml:space="preserve"> году </w:t>
            </w:r>
            <w:r w:rsidR="00E80BB1" w:rsidRPr="00B204AD">
              <w:rPr>
                <w:rFonts w:ascii="Times New Roman" w:hAnsi="Times New Roman"/>
                <w:sz w:val="24"/>
                <w:szCs w:val="24"/>
              </w:rPr>
              <w:t>–</w:t>
            </w:r>
            <w:r w:rsidR="00701238" w:rsidRPr="00B204AD">
              <w:rPr>
                <w:rFonts w:ascii="Times New Roman" w:hAnsi="Times New Roman"/>
                <w:sz w:val="24"/>
                <w:szCs w:val="24"/>
              </w:rPr>
              <w:t xml:space="preserve"> </w:t>
            </w:r>
            <w:r w:rsidR="002B7816" w:rsidRPr="00B204AD">
              <w:rPr>
                <w:rFonts w:ascii="Times New Roman" w:hAnsi="Times New Roman"/>
                <w:sz w:val="24"/>
                <w:szCs w:val="24"/>
              </w:rPr>
              <w:t>7,5</w:t>
            </w:r>
            <w:r w:rsidR="00E80BB1" w:rsidRPr="00B204AD">
              <w:rPr>
                <w:rFonts w:ascii="Times New Roman" w:hAnsi="Times New Roman"/>
                <w:sz w:val="24"/>
                <w:szCs w:val="24"/>
              </w:rPr>
              <w:t> </w:t>
            </w:r>
            <w:r w:rsidRPr="00B204AD">
              <w:rPr>
                <w:rFonts w:ascii="Times New Roman" w:hAnsi="Times New Roman"/>
                <w:sz w:val="24"/>
                <w:szCs w:val="24"/>
              </w:rPr>
              <w:t xml:space="preserve">тыс. пасс.- км на 1 жителя; </w:t>
            </w:r>
          </w:p>
          <w:p w14:paraId="4A338F8A" w14:textId="77777777" w:rsidR="003642BB" w:rsidRPr="00B204AD" w:rsidRDefault="003642BB" w:rsidP="0020060A">
            <w:pPr>
              <w:widowControl w:val="0"/>
              <w:spacing w:after="0" w:line="240" w:lineRule="auto"/>
              <w:rPr>
                <w:rFonts w:ascii="Times New Roman" w:hAnsi="Times New Roman"/>
                <w:sz w:val="24"/>
                <w:szCs w:val="24"/>
              </w:rPr>
            </w:pPr>
          </w:p>
        </w:tc>
      </w:tr>
      <w:tr w:rsidR="003642BB" w:rsidRPr="00B204AD" w14:paraId="02764D0D" w14:textId="77777777" w:rsidTr="00713810">
        <w:tc>
          <w:tcPr>
            <w:tcW w:w="461" w:type="dxa"/>
            <w:shd w:val="clear" w:color="auto" w:fill="auto"/>
          </w:tcPr>
          <w:p w14:paraId="760DC1E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854" w:type="dxa"/>
            <w:shd w:val="clear" w:color="auto" w:fill="auto"/>
          </w:tcPr>
          <w:p w14:paraId="08D441F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DA0DB4" w:rsidRPr="00B204AD">
              <w:rPr>
                <w:rFonts w:ascii="Times New Roman" w:hAnsi="Times New Roman"/>
                <w:sz w:val="24"/>
                <w:szCs w:val="24"/>
              </w:rPr>
              <w:t>дерации и (или) целей социально–</w:t>
            </w:r>
            <w:r w:rsidRPr="00B204AD">
              <w:rPr>
                <w:rFonts w:ascii="Times New Roman" w:hAnsi="Times New Roman"/>
                <w:sz w:val="24"/>
                <w:szCs w:val="24"/>
              </w:rPr>
              <w:t xml:space="preserve">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w:t>
            </w:r>
            <w:r w:rsidRPr="00B204AD">
              <w:rPr>
                <w:rFonts w:ascii="Times New Roman" w:hAnsi="Times New Roman"/>
                <w:sz w:val="24"/>
                <w:szCs w:val="24"/>
              </w:rPr>
              <w:lastRenderedPageBreak/>
              <w:t>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126" w:type="dxa"/>
            <w:shd w:val="clear" w:color="auto" w:fill="auto"/>
          </w:tcPr>
          <w:p w14:paraId="51F35734" w14:textId="77777777" w:rsidR="003642BB" w:rsidRPr="00B204AD" w:rsidRDefault="003642BB" w:rsidP="0020060A">
            <w:pPr>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544" w:type="dxa"/>
            <w:shd w:val="clear" w:color="auto" w:fill="auto"/>
          </w:tcPr>
          <w:p w14:paraId="7F6541C0"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Транспортная подвижность населения:</w:t>
            </w:r>
          </w:p>
          <w:p w14:paraId="6A98571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w:t>
            </w:r>
            <w:r w:rsidR="002C0A69" w:rsidRPr="00B204AD">
              <w:rPr>
                <w:rFonts w:ascii="Times New Roman" w:hAnsi="Times New Roman"/>
                <w:sz w:val="24"/>
                <w:szCs w:val="24"/>
              </w:rPr>
              <w:t>3</w:t>
            </w:r>
            <w:r w:rsidRPr="00B204AD">
              <w:rPr>
                <w:rFonts w:ascii="Times New Roman" w:hAnsi="Times New Roman"/>
                <w:sz w:val="24"/>
                <w:szCs w:val="24"/>
              </w:rPr>
              <w:t xml:space="preserve"> году –</w:t>
            </w:r>
            <w:r w:rsidR="00DA0DB4" w:rsidRPr="00B204AD">
              <w:rPr>
                <w:rFonts w:ascii="Times New Roman" w:hAnsi="Times New Roman"/>
                <w:sz w:val="24"/>
                <w:szCs w:val="24"/>
              </w:rPr>
              <w:t xml:space="preserve"> </w:t>
            </w:r>
            <w:r w:rsidR="00237D41" w:rsidRPr="00B204AD">
              <w:rPr>
                <w:rFonts w:ascii="Times New Roman" w:hAnsi="Times New Roman"/>
                <w:sz w:val="24"/>
                <w:szCs w:val="24"/>
              </w:rPr>
              <w:t>8,0</w:t>
            </w:r>
            <w:r w:rsidR="009B4D91" w:rsidRPr="00B204AD">
              <w:rPr>
                <w:rFonts w:ascii="Times New Roman" w:eastAsia="Calibri" w:hAnsi="Times New Roman"/>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7152D0D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w:t>
            </w:r>
            <w:r w:rsidR="002C0A69" w:rsidRPr="00B204AD">
              <w:rPr>
                <w:rFonts w:ascii="Times New Roman" w:hAnsi="Times New Roman"/>
                <w:sz w:val="24"/>
                <w:szCs w:val="24"/>
              </w:rPr>
              <w:t>4</w:t>
            </w:r>
            <w:r w:rsidRPr="00B204AD">
              <w:rPr>
                <w:rFonts w:ascii="Times New Roman" w:hAnsi="Times New Roman"/>
                <w:sz w:val="24"/>
                <w:szCs w:val="24"/>
              </w:rPr>
              <w:t xml:space="preserve"> году –</w:t>
            </w:r>
            <w:r w:rsidR="00DA0DB4" w:rsidRPr="00B204AD">
              <w:rPr>
                <w:rFonts w:ascii="Times New Roman" w:hAnsi="Times New Roman"/>
                <w:sz w:val="24"/>
                <w:szCs w:val="24"/>
              </w:rPr>
              <w:t xml:space="preserve"> </w:t>
            </w:r>
            <w:r w:rsidR="00237D41" w:rsidRPr="00B204AD">
              <w:rPr>
                <w:rFonts w:ascii="Times New Roman" w:hAnsi="Times New Roman"/>
                <w:sz w:val="24"/>
                <w:szCs w:val="24"/>
              </w:rPr>
              <w:t>8,3</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1121E79A"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в 202</w:t>
            </w:r>
            <w:r w:rsidR="002C0A69" w:rsidRPr="00B204AD">
              <w:rPr>
                <w:rFonts w:ascii="Times New Roman" w:hAnsi="Times New Roman"/>
                <w:sz w:val="24"/>
                <w:szCs w:val="24"/>
              </w:rPr>
              <w:t>5</w:t>
            </w:r>
            <w:r w:rsidRPr="00B204AD">
              <w:rPr>
                <w:rFonts w:ascii="Times New Roman" w:hAnsi="Times New Roman"/>
                <w:sz w:val="24"/>
                <w:szCs w:val="24"/>
              </w:rPr>
              <w:t xml:space="preserve"> году –</w:t>
            </w:r>
            <w:r w:rsidR="00237D41" w:rsidRPr="00B204AD">
              <w:rPr>
                <w:rFonts w:ascii="Times New Roman" w:hAnsi="Times New Roman"/>
                <w:sz w:val="24"/>
                <w:szCs w:val="24"/>
              </w:rPr>
              <w:t xml:space="preserve"> 9,0</w:t>
            </w:r>
            <w:r w:rsidR="00DA0DB4"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p>
          <w:p w14:paraId="5CBEB438"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color w:val="333333"/>
                <w:sz w:val="24"/>
                <w:szCs w:val="24"/>
              </w:rPr>
              <w:t>в 202</w:t>
            </w:r>
            <w:r w:rsidR="002C0A69" w:rsidRPr="00B204AD">
              <w:rPr>
                <w:rFonts w:ascii="Times New Roman" w:hAnsi="Times New Roman"/>
                <w:color w:val="333333"/>
                <w:sz w:val="24"/>
                <w:szCs w:val="24"/>
              </w:rPr>
              <w:t>6</w:t>
            </w:r>
            <w:r w:rsidRPr="00B204AD">
              <w:rPr>
                <w:rFonts w:ascii="Times New Roman" w:hAnsi="Times New Roman"/>
                <w:color w:val="333333"/>
                <w:sz w:val="24"/>
                <w:szCs w:val="24"/>
              </w:rPr>
              <w:t xml:space="preserve"> году – 10 </w:t>
            </w:r>
            <w:r w:rsidRPr="00B204AD">
              <w:rPr>
                <w:rFonts w:ascii="Times New Roman" w:eastAsia="Calibri" w:hAnsi="Times New Roman"/>
                <w:sz w:val="24"/>
                <w:szCs w:val="24"/>
              </w:rPr>
              <w:t>тыс. пасс.-км на 1 жителя</w:t>
            </w:r>
          </w:p>
          <w:p w14:paraId="1B14A7CE" w14:textId="77777777" w:rsidR="003642BB" w:rsidRPr="00B204AD" w:rsidRDefault="003642BB" w:rsidP="0020060A">
            <w:pPr>
              <w:widowControl w:val="0"/>
              <w:spacing w:after="0" w:line="240" w:lineRule="auto"/>
              <w:rPr>
                <w:rFonts w:ascii="Times New Roman" w:hAnsi="Times New Roman"/>
                <w:sz w:val="24"/>
                <w:szCs w:val="24"/>
              </w:rPr>
            </w:pPr>
          </w:p>
        </w:tc>
      </w:tr>
      <w:tr w:rsidR="003642BB" w:rsidRPr="00B204AD" w14:paraId="54619DBA" w14:textId="77777777" w:rsidTr="00713810">
        <w:tc>
          <w:tcPr>
            <w:tcW w:w="9985" w:type="dxa"/>
            <w:gridSpan w:val="4"/>
            <w:shd w:val="clear" w:color="auto" w:fill="auto"/>
          </w:tcPr>
          <w:p w14:paraId="0F769C94"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084FE4FA" w14:textId="77777777" w:rsidTr="00713810">
        <w:tc>
          <w:tcPr>
            <w:tcW w:w="461" w:type="dxa"/>
            <w:shd w:val="clear" w:color="auto" w:fill="auto"/>
          </w:tcPr>
          <w:p w14:paraId="3FECCFB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854" w:type="dxa"/>
            <w:shd w:val="clear" w:color="auto" w:fill="auto"/>
          </w:tcPr>
          <w:p w14:paraId="7AEAB0C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26" w:type="dxa"/>
            <w:shd w:val="clear" w:color="auto" w:fill="auto"/>
          </w:tcPr>
          <w:p w14:paraId="188D56D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 Минфин России</w:t>
            </w:r>
          </w:p>
        </w:tc>
        <w:tc>
          <w:tcPr>
            <w:tcW w:w="3544" w:type="dxa"/>
            <w:shd w:val="clear" w:color="auto" w:fill="auto"/>
          </w:tcPr>
          <w:p w14:paraId="0149D3D3" w14:textId="77777777" w:rsidR="003642BB" w:rsidRPr="00B204AD" w:rsidRDefault="00853A4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2 352 369,0</w:t>
            </w:r>
          </w:p>
        </w:tc>
      </w:tr>
      <w:tr w:rsidR="003642BB" w:rsidRPr="00B204AD" w14:paraId="158A2BBA" w14:textId="77777777" w:rsidTr="00713810">
        <w:tc>
          <w:tcPr>
            <w:tcW w:w="461" w:type="dxa"/>
            <w:shd w:val="clear" w:color="auto" w:fill="auto"/>
          </w:tcPr>
          <w:p w14:paraId="7C0FFB7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854" w:type="dxa"/>
            <w:shd w:val="clear" w:color="auto" w:fill="auto"/>
          </w:tcPr>
          <w:p w14:paraId="0C2E4BB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26" w:type="dxa"/>
            <w:shd w:val="clear" w:color="auto" w:fill="auto"/>
          </w:tcPr>
          <w:p w14:paraId="671AD6E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544" w:type="dxa"/>
            <w:shd w:val="clear" w:color="auto" w:fill="auto"/>
          </w:tcPr>
          <w:p w14:paraId="0BB29989" w14:textId="77777777" w:rsidR="00853A41"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2023 году – </w:t>
            </w:r>
            <w:r w:rsidR="00853A41" w:rsidRPr="00B204AD">
              <w:rPr>
                <w:rFonts w:ascii="Times New Roman" w:hAnsi="Times New Roman"/>
                <w:sz w:val="24"/>
                <w:szCs w:val="24"/>
              </w:rPr>
              <w:t>2 465 142,0</w:t>
            </w:r>
          </w:p>
          <w:p w14:paraId="5DB8D2CB" w14:textId="77777777" w:rsidR="003642BB" w:rsidRPr="00B204AD" w:rsidRDefault="00207670"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2024 году </w:t>
            </w:r>
            <w:r w:rsidR="00F560C4" w:rsidRPr="00B204AD">
              <w:rPr>
                <w:rFonts w:ascii="Times New Roman" w:hAnsi="Times New Roman"/>
                <w:sz w:val="24"/>
                <w:szCs w:val="24"/>
              </w:rPr>
              <w:t xml:space="preserve">– </w:t>
            </w:r>
            <w:r w:rsidR="00853A41" w:rsidRPr="00B204AD">
              <w:rPr>
                <w:rFonts w:ascii="Times New Roman" w:hAnsi="Times New Roman"/>
                <w:sz w:val="24"/>
                <w:szCs w:val="24"/>
              </w:rPr>
              <w:t>2 735 513,0</w:t>
            </w:r>
          </w:p>
          <w:p w14:paraId="167B8E2A" w14:textId="77777777" w:rsidR="003642BB" w:rsidRPr="00B204AD" w:rsidRDefault="003642BB" w:rsidP="009B31BF">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2025 году </w:t>
            </w:r>
            <w:r w:rsidR="00DA0DB4" w:rsidRPr="00B204AD">
              <w:rPr>
                <w:rFonts w:ascii="Times New Roman" w:hAnsi="Times New Roman"/>
                <w:sz w:val="24"/>
                <w:szCs w:val="24"/>
              </w:rPr>
              <w:t>–</w:t>
            </w:r>
            <w:r w:rsidR="00F560C4" w:rsidRPr="00B204AD">
              <w:rPr>
                <w:rFonts w:ascii="Times New Roman" w:hAnsi="Times New Roman"/>
                <w:sz w:val="24"/>
                <w:szCs w:val="24"/>
              </w:rPr>
              <w:t xml:space="preserve"> </w:t>
            </w:r>
            <w:r w:rsidR="00853A41" w:rsidRPr="00B204AD">
              <w:rPr>
                <w:rFonts w:ascii="Times New Roman" w:hAnsi="Times New Roman"/>
                <w:sz w:val="24"/>
                <w:szCs w:val="24"/>
              </w:rPr>
              <w:t>2 944 475,0</w:t>
            </w:r>
          </w:p>
          <w:p w14:paraId="1D09A1A0" w14:textId="77777777" w:rsidR="00853A41" w:rsidRPr="00B204AD" w:rsidRDefault="00853A41" w:rsidP="009B31BF">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3 156 362,0</w:t>
            </w:r>
          </w:p>
        </w:tc>
      </w:tr>
      <w:tr w:rsidR="003642BB" w:rsidRPr="00B204AD" w14:paraId="1238802D" w14:textId="77777777" w:rsidTr="00713810">
        <w:tc>
          <w:tcPr>
            <w:tcW w:w="461" w:type="dxa"/>
            <w:shd w:val="clear" w:color="auto" w:fill="auto"/>
          </w:tcPr>
          <w:p w14:paraId="70BC45A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854" w:type="dxa"/>
            <w:shd w:val="clear" w:color="auto" w:fill="auto"/>
          </w:tcPr>
          <w:p w14:paraId="01C9E62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26" w:type="dxa"/>
            <w:shd w:val="clear" w:color="auto" w:fill="auto"/>
          </w:tcPr>
          <w:p w14:paraId="398F13A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40F1AAF6" w14:textId="77777777" w:rsidR="003642BB" w:rsidRPr="00B204AD" w:rsidRDefault="00853A4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970 773</w:t>
            </w:r>
          </w:p>
        </w:tc>
      </w:tr>
      <w:tr w:rsidR="003642BB" w:rsidRPr="00B204AD" w14:paraId="58D3655E" w14:textId="77777777" w:rsidTr="00713810">
        <w:tc>
          <w:tcPr>
            <w:tcW w:w="461" w:type="dxa"/>
            <w:shd w:val="clear" w:color="auto" w:fill="auto"/>
          </w:tcPr>
          <w:p w14:paraId="1C9A0BE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854" w:type="dxa"/>
            <w:shd w:val="clear" w:color="auto" w:fill="auto"/>
          </w:tcPr>
          <w:p w14:paraId="5CC7505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26" w:type="dxa"/>
            <w:shd w:val="clear" w:color="auto" w:fill="auto"/>
          </w:tcPr>
          <w:p w14:paraId="6561247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5AC1D348" w14:textId="77777777" w:rsidR="003642BB" w:rsidRPr="00B204AD" w:rsidRDefault="00853A4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52</w:t>
            </w:r>
          </w:p>
        </w:tc>
      </w:tr>
      <w:tr w:rsidR="003642BB" w:rsidRPr="00B204AD" w14:paraId="08F9A639" w14:textId="77777777" w:rsidTr="00713810">
        <w:tc>
          <w:tcPr>
            <w:tcW w:w="461" w:type="dxa"/>
            <w:shd w:val="clear" w:color="auto" w:fill="auto"/>
          </w:tcPr>
          <w:p w14:paraId="40E4BCC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854" w:type="dxa"/>
            <w:shd w:val="clear" w:color="auto" w:fill="auto"/>
          </w:tcPr>
          <w:p w14:paraId="222B4B9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w:t>
            </w:r>
            <w:r w:rsidRPr="00B204AD">
              <w:rPr>
                <w:rFonts w:ascii="Times New Roman" w:hAnsi="Times New Roman"/>
                <w:sz w:val="24"/>
                <w:szCs w:val="24"/>
              </w:rPr>
              <w:lastRenderedPageBreak/>
              <w:t>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126" w:type="dxa"/>
            <w:shd w:val="clear" w:color="auto" w:fill="auto"/>
          </w:tcPr>
          <w:p w14:paraId="720031F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544" w:type="dxa"/>
            <w:shd w:val="clear" w:color="auto" w:fill="auto"/>
          </w:tcPr>
          <w:p w14:paraId="0C8943C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492C2963" w14:textId="77777777" w:rsidTr="00713810">
        <w:tc>
          <w:tcPr>
            <w:tcW w:w="461" w:type="dxa"/>
            <w:shd w:val="clear" w:color="auto" w:fill="auto"/>
          </w:tcPr>
          <w:p w14:paraId="6C6AA16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854" w:type="dxa"/>
            <w:shd w:val="clear" w:color="auto" w:fill="auto"/>
          </w:tcPr>
          <w:p w14:paraId="51BE342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126" w:type="dxa"/>
            <w:shd w:val="clear" w:color="auto" w:fill="auto"/>
          </w:tcPr>
          <w:p w14:paraId="08E35FE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15E339C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3E3C873E" w14:textId="77777777" w:rsidR="003642BB" w:rsidRPr="00B204AD" w:rsidRDefault="003642BB" w:rsidP="003642BB">
      <w:pPr>
        <w:widowControl w:val="0"/>
        <w:spacing w:after="0" w:line="240" w:lineRule="auto"/>
        <w:jc w:val="center"/>
        <w:rPr>
          <w:rFonts w:ascii="Times New Roman" w:hAnsi="Times New Roman"/>
          <w:sz w:val="24"/>
          <w:szCs w:val="24"/>
        </w:rPr>
      </w:pPr>
    </w:p>
    <w:p w14:paraId="331D2BEB"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012A9A69" w14:textId="77777777" w:rsidR="003642BB" w:rsidRPr="00B204AD" w:rsidRDefault="003642BB" w:rsidP="003642BB">
      <w:pPr>
        <w:pStyle w:val="1"/>
        <w:ind w:left="0"/>
        <w:jc w:val="center"/>
        <w:rPr>
          <w:rFonts w:cs="Times New Roman"/>
          <w:bCs w:val="0"/>
          <w:sz w:val="24"/>
          <w:szCs w:val="24"/>
          <w:lang w:val="ru-RU"/>
        </w:rPr>
      </w:pPr>
      <w:bookmarkStart w:id="10" w:name="_Toc68167276"/>
      <w:r w:rsidRPr="00B204AD">
        <w:rPr>
          <w:rFonts w:cs="Times New Roman"/>
          <w:sz w:val="24"/>
          <w:szCs w:val="24"/>
          <w:lang w:val="ru-RU"/>
        </w:rPr>
        <w:t>«Пониженная ставка налога на имущество организаций в отношении железнодорожных</w:t>
      </w:r>
      <w:r w:rsidR="00235E81" w:rsidRPr="00B204AD">
        <w:rPr>
          <w:rFonts w:cs="Times New Roman"/>
          <w:sz w:val="24"/>
          <w:szCs w:val="24"/>
          <w:lang w:val="ru-RU"/>
        </w:rPr>
        <w:t> </w:t>
      </w:r>
      <w:r w:rsidRPr="00B204AD">
        <w:rPr>
          <w:rFonts w:cs="Times New Roman"/>
          <w:sz w:val="24"/>
          <w:szCs w:val="24"/>
          <w:lang w:val="ru-RU"/>
        </w:rPr>
        <w:t>путей общего пользования»</w:t>
      </w:r>
      <w:bookmarkEnd w:id="10"/>
    </w:p>
    <w:tbl>
      <w:tblPr>
        <w:tblW w:w="9985" w:type="dxa"/>
        <w:tblCellMar>
          <w:top w:w="102" w:type="dxa"/>
          <w:left w:w="62" w:type="dxa"/>
          <w:bottom w:w="102" w:type="dxa"/>
          <w:right w:w="62" w:type="dxa"/>
        </w:tblCellMar>
        <w:tblLook w:val="04A0" w:firstRow="1" w:lastRow="0" w:firstColumn="1" w:lastColumn="0" w:noHBand="0" w:noVBand="1"/>
      </w:tblPr>
      <w:tblGrid>
        <w:gridCol w:w="469"/>
        <w:gridCol w:w="3846"/>
        <w:gridCol w:w="2126"/>
        <w:gridCol w:w="144"/>
        <w:gridCol w:w="3400"/>
      </w:tblGrid>
      <w:tr w:rsidR="003642BB" w:rsidRPr="00B204AD" w14:paraId="6BB6E0C4" w14:textId="77777777" w:rsidTr="00801F79">
        <w:tc>
          <w:tcPr>
            <w:tcW w:w="4315" w:type="dxa"/>
            <w:gridSpan w:val="2"/>
            <w:shd w:val="clear" w:color="auto" w:fill="auto"/>
          </w:tcPr>
          <w:p w14:paraId="5A725EE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2126" w:type="dxa"/>
            <w:shd w:val="clear" w:color="auto" w:fill="auto"/>
          </w:tcPr>
          <w:p w14:paraId="70B0671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544" w:type="dxa"/>
            <w:gridSpan w:val="2"/>
            <w:shd w:val="clear" w:color="auto" w:fill="auto"/>
          </w:tcPr>
          <w:p w14:paraId="3A6FBD1D"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78CA7386" w14:textId="77777777" w:rsidTr="00801F79">
        <w:tc>
          <w:tcPr>
            <w:tcW w:w="9985" w:type="dxa"/>
            <w:gridSpan w:val="5"/>
            <w:shd w:val="clear" w:color="auto" w:fill="auto"/>
          </w:tcPr>
          <w:p w14:paraId="61D9BA3C"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617654B4" w14:textId="77777777" w:rsidTr="00801F79">
        <w:tc>
          <w:tcPr>
            <w:tcW w:w="469" w:type="dxa"/>
            <w:shd w:val="clear" w:color="auto" w:fill="auto"/>
          </w:tcPr>
          <w:p w14:paraId="09BED2D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846" w:type="dxa"/>
            <w:shd w:val="clear" w:color="auto" w:fill="auto"/>
          </w:tcPr>
          <w:p w14:paraId="78AA6E9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26" w:type="dxa"/>
            <w:shd w:val="clear" w:color="auto" w:fill="auto"/>
          </w:tcPr>
          <w:p w14:paraId="3D60BE4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gridSpan w:val="2"/>
            <w:shd w:val="clear" w:color="auto" w:fill="auto"/>
          </w:tcPr>
          <w:p w14:paraId="43710269" w14:textId="77777777" w:rsidR="003642BB" w:rsidRPr="00B204AD" w:rsidRDefault="00BF35E9"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Налог на имущество</w:t>
            </w:r>
          </w:p>
        </w:tc>
      </w:tr>
      <w:tr w:rsidR="003642BB" w:rsidRPr="00B204AD" w14:paraId="25166848" w14:textId="77777777" w:rsidTr="00801F79">
        <w:tc>
          <w:tcPr>
            <w:tcW w:w="469" w:type="dxa"/>
            <w:shd w:val="clear" w:color="auto" w:fill="auto"/>
          </w:tcPr>
          <w:p w14:paraId="139C601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846" w:type="dxa"/>
            <w:shd w:val="clear" w:color="auto" w:fill="auto"/>
          </w:tcPr>
          <w:p w14:paraId="711E74D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126" w:type="dxa"/>
            <w:shd w:val="clear" w:color="auto" w:fill="auto"/>
          </w:tcPr>
          <w:p w14:paraId="3875684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gridSpan w:val="2"/>
            <w:shd w:val="clear" w:color="auto" w:fill="auto"/>
          </w:tcPr>
          <w:p w14:paraId="0B2EFFC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Налоговый кодекс Российской Федерации (в ред. от 28.12.2016 </w:t>
            </w:r>
            <w:r w:rsidRPr="00B204AD">
              <w:rPr>
                <w:rFonts w:ascii="Times New Roman" w:hAnsi="Times New Roman"/>
                <w:sz w:val="24"/>
                <w:szCs w:val="24"/>
              </w:rPr>
              <w:br/>
              <w:t>№ 464-ФЗ) ст.</w:t>
            </w:r>
            <w:r w:rsidR="00E16771" w:rsidRPr="00B204AD">
              <w:rPr>
                <w:rFonts w:ascii="Times New Roman" w:hAnsi="Times New Roman"/>
                <w:sz w:val="24"/>
                <w:szCs w:val="24"/>
              </w:rPr>
              <w:t xml:space="preserve"> </w:t>
            </w:r>
            <w:r w:rsidRPr="00B204AD">
              <w:rPr>
                <w:rFonts w:ascii="Times New Roman" w:hAnsi="Times New Roman"/>
                <w:sz w:val="24"/>
                <w:szCs w:val="24"/>
              </w:rPr>
              <w:t>380/п.</w:t>
            </w:r>
            <w:r w:rsidR="00E16771" w:rsidRPr="00B204AD">
              <w:rPr>
                <w:rFonts w:ascii="Times New Roman" w:hAnsi="Times New Roman"/>
                <w:sz w:val="24"/>
                <w:szCs w:val="24"/>
              </w:rPr>
              <w:t xml:space="preserve"> </w:t>
            </w:r>
            <w:r w:rsidRPr="00B204AD">
              <w:rPr>
                <w:rFonts w:ascii="Times New Roman" w:hAnsi="Times New Roman"/>
                <w:sz w:val="24"/>
                <w:szCs w:val="24"/>
              </w:rPr>
              <w:t>3.2</w:t>
            </w:r>
          </w:p>
        </w:tc>
      </w:tr>
      <w:tr w:rsidR="003642BB" w:rsidRPr="00B204AD" w14:paraId="666DF4BC" w14:textId="77777777" w:rsidTr="00801F79">
        <w:tc>
          <w:tcPr>
            <w:tcW w:w="469" w:type="dxa"/>
            <w:shd w:val="clear" w:color="auto" w:fill="auto"/>
          </w:tcPr>
          <w:p w14:paraId="67AB4B7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846" w:type="dxa"/>
            <w:shd w:val="clear" w:color="auto" w:fill="auto"/>
          </w:tcPr>
          <w:p w14:paraId="317B5F7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w:t>
            </w:r>
            <w:r w:rsidRPr="00B204AD">
              <w:rPr>
                <w:rFonts w:ascii="Times New Roman" w:hAnsi="Times New Roman"/>
                <w:sz w:val="24"/>
                <w:szCs w:val="24"/>
              </w:rPr>
              <w:lastRenderedPageBreak/>
              <w:t>льготы, освобождения и иные преференции</w:t>
            </w:r>
          </w:p>
        </w:tc>
        <w:tc>
          <w:tcPr>
            <w:tcW w:w="2126" w:type="dxa"/>
            <w:shd w:val="clear" w:color="auto" w:fill="auto"/>
          </w:tcPr>
          <w:p w14:paraId="6509168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перечень налоговых расходов Российской Федерации</w:t>
            </w:r>
          </w:p>
        </w:tc>
        <w:tc>
          <w:tcPr>
            <w:tcW w:w="3544" w:type="dxa"/>
            <w:gridSpan w:val="2"/>
            <w:shd w:val="clear" w:color="auto" w:fill="auto"/>
          </w:tcPr>
          <w:p w14:paraId="28B2979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Юридические лица</w:t>
            </w:r>
          </w:p>
        </w:tc>
      </w:tr>
      <w:tr w:rsidR="003642BB" w:rsidRPr="00B204AD" w14:paraId="3485D1DC" w14:textId="77777777" w:rsidTr="00801F79">
        <w:trPr>
          <w:trHeight w:val="559"/>
        </w:trPr>
        <w:tc>
          <w:tcPr>
            <w:tcW w:w="469" w:type="dxa"/>
            <w:shd w:val="clear" w:color="auto" w:fill="auto"/>
          </w:tcPr>
          <w:p w14:paraId="2352C6B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846" w:type="dxa"/>
            <w:shd w:val="clear" w:color="auto" w:fill="auto"/>
          </w:tcPr>
          <w:p w14:paraId="399D011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574091B2" w14:textId="51CD14A9" w:rsidR="003642BB" w:rsidRPr="00B204AD" w:rsidRDefault="009E5F07" w:rsidP="0020060A">
            <w:pPr>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gridSpan w:val="2"/>
            <w:shd w:val="clear" w:color="auto" w:fill="auto"/>
            <w:vAlign w:val="center"/>
          </w:tcPr>
          <w:p w14:paraId="63224389" w14:textId="77777777" w:rsidR="003642BB" w:rsidRPr="00B204AD" w:rsidRDefault="003642BB" w:rsidP="00A967A3">
            <w:pPr>
              <w:widowControl w:val="0"/>
              <w:spacing w:after="0" w:line="240" w:lineRule="auto"/>
              <w:rPr>
                <w:rFonts w:ascii="Times New Roman" w:hAnsi="Times New Roman"/>
                <w:sz w:val="24"/>
                <w:szCs w:val="24"/>
              </w:rPr>
            </w:pPr>
            <w:r w:rsidRPr="00B204AD">
              <w:rPr>
                <w:rFonts w:ascii="Times New Roman" w:hAnsi="Times New Roman"/>
                <w:sz w:val="24"/>
                <w:szCs w:val="24"/>
              </w:rPr>
              <w:t>Налоговые ставки, определяемые законами субъектов Российской Федерации в отношении железнодорожных путей общего пользования и сооружений, являющихся их неотъемлемой технологической частью, не могут превышать в 20</w:t>
            </w:r>
            <w:r w:rsidR="00DA0DB4" w:rsidRPr="00B204AD">
              <w:rPr>
                <w:rFonts w:ascii="Times New Roman" w:hAnsi="Times New Roman"/>
                <w:sz w:val="24"/>
                <w:szCs w:val="24"/>
              </w:rPr>
              <w:t>17 году 1 процент, в 2018 году –</w:t>
            </w:r>
            <w:r w:rsidRPr="00B204AD">
              <w:rPr>
                <w:rFonts w:ascii="Times New Roman" w:hAnsi="Times New Roman"/>
                <w:sz w:val="24"/>
                <w:szCs w:val="24"/>
              </w:rPr>
              <w:t xml:space="preserve"> 1,3 </w:t>
            </w:r>
            <w:r w:rsidR="00DA0DB4" w:rsidRPr="00B204AD">
              <w:rPr>
                <w:rFonts w:ascii="Times New Roman" w:hAnsi="Times New Roman"/>
                <w:sz w:val="24"/>
                <w:szCs w:val="24"/>
              </w:rPr>
              <w:t>процента, в 2019 году – 1,3 процента, в 2020</w:t>
            </w:r>
            <w:r w:rsidR="00853A41" w:rsidRPr="00B204AD">
              <w:rPr>
                <w:rFonts w:ascii="Times New Roman" w:hAnsi="Times New Roman"/>
                <w:sz w:val="24"/>
                <w:szCs w:val="24"/>
              </w:rPr>
              <w:t xml:space="preserve"> - 2023</w:t>
            </w:r>
            <w:r w:rsidR="00DA0DB4" w:rsidRPr="00B204AD">
              <w:rPr>
                <w:rFonts w:ascii="Times New Roman" w:hAnsi="Times New Roman"/>
                <w:sz w:val="24"/>
                <w:szCs w:val="24"/>
              </w:rPr>
              <w:t xml:space="preserve"> год</w:t>
            </w:r>
            <w:r w:rsidR="00853A41" w:rsidRPr="00B204AD">
              <w:rPr>
                <w:rFonts w:ascii="Times New Roman" w:hAnsi="Times New Roman"/>
                <w:sz w:val="24"/>
                <w:szCs w:val="24"/>
              </w:rPr>
              <w:t>ах</w:t>
            </w:r>
            <w:r w:rsidR="00DA0DB4" w:rsidRPr="00B204AD">
              <w:rPr>
                <w:rFonts w:ascii="Times New Roman" w:hAnsi="Times New Roman"/>
                <w:sz w:val="24"/>
                <w:szCs w:val="24"/>
              </w:rPr>
              <w:t xml:space="preserve"> –</w:t>
            </w:r>
            <w:r w:rsidRPr="00B204AD">
              <w:rPr>
                <w:rFonts w:ascii="Times New Roman" w:hAnsi="Times New Roman"/>
                <w:sz w:val="24"/>
                <w:szCs w:val="24"/>
              </w:rPr>
              <w:t xml:space="preserve"> 1,6 процента. </w:t>
            </w:r>
          </w:p>
        </w:tc>
      </w:tr>
      <w:tr w:rsidR="003642BB" w:rsidRPr="00B204AD" w14:paraId="156080E6" w14:textId="77777777" w:rsidTr="00801F79">
        <w:tc>
          <w:tcPr>
            <w:tcW w:w="469" w:type="dxa"/>
            <w:shd w:val="clear" w:color="auto" w:fill="auto"/>
          </w:tcPr>
          <w:p w14:paraId="0CD0BEC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5.</w:t>
            </w:r>
          </w:p>
        </w:tc>
        <w:tc>
          <w:tcPr>
            <w:tcW w:w="3846" w:type="dxa"/>
            <w:shd w:val="clear" w:color="auto" w:fill="auto"/>
          </w:tcPr>
          <w:p w14:paraId="3F33108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250D4AFB" w14:textId="77777777" w:rsidR="003642BB" w:rsidRPr="00B204AD" w:rsidRDefault="003642BB" w:rsidP="0020060A">
            <w:pPr>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gridSpan w:val="2"/>
            <w:shd w:val="clear" w:color="auto" w:fill="auto"/>
          </w:tcPr>
          <w:p w14:paraId="0A024D6A" w14:textId="77777777" w:rsidR="003642BB" w:rsidRPr="00B204AD" w:rsidRDefault="005A29E5"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Организации, эксплуатирующие железнодорожные пути общего пользования</w:t>
            </w:r>
          </w:p>
        </w:tc>
      </w:tr>
      <w:tr w:rsidR="003642BB" w:rsidRPr="00B204AD" w14:paraId="10F041F8" w14:textId="77777777" w:rsidTr="00801F79">
        <w:tc>
          <w:tcPr>
            <w:tcW w:w="469" w:type="dxa"/>
            <w:shd w:val="clear" w:color="auto" w:fill="auto"/>
          </w:tcPr>
          <w:p w14:paraId="323DC38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846" w:type="dxa"/>
            <w:shd w:val="clear" w:color="auto" w:fill="auto"/>
          </w:tcPr>
          <w:p w14:paraId="0683194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6E6E0066" w14:textId="439E76A1" w:rsidR="003642BB" w:rsidRPr="00B204AD" w:rsidRDefault="007075B9" w:rsidP="0020060A">
            <w:pPr>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gridSpan w:val="2"/>
            <w:shd w:val="clear" w:color="auto" w:fill="auto"/>
          </w:tcPr>
          <w:p w14:paraId="0D12451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01.01.2017</w:t>
            </w:r>
          </w:p>
        </w:tc>
      </w:tr>
      <w:tr w:rsidR="003642BB" w:rsidRPr="00B204AD" w14:paraId="3F8E73D7" w14:textId="77777777" w:rsidTr="00801F79">
        <w:tc>
          <w:tcPr>
            <w:tcW w:w="469" w:type="dxa"/>
            <w:shd w:val="clear" w:color="auto" w:fill="auto"/>
          </w:tcPr>
          <w:p w14:paraId="6C1F81A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846" w:type="dxa"/>
            <w:shd w:val="clear" w:color="auto" w:fill="auto"/>
          </w:tcPr>
          <w:p w14:paraId="0FBF186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3118DF32" w14:textId="3139D329" w:rsidR="003642BB" w:rsidRPr="00B204AD" w:rsidRDefault="007075B9" w:rsidP="0020060A">
            <w:pPr>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gridSpan w:val="2"/>
            <w:shd w:val="clear" w:color="auto" w:fill="auto"/>
          </w:tcPr>
          <w:p w14:paraId="22375396" w14:textId="77777777" w:rsidR="003642BB" w:rsidRPr="00B204AD" w:rsidRDefault="00DF0398"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01.01.2024</w:t>
            </w:r>
          </w:p>
        </w:tc>
      </w:tr>
      <w:tr w:rsidR="003642BB" w:rsidRPr="00B204AD" w14:paraId="07AAC68D" w14:textId="77777777" w:rsidTr="00801F79">
        <w:trPr>
          <w:trHeight w:val="312"/>
        </w:trPr>
        <w:tc>
          <w:tcPr>
            <w:tcW w:w="9985" w:type="dxa"/>
            <w:gridSpan w:val="5"/>
            <w:shd w:val="clear" w:color="auto" w:fill="auto"/>
            <w:vAlign w:val="center"/>
          </w:tcPr>
          <w:p w14:paraId="56FECA7B"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7E0FFA24" w14:textId="77777777" w:rsidTr="00801F79">
        <w:trPr>
          <w:trHeight w:val="361"/>
        </w:trPr>
        <w:tc>
          <w:tcPr>
            <w:tcW w:w="469" w:type="dxa"/>
            <w:shd w:val="clear" w:color="auto" w:fill="auto"/>
          </w:tcPr>
          <w:p w14:paraId="3D8FB7F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846" w:type="dxa"/>
            <w:shd w:val="clear" w:color="auto" w:fill="auto"/>
          </w:tcPr>
          <w:p w14:paraId="4D92113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2126" w:type="dxa"/>
            <w:shd w:val="clear" w:color="auto" w:fill="auto"/>
          </w:tcPr>
          <w:p w14:paraId="77AA6C0D" w14:textId="1266891D" w:rsidR="003642BB" w:rsidRPr="00B204AD" w:rsidRDefault="009E5F07" w:rsidP="0020060A">
            <w:pPr>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gridSpan w:val="2"/>
            <w:shd w:val="clear" w:color="auto" w:fill="auto"/>
          </w:tcPr>
          <w:p w14:paraId="6000141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Стимулирующая</w:t>
            </w:r>
          </w:p>
        </w:tc>
      </w:tr>
      <w:tr w:rsidR="003642BB" w:rsidRPr="00B204AD" w14:paraId="188078BF" w14:textId="77777777" w:rsidTr="00801F79">
        <w:tc>
          <w:tcPr>
            <w:tcW w:w="469" w:type="dxa"/>
            <w:shd w:val="clear" w:color="auto" w:fill="auto"/>
          </w:tcPr>
          <w:p w14:paraId="45FC28F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846" w:type="dxa"/>
            <w:shd w:val="clear" w:color="auto" w:fill="auto"/>
          </w:tcPr>
          <w:p w14:paraId="75BC8F8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Цели предоставления налоговых </w:t>
            </w:r>
            <w:r w:rsidRPr="00B204AD">
              <w:rPr>
                <w:rFonts w:ascii="Times New Roman" w:hAnsi="Times New Roman"/>
                <w:sz w:val="24"/>
                <w:szCs w:val="24"/>
              </w:rPr>
              <w:lastRenderedPageBreak/>
              <w:t>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5DDB1B49" w14:textId="77777777" w:rsidR="003642BB" w:rsidRPr="00B204AD" w:rsidRDefault="003642BB" w:rsidP="0020060A">
            <w:pPr>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544" w:type="dxa"/>
            <w:gridSpan w:val="2"/>
            <w:shd w:val="clear" w:color="auto" w:fill="auto"/>
          </w:tcPr>
          <w:p w14:paraId="39B2B96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Реальный рост инвестиций в </w:t>
            </w:r>
            <w:r w:rsidRPr="00B204AD">
              <w:rPr>
                <w:rFonts w:ascii="Times New Roman" w:hAnsi="Times New Roman"/>
                <w:sz w:val="24"/>
                <w:szCs w:val="24"/>
              </w:rPr>
              <w:lastRenderedPageBreak/>
              <w:t xml:space="preserve">основной капитал транспортного комплекса </w:t>
            </w:r>
          </w:p>
        </w:tc>
      </w:tr>
      <w:tr w:rsidR="003642BB" w:rsidRPr="00B204AD" w14:paraId="2E5C0457" w14:textId="77777777" w:rsidTr="00801F79">
        <w:tc>
          <w:tcPr>
            <w:tcW w:w="469" w:type="dxa"/>
            <w:shd w:val="clear" w:color="auto" w:fill="auto"/>
          </w:tcPr>
          <w:p w14:paraId="13A4EB5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10.</w:t>
            </w:r>
          </w:p>
        </w:tc>
        <w:tc>
          <w:tcPr>
            <w:tcW w:w="3846" w:type="dxa"/>
            <w:shd w:val="clear" w:color="auto" w:fill="auto"/>
          </w:tcPr>
          <w:p w14:paraId="38E4312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253F98B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Минтранс России</w:t>
            </w:r>
          </w:p>
        </w:tc>
        <w:tc>
          <w:tcPr>
            <w:tcW w:w="3544" w:type="dxa"/>
            <w:gridSpan w:val="2"/>
            <w:shd w:val="clear" w:color="auto" w:fill="auto"/>
          </w:tcPr>
          <w:p w14:paraId="13D35B2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9A08DB" w:rsidRPr="00B204AD" w14:paraId="7A7E0583" w14:textId="77777777" w:rsidTr="005A00AB">
        <w:tc>
          <w:tcPr>
            <w:tcW w:w="469" w:type="dxa"/>
            <w:shd w:val="clear" w:color="auto" w:fill="auto"/>
          </w:tcPr>
          <w:p w14:paraId="1B1F410B" w14:textId="77777777" w:rsidR="009A08DB" w:rsidRPr="00B204AD" w:rsidRDefault="009A08DB"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846" w:type="dxa"/>
            <w:shd w:val="clear" w:color="auto" w:fill="auto"/>
          </w:tcPr>
          <w:p w14:paraId="190F08C2"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70CFB212"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Минтранс России</w:t>
            </w:r>
          </w:p>
        </w:tc>
        <w:tc>
          <w:tcPr>
            <w:tcW w:w="3544" w:type="dxa"/>
            <w:gridSpan w:val="2"/>
            <w:shd w:val="clear" w:color="auto" w:fill="auto"/>
          </w:tcPr>
          <w:p w14:paraId="6AEF5432"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27524FB1" w14:textId="77777777" w:rsidTr="00801F79">
        <w:tc>
          <w:tcPr>
            <w:tcW w:w="469" w:type="dxa"/>
            <w:shd w:val="clear" w:color="auto" w:fill="auto"/>
          </w:tcPr>
          <w:p w14:paraId="4FA65C7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846" w:type="dxa"/>
            <w:shd w:val="clear" w:color="auto" w:fill="auto"/>
          </w:tcPr>
          <w:p w14:paraId="3C360E0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w:t>
            </w:r>
            <w:r w:rsidR="00DA0DB4" w:rsidRPr="00B204AD">
              <w:rPr>
                <w:rFonts w:ascii="Times New Roman" w:hAnsi="Times New Roman"/>
                <w:sz w:val="24"/>
                <w:szCs w:val="24"/>
              </w:rPr>
              <w:t xml:space="preserve"> </w:t>
            </w:r>
            <w:r w:rsidRPr="00B204AD">
              <w:rPr>
                <w:rFonts w:ascii="Times New Roman" w:hAnsi="Times New Roman"/>
                <w:sz w:val="24"/>
                <w:szCs w:val="24"/>
              </w:rPr>
              <w:t>программ Российской Фе</w:t>
            </w:r>
            <w:r w:rsidR="00DA0DB4" w:rsidRPr="00B204AD">
              <w:rPr>
                <w:rFonts w:ascii="Times New Roman" w:hAnsi="Times New Roman"/>
                <w:sz w:val="24"/>
                <w:szCs w:val="24"/>
              </w:rPr>
              <w:t>дерации и (или) целей социально–</w:t>
            </w:r>
            <w:r w:rsidRPr="00B204AD">
              <w:rPr>
                <w:rFonts w:ascii="Times New Roman" w:hAnsi="Times New Roman"/>
                <w:sz w:val="24"/>
                <w:szCs w:val="24"/>
              </w:rPr>
              <w:t xml:space="preserve">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w:t>
            </w:r>
            <w:r w:rsidRPr="00B204AD">
              <w:rPr>
                <w:rFonts w:ascii="Times New Roman" w:hAnsi="Times New Roman"/>
                <w:sz w:val="24"/>
                <w:szCs w:val="24"/>
              </w:rPr>
              <w:lastRenderedPageBreak/>
              <w:t>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00C529B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144" w:type="dxa"/>
            <w:shd w:val="clear" w:color="auto" w:fill="auto"/>
          </w:tcPr>
          <w:p w14:paraId="26DE1F08" w14:textId="77777777" w:rsidR="003642BB" w:rsidRPr="00B204AD" w:rsidRDefault="003642BB" w:rsidP="0020060A">
            <w:pPr>
              <w:widowControl w:val="0"/>
              <w:spacing w:after="0" w:line="240" w:lineRule="auto"/>
              <w:rPr>
                <w:rFonts w:ascii="Times New Roman" w:hAnsi="Times New Roman"/>
                <w:sz w:val="24"/>
                <w:szCs w:val="24"/>
              </w:rPr>
            </w:pPr>
          </w:p>
        </w:tc>
        <w:tc>
          <w:tcPr>
            <w:tcW w:w="3400" w:type="dxa"/>
            <w:shd w:val="clear" w:color="auto" w:fill="auto"/>
          </w:tcPr>
          <w:p w14:paraId="32594FAC" w14:textId="34BB37BE" w:rsidR="003642BB" w:rsidRPr="00B204AD" w:rsidRDefault="004F4BCE" w:rsidP="0020060A">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Индекс физического объема инвестиций в основной капитал по видам деятельности транспортного комплекса, в процентах к 2021 году</w:t>
            </w:r>
          </w:p>
        </w:tc>
      </w:tr>
      <w:tr w:rsidR="003642BB" w:rsidRPr="00B204AD" w14:paraId="4C1DFEFD" w14:textId="77777777" w:rsidTr="00801F79">
        <w:tc>
          <w:tcPr>
            <w:tcW w:w="469" w:type="dxa"/>
            <w:shd w:val="clear" w:color="auto" w:fill="auto"/>
          </w:tcPr>
          <w:p w14:paraId="1BC7FF1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846" w:type="dxa"/>
            <w:shd w:val="clear" w:color="auto" w:fill="auto"/>
          </w:tcPr>
          <w:p w14:paraId="6292305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w:t>
            </w:r>
            <w:r w:rsidR="00DA0DB4"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1D558264"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gridSpan w:val="2"/>
            <w:shd w:val="clear" w:color="auto" w:fill="auto"/>
          </w:tcPr>
          <w:p w14:paraId="7477ED06" w14:textId="444EF93B" w:rsidR="003642BB" w:rsidRPr="00B204AD" w:rsidRDefault="00E30A53" w:rsidP="0020060A">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 xml:space="preserve">Индекс физического объема инвестиций в основной капитал по видам деятельности транспортного комплекса, </w:t>
            </w:r>
            <w:r w:rsidRPr="00B204AD">
              <w:rPr>
                <w:rFonts w:ascii="Times New Roman" w:hAnsi="Times New Roman"/>
                <w:sz w:val="24"/>
                <w:szCs w:val="24"/>
              </w:rPr>
              <w:t>в процентах к 2021 году,</w:t>
            </w:r>
            <w:r w:rsidRPr="00B204AD">
              <w:rPr>
                <w:rFonts w:ascii="Times New Roman" w:eastAsia="Calibri" w:hAnsi="Times New Roman"/>
                <w:sz w:val="24"/>
                <w:szCs w:val="24"/>
              </w:rPr>
              <w:t xml:space="preserve"> в 2022 году – 113,2 %</w:t>
            </w:r>
            <w:r w:rsidR="003642BB" w:rsidRPr="00B204AD">
              <w:rPr>
                <w:rFonts w:ascii="Times New Roman" w:hAnsi="Times New Roman"/>
                <w:sz w:val="24"/>
                <w:szCs w:val="24"/>
              </w:rPr>
              <w:t xml:space="preserve"> </w:t>
            </w:r>
          </w:p>
          <w:p w14:paraId="37CCEFF3" w14:textId="77777777" w:rsidR="003642BB" w:rsidRPr="00B204AD" w:rsidRDefault="003642BB" w:rsidP="0020060A">
            <w:pPr>
              <w:widowControl w:val="0"/>
              <w:spacing w:after="0" w:line="240" w:lineRule="auto"/>
              <w:rPr>
                <w:rFonts w:ascii="Times New Roman" w:hAnsi="Times New Roman"/>
                <w:sz w:val="24"/>
                <w:szCs w:val="24"/>
              </w:rPr>
            </w:pPr>
          </w:p>
        </w:tc>
      </w:tr>
      <w:tr w:rsidR="003642BB" w:rsidRPr="00B204AD" w14:paraId="784FCC78" w14:textId="77777777" w:rsidTr="00801F79">
        <w:tc>
          <w:tcPr>
            <w:tcW w:w="469" w:type="dxa"/>
            <w:shd w:val="clear" w:color="auto" w:fill="auto"/>
          </w:tcPr>
          <w:p w14:paraId="35CC153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846" w:type="dxa"/>
            <w:shd w:val="clear" w:color="auto" w:fill="auto"/>
          </w:tcPr>
          <w:p w14:paraId="7156A8A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DA0DB4"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126" w:type="dxa"/>
            <w:shd w:val="clear" w:color="auto" w:fill="auto"/>
          </w:tcPr>
          <w:p w14:paraId="24903DE6"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gridSpan w:val="2"/>
            <w:shd w:val="clear" w:color="auto" w:fill="auto"/>
          </w:tcPr>
          <w:p w14:paraId="4CA35B86"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14:paraId="31FAFBA6"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2023 году – 117,1 %;</w:t>
            </w:r>
          </w:p>
          <w:p w14:paraId="0494CC3A"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2024 году – 117,5 %;</w:t>
            </w:r>
          </w:p>
          <w:p w14:paraId="5B6B7408"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2025 году – 123,9 %;</w:t>
            </w:r>
          </w:p>
          <w:p w14:paraId="444F4221" w14:textId="77777777" w:rsidR="003642BB"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2026 году – 130,0 %</w:t>
            </w:r>
          </w:p>
          <w:p w14:paraId="2FA8C30E" w14:textId="77777777" w:rsidR="003642BB" w:rsidRPr="00B204AD" w:rsidRDefault="003642BB" w:rsidP="00701238">
            <w:pPr>
              <w:spacing w:after="0" w:line="240" w:lineRule="auto"/>
              <w:rPr>
                <w:rFonts w:ascii="Times New Roman" w:hAnsi="Times New Roman"/>
                <w:sz w:val="24"/>
                <w:szCs w:val="24"/>
              </w:rPr>
            </w:pPr>
          </w:p>
        </w:tc>
      </w:tr>
      <w:tr w:rsidR="003642BB" w:rsidRPr="00B204AD" w14:paraId="22BB213E" w14:textId="77777777" w:rsidTr="00801F79">
        <w:tc>
          <w:tcPr>
            <w:tcW w:w="9985" w:type="dxa"/>
            <w:gridSpan w:val="5"/>
            <w:shd w:val="clear" w:color="auto" w:fill="auto"/>
          </w:tcPr>
          <w:p w14:paraId="28641660"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29A74220" w14:textId="77777777" w:rsidTr="00801F79">
        <w:tc>
          <w:tcPr>
            <w:tcW w:w="469" w:type="dxa"/>
            <w:shd w:val="clear" w:color="auto" w:fill="auto"/>
          </w:tcPr>
          <w:p w14:paraId="7FF6FC1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846" w:type="dxa"/>
            <w:shd w:val="clear" w:color="auto" w:fill="auto"/>
          </w:tcPr>
          <w:p w14:paraId="41331EB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26" w:type="dxa"/>
            <w:shd w:val="clear" w:color="auto" w:fill="auto"/>
          </w:tcPr>
          <w:p w14:paraId="612ED44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 Минфин России</w:t>
            </w:r>
          </w:p>
        </w:tc>
        <w:tc>
          <w:tcPr>
            <w:tcW w:w="3544" w:type="dxa"/>
            <w:gridSpan w:val="2"/>
            <w:shd w:val="clear" w:color="auto" w:fill="auto"/>
          </w:tcPr>
          <w:p w14:paraId="5C93B583" w14:textId="77777777" w:rsidR="003642BB" w:rsidRPr="00B204AD" w:rsidRDefault="00650A97" w:rsidP="00165AB1">
            <w:pPr>
              <w:widowControl w:val="0"/>
              <w:spacing w:after="0" w:line="240" w:lineRule="auto"/>
              <w:rPr>
                <w:rFonts w:ascii="Times New Roman" w:hAnsi="Times New Roman"/>
                <w:sz w:val="24"/>
                <w:szCs w:val="24"/>
              </w:rPr>
            </w:pPr>
            <w:r w:rsidRPr="00B204AD">
              <w:rPr>
                <w:rFonts w:ascii="Times New Roman" w:hAnsi="Times New Roman"/>
                <w:sz w:val="24"/>
                <w:szCs w:val="24"/>
              </w:rPr>
              <w:t>15 313 727,0</w:t>
            </w:r>
          </w:p>
        </w:tc>
      </w:tr>
      <w:tr w:rsidR="003642BB" w:rsidRPr="00B204AD" w14:paraId="2793A206" w14:textId="77777777" w:rsidTr="00801F79">
        <w:tc>
          <w:tcPr>
            <w:tcW w:w="469" w:type="dxa"/>
            <w:shd w:val="clear" w:color="auto" w:fill="auto"/>
          </w:tcPr>
          <w:p w14:paraId="10A08FC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846" w:type="dxa"/>
            <w:shd w:val="clear" w:color="auto" w:fill="auto"/>
          </w:tcPr>
          <w:p w14:paraId="7AB9A4E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Оценка объема предоставленных </w:t>
            </w:r>
            <w:r w:rsidRPr="00B204AD">
              <w:rPr>
                <w:rFonts w:ascii="Times New Roman" w:hAnsi="Times New Roman"/>
                <w:sz w:val="24"/>
                <w:szCs w:val="24"/>
              </w:rPr>
              <w:lastRenderedPageBreak/>
              <w:t>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26" w:type="dxa"/>
            <w:shd w:val="clear" w:color="auto" w:fill="auto"/>
          </w:tcPr>
          <w:p w14:paraId="3EF9292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Минфин России</w:t>
            </w:r>
          </w:p>
        </w:tc>
        <w:tc>
          <w:tcPr>
            <w:tcW w:w="3544" w:type="dxa"/>
            <w:gridSpan w:val="2"/>
            <w:shd w:val="clear" w:color="auto" w:fill="auto"/>
          </w:tcPr>
          <w:p w14:paraId="77ACD68B" w14:textId="77777777" w:rsidR="003642BB" w:rsidRPr="00B204AD" w:rsidRDefault="003642BB" w:rsidP="00165AB1">
            <w:pPr>
              <w:widowControl w:val="0"/>
              <w:spacing w:after="0" w:line="240" w:lineRule="auto"/>
              <w:rPr>
                <w:rFonts w:ascii="Times New Roman" w:hAnsi="Times New Roman"/>
                <w:sz w:val="24"/>
                <w:szCs w:val="24"/>
              </w:rPr>
            </w:pPr>
            <w:r w:rsidRPr="00B204AD">
              <w:rPr>
                <w:rFonts w:ascii="Times New Roman" w:hAnsi="Times New Roman"/>
                <w:sz w:val="24"/>
                <w:szCs w:val="24"/>
              </w:rPr>
              <w:t>в 2023 году –</w:t>
            </w:r>
            <w:r w:rsidR="00701238" w:rsidRPr="00B204AD">
              <w:rPr>
                <w:rFonts w:ascii="Times New Roman" w:hAnsi="Times New Roman"/>
                <w:sz w:val="24"/>
                <w:szCs w:val="24"/>
              </w:rPr>
              <w:t xml:space="preserve"> </w:t>
            </w:r>
            <w:r w:rsidR="00650A97" w:rsidRPr="00B204AD">
              <w:rPr>
                <w:rFonts w:ascii="Times New Roman" w:hAnsi="Times New Roman"/>
                <w:sz w:val="24"/>
                <w:szCs w:val="24"/>
              </w:rPr>
              <w:t>16 773 599,0</w:t>
            </w:r>
          </w:p>
          <w:p w14:paraId="3CAF8BBB" w14:textId="77777777" w:rsidR="00650A97" w:rsidRPr="00B204AD" w:rsidRDefault="00650A97" w:rsidP="00165AB1">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в 2024 году – 18 320 708,0</w:t>
            </w:r>
          </w:p>
          <w:p w14:paraId="35905AE1" w14:textId="77777777" w:rsidR="00650A97" w:rsidRPr="00B204AD" w:rsidRDefault="00650A97" w:rsidP="00165AB1">
            <w:pPr>
              <w:widowControl w:val="0"/>
              <w:spacing w:after="0" w:line="240" w:lineRule="auto"/>
              <w:rPr>
                <w:rFonts w:ascii="Times New Roman" w:hAnsi="Times New Roman"/>
                <w:sz w:val="24"/>
                <w:szCs w:val="24"/>
              </w:rPr>
            </w:pPr>
            <w:r w:rsidRPr="00B204AD">
              <w:rPr>
                <w:rFonts w:ascii="Times New Roman" w:hAnsi="Times New Roman"/>
                <w:sz w:val="24"/>
                <w:szCs w:val="24"/>
              </w:rPr>
              <w:t>в 2025 году – 20 012 887,0</w:t>
            </w:r>
          </w:p>
          <w:p w14:paraId="7DFB2A53" w14:textId="77777777" w:rsidR="00650A97" w:rsidRPr="00B204AD" w:rsidRDefault="00650A97" w:rsidP="00165AB1">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21 868 355,0</w:t>
            </w:r>
          </w:p>
        </w:tc>
      </w:tr>
      <w:tr w:rsidR="003642BB" w:rsidRPr="00B204AD" w14:paraId="2C78C504" w14:textId="77777777" w:rsidTr="00801F79">
        <w:tc>
          <w:tcPr>
            <w:tcW w:w="469" w:type="dxa"/>
            <w:shd w:val="clear" w:color="auto" w:fill="auto"/>
          </w:tcPr>
          <w:p w14:paraId="65BB7AF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17.</w:t>
            </w:r>
          </w:p>
        </w:tc>
        <w:tc>
          <w:tcPr>
            <w:tcW w:w="3846" w:type="dxa"/>
            <w:shd w:val="clear" w:color="auto" w:fill="auto"/>
          </w:tcPr>
          <w:p w14:paraId="646A790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26" w:type="dxa"/>
            <w:shd w:val="clear" w:color="auto" w:fill="auto"/>
          </w:tcPr>
          <w:p w14:paraId="63B1ED1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gridSpan w:val="2"/>
            <w:shd w:val="clear" w:color="auto" w:fill="auto"/>
          </w:tcPr>
          <w:p w14:paraId="3BE071C1" w14:textId="77777777" w:rsidR="003642BB" w:rsidRPr="00B204AD" w:rsidRDefault="00650A97"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392 109</w:t>
            </w:r>
          </w:p>
        </w:tc>
      </w:tr>
      <w:tr w:rsidR="003642BB" w:rsidRPr="00B204AD" w14:paraId="7FB3940A" w14:textId="77777777" w:rsidTr="00801F79">
        <w:tc>
          <w:tcPr>
            <w:tcW w:w="469" w:type="dxa"/>
            <w:shd w:val="clear" w:color="auto" w:fill="auto"/>
          </w:tcPr>
          <w:p w14:paraId="302B045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846" w:type="dxa"/>
            <w:shd w:val="clear" w:color="auto" w:fill="auto"/>
          </w:tcPr>
          <w:p w14:paraId="7D5362C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26" w:type="dxa"/>
            <w:shd w:val="clear" w:color="auto" w:fill="auto"/>
          </w:tcPr>
          <w:p w14:paraId="0301B4A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gridSpan w:val="2"/>
            <w:shd w:val="clear" w:color="auto" w:fill="auto"/>
          </w:tcPr>
          <w:p w14:paraId="737C396A" w14:textId="77777777" w:rsidR="003642BB" w:rsidRPr="00B204AD" w:rsidRDefault="00650A97" w:rsidP="008D1265">
            <w:pPr>
              <w:widowControl w:val="0"/>
              <w:spacing w:after="0" w:line="240" w:lineRule="auto"/>
              <w:rPr>
                <w:rFonts w:ascii="Times New Roman" w:hAnsi="Times New Roman"/>
                <w:sz w:val="24"/>
                <w:szCs w:val="24"/>
              </w:rPr>
            </w:pPr>
            <w:r w:rsidRPr="00B204AD">
              <w:rPr>
                <w:rFonts w:ascii="Times New Roman" w:hAnsi="Times New Roman"/>
                <w:sz w:val="24"/>
                <w:szCs w:val="24"/>
              </w:rPr>
              <w:t>15</w:t>
            </w:r>
          </w:p>
        </w:tc>
      </w:tr>
      <w:tr w:rsidR="003642BB" w:rsidRPr="00B204AD" w14:paraId="6EF9AFEF" w14:textId="77777777" w:rsidTr="00801F79">
        <w:tc>
          <w:tcPr>
            <w:tcW w:w="469" w:type="dxa"/>
            <w:shd w:val="clear" w:color="auto" w:fill="auto"/>
          </w:tcPr>
          <w:p w14:paraId="2743303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846" w:type="dxa"/>
            <w:shd w:val="clear" w:color="auto" w:fill="auto"/>
          </w:tcPr>
          <w:p w14:paraId="579D1C5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126" w:type="dxa"/>
            <w:shd w:val="clear" w:color="auto" w:fill="auto"/>
          </w:tcPr>
          <w:p w14:paraId="41564E6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gridSpan w:val="2"/>
            <w:shd w:val="clear" w:color="auto" w:fill="auto"/>
          </w:tcPr>
          <w:p w14:paraId="270B138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11EBDF81" w14:textId="77777777" w:rsidTr="00801F79">
        <w:tc>
          <w:tcPr>
            <w:tcW w:w="469" w:type="dxa"/>
            <w:shd w:val="clear" w:color="auto" w:fill="auto"/>
          </w:tcPr>
          <w:p w14:paraId="7BDF480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846" w:type="dxa"/>
            <w:shd w:val="clear" w:color="auto" w:fill="auto"/>
          </w:tcPr>
          <w:p w14:paraId="3FDA22A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w:t>
            </w:r>
            <w:r w:rsidRPr="00B204AD">
              <w:rPr>
                <w:rFonts w:ascii="Times New Roman" w:hAnsi="Times New Roman"/>
                <w:sz w:val="24"/>
                <w:szCs w:val="24"/>
              </w:rPr>
              <w:lastRenderedPageBreak/>
              <w:t>иные преференции, за 5 лет, предшествующих отчетному финансовому году (тыс. рублей)</w:t>
            </w:r>
          </w:p>
        </w:tc>
        <w:tc>
          <w:tcPr>
            <w:tcW w:w="2126" w:type="dxa"/>
            <w:shd w:val="clear" w:color="auto" w:fill="auto"/>
          </w:tcPr>
          <w:p w14:paraId="2E706E3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544" w:type="dxa"/>
            <w:gridSpan w:val="2"/>
            <w:shd w:val="clear" w:color="auto" w:fill="auto"/>
          </w:tcPr>
          <w:p w14:paraId="2A40C5A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20EA1C0D" w14:textId="77777777" w:rsidR="003642BB" w:rsidRPr="00B204AD" w:rsidRDefault="003642BB" w:rsidP="003642BB">
      <w:pPr>
        <w:widowControl w:val="0"/>
        <w:spacing w:after="0" w:line="240" w:lineRule="auto"/>
        <w:jc w:val="center"/>
        <w:rPr>
          <w:rFonts w:ascii="Times New Roman" w:hAnsi="Times New Roman"/>
          <w:sz w:val="24"/>
          <w:szCs w:val="24"/>
        </w:rPr>
      </w:pPr>
    </w:p>
    <w:p w14:paraId="5042DD70"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3035ECCD" w14:textId="77777777" w:rsidR="003642BB" w:rsidRPr="00B204AD" w:rsidRDefault="003642BB" w:rsidP="003642BB">
      <w:pPr>
        <w:pStyle w:val="1"/>
        <w:ind w:left="0"/>
        <w:jc w:val="center"/>
        <w:rPr>
          <w:rFonts w:cs="Times New Roman"/>
          <w:bCs w:val="0"/>
          <w:sz w:val="24"/>
          <w:szCs w:val="24"/>
          <w:lang w:val="ru-RU"/>
        </w:rPr>
      </w:pPr>
      <w:bookmarkStart w:id="11" w:name="_Toc68167277"/>
      <w:r w:rsidRPr="00B204AD">
        <w:rPr>
          <w:rFonts w:cs="Times New Roman"/>
          <w:b w:val="0"/>
          <w:sz w:val="24"/>
          <w:szCs w:val="24"/>
          <w:lang w:val="ru-RU"/>
        </w:rPr>
        <w:t>«</w:t>
      </w:r>
      <w:r w:rsidRPr="00B204AD">
        <w:rPr>
          <w:rFonts w:cs="Times New Roman"/>
          <w:sz w:val="24"/>
          <w:szCs w:val="24"/>
          <w:lang w:val="ru-RU"/>
        </w:rPr>
        <w:t>Пониженная сумма налогообложения по налогу на имущество организаций в</w:t>
      </w:r>
      <w:r w:rsidR="00F92E33" w:rsidRPr="00B204AD">
        <w:rPr>
          <w:rFonts w:cs="Times New Roman"/>
          <w:sz w:val="24"/>
          <w:szCs w:val="24"/>
          <w:lang w:val="ru-RU"/>
        </w:rPr>
        <w:t> </w:t>
      </w:r>
      <w:r w:rsidRPr="00B204AD">
        <w:rPr>
          <w:rFonts w:cs="Times New Roman"/>
          <w:sz w:val="24"/>
          <w:szCs w:val="24"/>
          <w:lang w:val="ru-RU"/>
        </w:rPr>
        <w:t>отношении</w:t>
      </w:r>
      <w:r w:rsidR="00F92E33" w:rsidRPr="00B204AD">
        <w:rPr>
          <w:rFonts w:cs="Times New Roman"/>
          <w:sz w:val="24"/>
          <w:szCs w:val="24"/>
          <w:lang w:val="ru-RU"/>
        </w:rPr>
        <w:t> </w:t>
      </w:r>
      <w:r w:rsidRPr="00B204AD">
        <w:rPr>
          <w:rFonts w:cs="Times New Roman"/>
          <w:sz w:val="24"/>
          <w:szCs w:val="24"/>
          <w:lang w:val="ru-RU"/>
        </w:rPr>
        <w:t>железнодорожных путей общего пользования»</w:t>
      </w:r>
      <w:bookmarkEnd w:id="11"/>
    </w:p>
    <w:tbl>
      <w:tblPr>
        <w:tblW w:w="0" w:type="auto"/>
        <w:tblCellMar>
          <w:top w:w="102" w:type="dxa"/>
          <w:left w:w="62" w:type="dxa"/>
          <w:bottom w:w="102" w:type="dxa"/>
          <w:right w:w="62" w:type="dxa"/>
        </w:tblCellMar>
        <w:tblLook w:val="04A0" w:firstRow="1" w:lastRow="0" w:firstColumn="1" w:lastColumn="0" w:noHBand="0" w:noVBand="1"/>
      </w:tblPr>
      <w:tblGrid>
        <w:gridCol w:w="466"/>
        <w:gridCol w:w="3822"/>
        <w:gridCol w:w="2113"/>
        <w:gridCol w:w="3520"/>
      </w:tblGrid>
      <w:tr w:rsidR="003642BB" w:rsidRPr="00B204AD" w14:paraId="7B2B362F" w14:textId="77777777" w:rsidTr="00713810">
        <w:trPr>
          <w:trHeight w:val="257"/>
        </w:trPr>
        <w:tc>
          <w:tcPr>
            <w:tcW w:w="4315" w:type="dxa"/>
            <w:gridSpan w:val="2"/>
            <w:shd w:val="clear" w:color="auto" w:fill="auto"/>
          </w:tcPr>
          <w:p w14:paraId="1FCA498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2126" w:type="dxa"/>
            <w:shd w:val="clear" w:color="auto" w:fill="auto"/>
          </w:tcPr>
          <w:p w14:paraId="2E732D0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544" w:type="dxa"/>
            <w:shd w:val="clear" w:color="auto" w:fill="auto"/>
          </w:tcPr>
          <w:p w14:paraId="1392A0B0"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4DF87B21" w14:textId="77777777" w:rsidTr="00713810">
        <w:tc>
          <w:tcPr>
            <w:tcW w:w="9985" w:type="dxa"/>
            <w:gridSpan w:val="4"/>
            <w:shd w:val="clear" w:color="auto" w:fill="auto"/>
          </w:tcPr>
          <w:p w14:paraId="43CA9665"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1A035C3D" w14:textId="77777777" w:rsidTr="00713810">
        <w:tc>
          <w:tcPr>
            <w:tcW w:w="466" w:type="dxa"/>
            <w:shd w:val="clear" w:color="auto" w:fill="auto"/>
          </w:tcPr>
          <w:p w14:paraId="5098840B"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849" w:type="dxa"/>
            <w:shd w:val="clear" w:color="auto" w:fill="auto"/>
          </w:tcPr>
          <w:p w14:paraId="060E78C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26" w:type="dxa"/>
            <w:shd w:val="clear" w:color="auto" w:fill="auto"/>
          </w:tcPr>
          <w:p w14:paraId="743C61E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4B83CAAE" w14:textId="77777777" w:rsidR="003642BB" w:rsidRPr="00B204AD" w:rsidRDefault="00BF35E9"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Налог на имущество</w:t>
            </w:r>
          </w:p>
        </w:tc>
      </w:tr>
      <w:tr w:rsidR="003642BB" w:rsidRPr="00B204AD" w14:paraId="2E9DAFA6" w14:textId="77777777" w:rsidTr="00713810">
        <w:tc>
          <w:tcPr>
            <w:tcW w:w="466" w:type="dxa"/>
            <w:shd w:val="clear" w:color="auto" w:fill="auto"/>
          </w:tcPr>
          <w:p w14:paraId="0DF660A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849" w:type="dxa"/>
            <w:shd w:val="clear" w:color="auto" w:fill="auto"/>
          </w:tcPr>
          <w:p w14:paraId="3FE603D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126" w:type="dxa"/>
            <w:shd w:val="clear" w:color="auto" w:fill="auto"/>
          </w:tcPr>
          <w:p w14:paraId="762E128A"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608A244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Налоговый кодекс Российской Федерации (в ред. от 28.12.2016 </w:t>
            </w:r>
            <w:r w:rsidRPr="00B204AD">
              <w:rPr>
                <w:rFonts w:ascii="Times New Roman" w:hAnsi="Times New Roman"/>
                <w:sz w:val="24"/>
                <w:szCs w:val="24"/>
              </w:rPr>
              <w:br/>
              <w:t>№ 464-ФЗ) ст.</w:t>
            </w:r>
            <w:r w:rsidR="00A9284F" w:rsidRPr="00B204AD">
              <w:rPr>
                <w:rFonts w:ascii="Times New Roman" w:hAnsi="Times New Roman"/>
                <w:sz w:val="24"/>
                <w:szCs w:val="24"/>
              </w:rPr>
              <w:t xml:space="preserve"> </w:t>
            </w:r>
            <w:r w:rsidRPr="00B204AD">
              <w:rPr>
                <w:rFonts w:ascii="Times New Roman" w:hAnsi="Times New Roman"/>
                <w:sz w:val="24"/>
                <w:szCs w:val="24"/>
              </w:rPr>
              <w:t>385.3</w:t>
            </w:r>
          </w:p>
        </w:tc>
      </w:tr>
      <w:tr w:rsidR="003642BB" w:rsidRPr="00B204AD" w14:paraId="10B9EC0D" w14:textId="77777777" w:rsidTr="00713810">
        <w:tc>
          <w:tcPr>
            <w:tcW w:w="466" w:type="dxa"/>
            <w:shd w:val="clear" w:color="auto" w:fill="auto"/>
          </w:tcPr>
          <w:p w14:paraId="72684B9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849" w:type="dxa"/>
            <w:shd w:val="clear" w:color="auto" w:fill="auto"/>
          </w:tcPr>
          <w:p w14:paraId="2627F8D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6681C04B"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1ABAF0F0"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Юридические лица</w:t>
            </w:r>
          </w:p>
        </w:tc>
      </w:tr>
      <w:tr w:rsidR="003642BB" w:rsidRPr="00B204AD" w14:paraId="47F450A2" w14:textId="77777777" w:rsidTr="00713810">
        <w:tc>
          <w:tcPr>
            <w:tcW w:w="466" w:type="dxa"/>
            <w:shd w:val="clear" w:color="auto" w:fill="auto"/>
          </w:tcPr>
          <w:p w14:paraId="47A15F6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849" w:type="dxa"/>
            <w:shd w:val="clear" w:color="auto" w:fill="auto"/>
          </w:tcPr>
          <w:p w14:paraId="14D6B4F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0BE9FFF7" w14:textId="24BC1617" w:rsidR="003642BB" w:rsidRPr="00B204AD" w:rsidRDefault="009E5F07" w:rsidP="0020060A">
            <w:pPr>
              <w:widowControl w:val="0"/>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2B0D6718" w14:textId="77777777" w:rsidR="001E674E" w:rsidRPr="00B204AD" w:rsidRDefault="003642BB" w:rsidP="00F92E33">
            <w:pPr>
              <w:widowControl w:val="0"/>
              <w:spacing w:after="0" w:line="240" w:lineRule="auto"/>
              <w:jc w:val="left"/>
              <w:rPr>
                <w:rFonts w:ascii="Times New Roman" w:hAnsi="Times New Roman"/>
                <w:sz w:val="24"/>
                <w:szCs w:val="24"/>
              </w:rPr>
            </w:pPr>
            <w:r w:rsidRPr="00B204AD">
              <w:rPr>
                <w:rFonts w:ascii="Times New Roman" w:hAnsi="Times New Roman"/>
                <w:sz w:val="24"/>
                <w:szCs w:val="24"/>
              </w:rPr>
              <w:t xml:space="preserve">Особенности исчисления налога на имущество организаций в отношении железнодорожных путей общего пользования и сооружений, являющихся их неотъемлемой технологической частью: </w:t>
            </w:r>
          </w:p>
          <w:p w14:paraId="3C38DEAF" w14:textId="77777777" w:rsidR="003642BB" w:rsidRPr="00B204AD" w:rsidRDefault="003642BB" w:rsidP="00F92E33">
            <w:pPr>
              <w:widowControl w:val="0"/>
              <w:spacing w:after="0" w:line="240" w:lineRule="auto"/>
              <w:jc w:val="left"/>
              <w:rPr>
                <w:rFonts w:ascii="Times New Roman" w:hAnsi="Times New Roman"/>
                <w:sz w:val="24"/>
                <w:szCs w:val="24"/>
              </w:rPr>
            </w:pPr>
            <w:r w:rsidRPr="00B204AD">
              <w:rPr>
                <w:rFonts w:ascii="Times New Roman" w:hAnsi="Times New Roman"/>
                <w:sz w:val="24"/>
                <w:szCs w:val="24"/>
              </w:rPr>
              <w:t xml:space="preserve">Начиная с 1 января 2017 г. сумма налога исчисляется с применением коэффициента в течение шести налоговых периодов начиная с 1-го числа налогового периода, в котором соответствующее имущество было впервые принято на учет в качестве объекта основных </w:t>
            </w:r>
            <w:r w:rsidRPr="00B204AD">
              <w:rPr>
                <w:rFonts w:ascii="Times New Roman" w:hAnsi="Times New Roman"/>
                <w:sz w:val="24"/>
                <w:szCs w:val="24"/>
              </w:rPr>
              <w:lastRenderedPageBreak/>
              <w:t>средств, коэффициент К</w:t>
            </w:r>
            <w:r w:rsidRPr="00B204AD">
              <w:rPr>
                <w:rFonts w:ascii="Times New Roman" w:hAnsi="Times New Roman"/>
                <w:sz w:val="24"/>
                <w:szCs w:val="24"/>
                <w:vertAlign w:val="subscript"/>
              </w:rPr>
              <w:t>жд</w:t>
            </w:r>
            <w:r w:rsidR="00A9284F" w:rsidRPr="00B204AD">
              <w:rPr>
                <w:rFonts w:ascii="Times New Roman" w:hAnsi="Times New Roman"/>
                <w:sz w:val="24"/>
                <w:szCs w:val="24"/>
                <w:vertAlign w:val="subscript"/>
              </w:rPr>
              <w:t xml:space="preserve"> </w:t>
            </w:r>
            <w:r w:rsidRPr="00B204AD">
              <w:rPr>
                <w:rFonts w:ascii="Times New Roman" w:hAnsi="Times New Roman"/>
                <w:sz w:val="24"/>
                <w:szCs w:val="24"/>
              </w:rPr>
              <w:t>принимается равным:</w:t>
            </w:r>
          </w:p>
          <w:p w14:paraId="6CC3A6AE" w14:textId="77777777" w:rsidR="003642BB" w:rsidRPr="00B204AD" w:rsidRDefault="00D33B01" w:rsidP="00F92E33">
            <w:pPr>
              <w:widowControl w:val="0"/>
              <w:spacing w:after="0" w:line="240" w:lineRule="auto"/>
              <w:jc w:val="left"/>
              <w:rPr>
                <w:rFonts w:ascii="Times New Roman" w:hAnsi="Times New Roman"/>
                <w:sz w:val="24"/>
                <w:szCs w:val="24"/>
              </w:rPr>
            </w:pPr>
            <w:r w:rsidRPr="00B204AD">
              <w:rPr>
                <w:rFonts w:ascii="Times New Roman" w:hAnsi="Times New Roman"/>
                <w:sz w:val="24"/>
                <w:szCs w:val="24"/>
              </w:rPr>
              <w:t>0 –</w:t>
            </w:r>
            <w:r w:rsidR="003642BB" w:rsidRPr="00B204AD">
              <w:rPr>
                <w:rFonts w:ascii="Times New Roman" w:hAnsi="Times New Roman"/>
                <w:sz w:val="24"/>
                <w:szCs w:val="24"/>
              </w:rPr>
              <w:t xml:space="preserve"> в течение первого налогового периода;</w:t>
            </w:r>
          </w:p>
          <w:p w14:paraId="28DE4983" w14:textId="77777777" w:rsidR="003642BB" w:rsidRPr="00B204AD" w:rsidRDefault="00D33B01" w:rsidP="00F92E33">
            <w:pPr>
              <w:widowControl w:val="0"/>
              <w:spacing w:after="0" w:line="240" w:lineRule="auto"/>
              <w:jc w:val="left"/>
              <w:rPr>
                <w:rFonts w:ascii="Times New Roman" w:hAnsi="Times New Roman"/>
                <w:sz w:val="24"/>
                <w:szCs w:val="24"/>
              </w:rPr>
            </w:pPr>
            <w:r w:rsidRPr="00B204AD">
              <w:rPr>
                <w:rFonts w:ascii="Times New Roman" w:hAnsi="Times New Roman"/>
                <w:sz w:val="24"/>
                <w:szCs w:val="24"/>
              </w:rPr>
              <w:t>0,1 –</w:t>
            </w:r>
            <w:r w:rsidR="003642BB" w:rsidRPr="00B204AD">
              <w:rPr>
                <w:rFonts w:ascii="Times New Roman" w:hAnsi="Times New Roman"/>
                <w:sz w:val="24"/>
                <w:szCs w:val="24"/>
              </w:rPr>
              <w:t xml:space="preserve"> в течение второго налогового периода;</w:t>
            </w:r>
          </w:p>
          <w:p w14:paraId="72B6FA6F" w14:textId="77777777" w:rsidR="003642BB" w:rsidRPr="00B204AD" w:rsidRDefault="00D33B0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0,2 –</w:t>
            </w:r>
            <w:r w:rsidR="003642BB" w:rsidRPr="00B204AD">
              <w:rPr>
                <w:rFonts w:ascii="Times New Roman" w:hAnsi="Times New Roman"/>
                <w:sz w:val="24"/>
                <w:szCs w:val="24"/>
              </w:rPr>
              <w:t xml:space="preserve"> в течение третьего налогового периода;</w:t>
            </w:r>
          </w:p>
          <w:p w14:paraId="70B257FA" w14:textId="77777777" w:rsidR="003642BB" w:rsidRPr="00B204AD" w:rsidRDefault="00D33B0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0,4 –</w:t>
            </w:r>
            <w:r w:rsidR="003642BB" w:rsidRPr="00B204AD">
              <w:rPr>
                <w:rFonts w:ascii="Times New Roman" w:hAnsi="Times New Roman"/>
                <w:sz w:val="24"/>
                <w:szCs w:val="24"/>
              </w:rPr>
              <w:t xml:space="preserve"> в течение четвертого налогового периода;</w:t>
            </w:r>
          </w:p>
          <w:p w14:paraId="04E60224" w14:textId="77777777" w:rsidR="003642BB" w:rsidRPr="00B204AD" w:rsidRDefault="00D33B0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0,6 –</w:t>
            </w:r>
            <w:r w:rsidR="003642BB" w:rsidRPr="00B204AD">
              <w:rPr>
                <w:rFonts w:ascii="Times New Roman" w:hAnsi="Times New Roman"/>
                <w:sz w:val="24"/>
                <w:szCs w:val="24"/>
              </w:rPr>
              <w:t xml:space="preserve"> в течение пятого налогового периода;</w:t>
            </w:r>
          </w:p>
          <w:p w14:paraId="06ECDD59" w14:textId="77777777" w:rsidR="003642BB" w:rsidRPr="00B204AD" w:rsidRDefault="00D33B0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0,8 –</w:t>
            </w:r>
            <w:r w:rsidR="003642BB" w:rsidRPr="00B204AD">
              <w:rPr>
                <w:rFonts w:ascii="Times New Roman" w:hAnsi="Times New Roman"/>
                <w:sz w:val="24"/>
                <w:szCs w:val="24"/>
              </w:rPr>
              <w:t xml:space="preserve"> в течение шестого налогового периода</w:t>
            </w:r>
          </w:p>
        </w:tc>
      </w:tr>
      <w:tr w:rsidR="003642BB" w:rsidRPr="00B204AD" w14:paraId="0EEB2AAE" w14:textId="77777777" w:rsidTr="00713810">
        <w:tc>
          <w:tcPr>
            <w:tcW w:w="466" w:type="dxa"/>
            <w:shd w:val="clear" w:color="auto" w:fill="auto"/>
          </w:tcPr>
          <w:p w14:paraId="02C644A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5.</w:t>
            </w:r>
          </w:p>
        </w:tc>
        <w:tc>
          <w:tcPr>
            <w:tcW w:w="3849" w:type="dxa"/>
            <w:shd w:val="clear" w:color="auto" w:fill="auto"/>
          </w:tcPr>
          <w:p w14:paraId="0B43659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339C7BC4"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1544E3FD" w14:textId="77777777" w:rsidR="003642BB" w:rsidRPr="00B204AD" w:rsidRDefault="005A29E5" w:rsidP="0020060A">
            <w:pPr>
              <w:widowControl w:val="0"/>
              <w:spacing w:line="240" w:lineRule="auto"/>
              <w:rPr>
                <w:rFonts w:ascii="Times New Roman" w:hAnsi="Times New Roman"/>
                <w:sz w:val="24"/>
                <w:szCs w:val="24"/>
              </w:rPr>
            </w:pPr>
            <w:r w:rsidRPr="00B204AD">
              <w:rPr>
                <w:rFonts w:ascii="Times New Roman" w:hAnsi="Times New Roman"/>
                <w:sz w:val="24"/>
                <w:szCs w:val="24"/>
              </w:rPr>
              <w:t>Организации, эксплуатирующие железнодорожные пути общего пользования</w:t>
            </w:r>
          </w:p>
        </w:tc>
      </w:tr>
      <w:tr w:rsidR="003642BB" w:rsidRPr="00B204AD" w14:paraId="1680E829" w14:textId="77777777" w:rsidTr="00713810">
        <w:tc>
          <w:tcPr>
            <w:tcW w:w="466" w:type="dxa"/>
            <w:shd w:val="clear" w:color="auto" w:fill="auto"/>
          </w:tcPr>
          <w:p w14:paraId="6ED1152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849" w:type="dxa"/>
            <w:shd w:val="clear" w:color="auto" w:fill="auto"/>
          </w:tcPr>
          <w:p w14:paraId="6625B41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4F7A2DF8" w14:textId="5EA83909" w:rsidR="003642BB" w:rsidRPr="00B204AD" w:rsidRDefault="007075B9" w:rsidP="0020060A">
            <w:pPr>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1D42609B"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01.01.2017</w:t>
            </w:r>
          </w:p>
        </w:tc>
      </w:tr>
      <w:tr w:rsidR="003642BB" w:rsidRPr="00B204AD" w14:paraId="3DF4133B" w14:textId="77777777" w:rsidTr="00713810">
        <w:tc>
          <w:tcPr>
            <w:tcW w:w="466" w:type="dxa"/>
            <w:shd w:val="clear" w:color="auto" w:fill="auto"/>
          </w:tcPr>
          <w:p w14:paraId="6A573C2B"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849" w:type="dxa"/>
            <w:shd w:val="clear" w:color="auto" w:fill="auto"/>
          </w:tcPr>
          <w:p w14:paraId="2FAC1E3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790F8FE6" w14:textId="170EFF2C" w:rsidR="003642BB" w:rsidRPr="00B204AD" w:rsidRDefault="007075B9" w:rsidP="0020060A">
            <w:pPr>
              <w:widowControl w:val="0"/>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651050AE" w14:textId="77777777" w:rsidR="003642BB" w:rsidRPr="00B204AD" w:rsidRDefault="00DF0398" w:rsidP="0020060A">
            <w:pPr>
              <w:widowControl w:val="0"/>
              <w:spacing w:line="240" w:lineRule="auto"/>
              <w:rPr>
                <w:rFonts w:ascii="Times New Roman" w:hAnsi="Times New Roman"/>
                <w:sz w:val="24"/>
                <w:szCs w:val="24"/>
              </w:rPr>
            </w:pPr>
            <w:r w:rsidRPr="00B204AD">
              <w:rPr>
                <w:rFonts w:ascii="Times New Roman" w:hAnsi="Times New Roman"/>
                <w:sz w:val="24"/>
                <w:szCs w:val="24"/>
              </w:rPr>
              <w:t>01.01.2024</w:t>
            </w:r>
          </w:p>
        </w:tc>
      </w:tr>
      <w:tr w:rsidR="003642BB" w:rsidRPr="00B204AD" w14:paraId="2B5644B8" w14:textId="77777777" w:rsidTr="00713810">
        <w:tc>
          <w:tcPr>
            <w:tcW w:w="9985" w:type="dxa"/>
            <w:gridSpan w:val="4"/>
            <w:shd w:val="clear" w:color="auto" w:fill="auto"/>
            <w:vAlign w:val="center"/>
          </w:tcPr>
          <w:p w14:paraId="5792871D"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1FAAE3B7" w14:textId="77777777" w:rsidTr="00713810">
        <w:tc>
          <w:tcPr>
            <w:tcW w:w="466" w:type="dxa"/>
            <w:shd w:val="clear" w:color="auto" w:fill="auto"/>
          </w:tcPr>
          <w:p w14:paraId="279710E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849" w:type="dxa"/>
            <w:shd w:val="clear" w:color="auto" w:fill="auto"/>
          </w:tcPr>
          <w:p w14:paraId="696F268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2126" w:type="dxa"/>
            <w:shd w:val="clear" w:color="auto" w:fill="auto"/>
          </w:tcPr>
          <w:p w14:paraId="68262258" w14:textId="35600025" w:rsidR="003642BB" w:rsidRPr="00B204AD" w:rsidRDefault="009E5F07"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1A007C3D"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Стимулирующая</w:t>
            </w:r>
          </w:p>
        </w:tc>
      </w:tr>
      <w:tr w:rsidR="003642BB" w:rsidRPr="00B204AD" w14:paraId="6E797D98" w14:textId="77777777" w:rsidTr="00713810">
        <w:tc>
          <w:tcPr>
            <w:tcW w:w="466" w:type="dxa"/>
            <w:shd w:val="clear" w:color="auto" w:fill="auto"/>
          </w:tcPr>
          <w:p w14:paraId="79EE95C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849" w:type="dxa"/>
            <w:shd w:val="clear" w:color="auto" w:fill="auto"/>
          </w:tcPr>
          <w:p w14:paraId="50F408B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Цели предоставления налоговых льгот, освобождений и иных </w:t>
            </w:r>
            <w:r w:rsidRPr="00B204AD">
              <w:rPr>
                <w:rFonts w:ascii="Times New Roman" w:hAnsi="Times New Roman"/>
                <w:sz w:val="24"/>
                <w:szCs w:val="24"/>
              </w:rPr>
              <w:lastRenderedPageBreak/>
              <w:t>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3D00562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544" w:type="dxa"/>
            <w:shd w:val="clear" w:color="auto" w:fill="auto"/>
          </w:tcPr>
          <w:p w14:paraId="50F552E2" w14:textId="77777777" w:rsidR="003642BB" w:rsidRPr="00B204AD" w:rsidRDefault="00834552" w:rsidP="0020060A">
            <w:pPr>
              <w:widowControl w:val="0"/>
              <w:spacing w:line="240" w:lineRule="auto"/>
              <w:rPr>
                <w:rFonts w:ascii="Times New Roman" w:hAnsi="Times New Roman"/>
                <w:sz w:val="24"/>
                <w:szCs w:val="24"/>
              </w:rPr>
            </w:pPr>
            <w:r w:rsidRPr="00B204AD">
              <w:rPr>
                <w:rFonts w:ascii="Times New Roman" w:hAnsi="Times New Roman"/>
                <w:sz w:val="24"/>
                <w:szCs w:val="24"/>
              </w:rPr>
              <w:t xml:space="preserve">Реальный рост инвестиций в основной капитал транспортного </w:t>
            </w:r>
            <w:r w:rsidRPr="00B204AD">
              <w:rPr>
                <w:rFonts w:ascii="Times New Roman" w:hAnsi="Times New Roman"/>
                <w:sz w:val="24"/>
                <w:szCs w:val="24"/>
              </w:rPr>
              <w:lastRenderedPageBreak/>
              <w:t>комплекса</w:t>
            </w:r>
          </w:p>
        </w:tc>
      </w:tr>
      <w:tr w:rsidR="003642BB" w:rsidRPr="00B204AD" w14:paraId="7AEED448" w14:textId="77777777" w:rsidTr="00713810">
        <w:tc>
          <w:tcPr>
            <w:tcW w:w="466" w:type="dxa"/>
            <w:shd w:val="clear" w:color="auto" w:fill="auto"/>
          </w:tcPr>
          <w:p w14:paraId="45D413B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10.</w:t>
            </w:r>
          </w:p>
        </w:tc>
        <w:tc>
          <w:tcPr>
            <w:tcW w:w="3849" w:type="dxa"/>
            <w:shd w:val="clear" w:color="auto" w:fill="auto"/>
          </w:tcPr>
          <w:p w14:paraId="7405826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1269E18D"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Минтранс России</w:t>
            </w:r>
          </w:p>
        </w:tc>
        <w:tc>
          <w:tcPr>
            <w:tcW w:w="3544" w:type="dxa"/>
            <w:shd w:val="clear" w:color="auto" w:fill="auto"/>
          </w:tcPr>
          <w:p w14:paraId="02FE9034"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9A08DB" w:rsidRPr="00B204AD" w14:paraId="79FA9DA0" w14:textId="77777777" w:rsidTr="00713810">
        <w:tc>
          <w:tcPr>
            <w:tcW w:w="466" w:type="dxa"/>
            <w:shd w:val="clear" w:color="auto" w:fill="auto"/>
          </w:tcPr>
          <w:p w14:paraId="3752D39B" w14:textId="77777777" w:rsidR="009A08DB" w:rsidRPr="00B204AD" w:rsidRDefault="009A08DB"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849" w:type="dxa"/>
            <w:shd w:val="clear" w:color="auto" w:fill="auto"/>
          </w:tcPr>
          <w:p w14:paraId="7F8CBF0A"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5589EBC0" w14:textId="77777777" w:rsidR="009A08DB" w:rsidRPr="00B204AD" w:rsidRDefault="009A08DB" w:rsidP="0020060A">
            <w:pPr>
              <w:widowControl w:val="0"/>
              <w:spacing w:line="240" w:lineRule="auto"/>
              <w:rPr>
                <w:rFonts w:ascii="Times New Roman" w:hAnsi="Times New Roman"/>
                <w:sz w:val="24"/>
                <w:szCs w:val="24"/>
              </w:rPr>
            </w:pPr>
            <w:r w:rsidRPr="00B204AD">
              <w:rPr>
                <w:rFonts w:ascii="Times New Roman" w:hAnsi="Times New Roman"/>
                <w:sz w:val="24"/>
              </w:rPr>
              <w:t>Минтранс России</w:t>
            </w:r>
          </w:p>
        </w:tc>
        <w:tc>
          <w:tcPr>
            <w:tcW w:w="3544" w:type="dxa"/>
            <w:shd w:val="clear" w:color="auto" w:fill="auto"/>
          </w:tcPr>
          <w:p w14:paraId="27260E2D" w14:textId="77777777" w:rsidR="009A08DB" w:rsidRPr="00B204AD" w:rsidRDefault="009A08DB" w:rsidP="00D33B01">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79FF0551" w14:textId="77777777" w:rsidTr="00713810">
        <w:trPr>
          <w:trHeight w:val="343"/>
        </w:trPr>
        <w:tc>
          <w:tcPr>
            <w:tcW w:w="466" w:type="dxa"/>
            <w:shd w:val="clear" w:color="auto" w:fill="auto"/>
          </w:tcPr>
          <w:p w14:paraId="1E7DF5B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849" w:type="dxa"/>
            <w:shd w:val="clear" w:color="auto" w:fill="auto"/>
          </w:tcPr>
          <w:p w14:paraId="614756C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w:t>
            </w:r>
            <w:r w:rsidRPr="00B204AD">
              <w:rPr>
                <w:rFonts w:ascii="Times New Roman" w:hAnsi="Times New Roman"/>
                <w:sz w:val="24"/>
                <w:szCs w:val="24"/>
              </w:rPr>
              <w:lastRenderedPageBreak/>
              <w:t>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08D9C59A"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544" w:type="dxa"/>
            <w:shd w:val="clear" w:color="auto" w:fill="auto"/>
          </w:tcPr>
          <w:p w14:paraId="257E513B" w14:textId="424690D9" w:rsidR="003642BB" w:rsidRPr="00B204AD" w:rsidRDefault="004F4BCE" w:rsidP="0020060A">
            <w:pPr>
              <w:widowControl w:val="0"/>
              <w:spacing w:line="240" w:lineRule="auto"/>
              <w:rPr>
                <w:rFonts w:ascii="Times New Roman" w:hAnsi="Times New Roman"/>
                <w:sz w:val="24"/>
                <w:szCs w:val="24"/>
              </w:rPr>
            </w:pPr>
            <w:r w:rsidRPr="00B204AD">
              <w:rPr>
                <w:rFonts w:ascii="Times New Roman" w:eastAsia="Calibri" w:hAnsi="Times New Roman"/>
                <w:sz w:val="24"/>
                <w:szCs w:val="24"/>
              </w:rPr>
              <w:t>Индекс физического объема инвестиций в основной капитал по видам деятельности транспортного комплекса, в процентах к 2021 году</w:t>
            </w:r>
          </w:p>
        </w:tc>
      </w:tr>
      <w:tr w:rsidR="003642BB" w:rsidRPr="00B204AD" w14:paraId="58A1AC3E" w14:textId="77777777" w:rsidTr="00713810">
        <w:tc>
          <w:tcPr>
            <w:tcW w:w="466" w:type="dxa"/>
            <w:shd w:val="clear" w:color="auto" w:fill="auto"/>
          </w:tcPr>
          <w:p w14:paraId="477C002B"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849" w:type="dxa"/>
            <w:shd w:val="clear" w:color="auto" w:fill="auto"/>
          </w:tcPr>
          <w:p w14:paraId="7B1F425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79400F50"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299873DD" w14:textId="029E021F" w:rsidR="003642BB" w:rsidRPr="00B204AD" w:rsidRDefault="00E30A53" w:rsidP="00B30F7E">
            <w:pPr>
              <w:widowControl w:val="0"/>
              <w:spacing w:line="240" w:lineRule="auto"/>
              <w:rPr>
                <w:rFonts w:ascii="Times New Roman" w:hAnsi="Times New Roman"/>
                <w:sz w:val="24"/>
                <w:szCs w:val="24"/>
              </w:rPr>
            </w:pPr>
            <w:r w:rsidRPr="00B204AD">
              <w:rPr>
                <w:rFonts w:ascii="Times New Roman" w:eastAsia="Calibri" w:hAnsi="Times New Roman"/>
                <w:sz w:val="24"/>
                <w:szCs w:val="24"/>
              </w:rPr>
              <w:t xml:space="preserve">Индекс физического объема инвестиций в основной капитал по видам деятельности транспортного комплекса, </w:t>
            </w:r>
            <w:r w:rsidRPr="00B204AD">
              <w:rPr>
                <w:rFonts w:ascii="Times New Roman" w:hAnsi="Times New Roman"/>
                <w:sz w:val="24"/>
                <w:szCs w:val="24"/>
              </w:rPr>
              <w:t>в процентах к 2021 году,</w:t>
            </w:r>
            <w:r w:rsidRPr="00B204AD">
              <w:rPr>
                <w:rFonts w:ascii="Times New Roman" w:eastAsia="Calibri" w:hAnsi="Times New Roman"/>
                <w:sz w:val="24"/>
                <w:szCs w:val="24"/>
              </w:rPr>
              <w:t xml:space="preserve"> в 2022 году – 113,2 %</w:t>
            </w:r>
          </w:p>
        </w:tc>
      </w:tr>
      <w:tr w:rsidR="003642BB" w:rsidRPr="00B204AD" w14:paraId="6069D543" w14:textId="77777777" w:rsidTr="00713810">
        <w:tc>
          <w:tcPr>
            <w:tcW w:w="466" w:type="dxa"/>
            <w:shd w:val="clear" w:color="auto" w:fill="auto"/>
          </w:tcPr>
          <w:p w14:paraId="4D59A0E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849" w:type="dxa"/>
            <w:shd w:val="clear" w:color="auto" w:fill="auto"/>
          </w:tcPr>
          <w:p w14:paraId="027E008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D33B01"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126" w:type="dxa"/>
            <w:shd w:val="clear" w:color="auto" w:fill="auto"/>
          </w:tcPr>
          <w:p w14:paraId="36E80421"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7DF336D6"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14:paraId="768BA035"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2023 году – 117,1 %;</w:t>
            </w:r>
          </w:p>
          <w:p w14:paraId="658E03D1"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2024 году – 117,5 %;</w:t>
            </w:r>
          </w:p>
          <w:p w14:paraId="14355ECA"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2025 году – 123,9 %;</w:t>
            </w:r>
          </w:p>
          <w:p w14:paraId="5E823A81" w14:textId="77777777" w:rsidR="003642BB"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2026 году – 130,0 %</w:t>
            </w:r>
          </w:p>
          <w:p w14:paraId="450B5FDF" w14:textId="77777777" w:rsidR="003642BB" w:rsidRPr="00B204AD" w:rsidRDefault="003642BB" w:rsidP="0020060A">
            <w:pPr>
              <w:spacing w:after="0" w:line="240" w:lineRule="auto"/>
              <w:rPr>
                <w:rFonts w:ascii="Times New Roman" w:hAnsi="Times New Roman"/>
                <w:sz w:val="24"/>
                <w:szCs w:val="24"/>
              </w:rPr>
            </w:pPr>
          </w:p>
        </w:tc>
      </w:tr>
      <w:tr w:rsidR="003642BB" w:rsidRPr="00B204AD" w14:paraId="1A507378" w14:textId="77777777" w:rsidTr="00713810">
        <w:tc>
          <w:tcPr>
            <w:tcW w:w="9985" w:type="dxa"/>
            <w:gridSpan w:val="4"/>
            <w:shd w:val="clear" w:color="auto" w:fill="auto"/>
          </w:tcPr>
          <w:p w14:paraId="572750B7"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3A3FC186" w14:textId="77777777" w:rsidTr="00713810">
        <w:tc>
          <w:tcPr>
            <w:tcW w:w="466" w:type="dxa"/>
            <w:shd w:val="clear" w:color="auto" w:fill="auto"/>
          </w:tcPr>
          <w:p w14:paraId="1B6A872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849" w:type="dxa"/>
            <w:shd w:val="clear" w:color="auto" w:fill="auto"/>
          </w:tcPr>
          <w:p w14:paraId="60CFC4B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26" w:type="dxa"/>
            <w:shd w:val="clear" w:color="auto" w:fill="auto"/>
          </w:tcPr>
          <w:p w14:paraId="1DBADA1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 Минфин России</w:t>
            </w:r>
          </w:p>
        </w:tc>
        <w:tc>
          <w:tcPr>
            <w:tcW w:w="3544" w:type="dxa"/>
            <w:shd w:val="clear" w:color="auto" w:fill="auto"/>
          </w:tcPr>
          <w:p w14:paraId="244D082F" w14:textId="77777777" w:rsidR="003642BB" w:rsidRPr="00B204AD" w:rsidRDefault="006058BA" w:rsidP="00D159E3">
            <w:pPr>
              <w:widowControl w:val="0"/>
              <w:spacing w:after="0" w:line="240" w:lineRule="auto"/>
              <w:rPr>
                <w:rFonts w:ascii="Times New Roman" w:hAnsi="Times New Roman"/>
                <w:sz w:val="24"/>
                <w:szCs w:val="24"/>
              </w:rPr>
            </w:pPr>
            <w:r w:rsidRPr="00B204AD">
              <w:rPr>
                <w:rFonts w:ascii="Times New Roman" w:hAnsi="Times New Roman"/>
                <w:sz w:val="24"/>
                <w:szCs w:val="24"/>
              </w:rPr>
              <w:t>5 384 800,0</w:t>
            </w:r>
          </w:p>
        </w:tc>
      </w:tr>
      <w:tr w:rsidR="003642BB" w:rsidRPr="00B204AD" w14:paraId="5DCE7619" w14:textId="77777777" w:rsidTr="00713810">
        <w:trPr>
          <w:trHeight w:val="2136"/>
        </w:trPr>
        <w:tc>
          <w:tcPr>
            <w:tcW w:w="466" w:type="dxa"/>
            <w:shd w:val="clear" w:color="auto" w:fill="auto"/>
          </w:tcPr>
          <w:p w14:paraId="3AF0125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16.</w:t>
            </w:r>
          </w:p>
        </w:tc>
        <w:tc>
          <w:tcPr>
            <w:tcW w:w="3849" w:type="dxa"/>
            <w:shd w:val="clear" w:color="auto" w:fill="auto"/>
          </w:tcPr>
          <w:p w14:paraId="26FC533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26" w:type="dxa"/>
            <w:shd w:val="clear" w:color="auto" w:fill="auto"/>
          </w:tcPr>
          <w:p w14:paraId="39116D5A"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Минфин России</w:t>
            </w:r>
          </w:p>
        </w:tc>
        <w:tc>
          <w:tcPr>
            <w:tcW w:w="3544" w:type="dxa"/>
            <w:shd w:val="clear" w:color="auto" w:fill="auto"/>
          </w:tcPr>
          <w:p w14:paraId="6C9CDFA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2023 году – </w:t>
            </w:r>
            <w:r w:rsidR="006058BA" w:rsidRPr="00B204AD">
              <w:rPr>
                <w:rFonts w:ascii="Times New Roman" w:hAnsi="Times New Roman"/>
                <w:sz w:val="24"/>
                <w:szCs w:val="24"/>
              </w:rPr>
              <w:t>5 709 380,0</w:t>
            </w:r>
          </w:p>
          <w:p w14:paraId="593CC7D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2024 году – </w:t>
            </w:r>
            <w:r w:rsidR="006058BA" w:rsidRPr="00B204AD">
              <w:rPr>
                <w:rFonts w:ascii="Times New Roman" w:hAnsi="Times New Roman"/>
                <w:sz w:val="24"/>
                <w:szCs w:val="24"/>
              </w:rPr>
              <w:t>6 236 723,0</w:t>
            </w:r>
          </w:p>
          <w:p w14:paraId="0BCC13C6" w14:textId="77777777" w:rsidR="003642BB" w:rsidRPr="00B204AD" w:rsidRDefault="003642BB" w:rsidP="00D159E3">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2025 году </w:t>
            </w:r>
            <w:r w:rsidR="00701238" w:rsidRPr="00B204AD">
              <w:rPr>
                <w:rFonts w:ascii="Times New Roman" w:hAnsi="Times New Roman"/>
                <w:sz w:val="24"/>
                <w:szCs w:val="24"/>
              </w:rPr>
              <w:t>–</w:t>
            </w:r>
            <w:r w:rsidRPr="00B204AD">
              <w:rPr>
                <w:rFonts w:ascii="Times New Roman" w:hAnsi="Times New Roman"/>
                <w:sz w:val="24"/>
                <w:szCs w:val="24"/>
              </w:rPr>
              <w:t xml:space="preserve"> </w:t>
            </w:r>
            <w:r w:rsidR="006058BA" w:rsidRPr="00B204AD">
              <w:rPr>
                <w:rFonts w:ascii="Times New Roman" w:hAnsi="Times New Roman"/>
                <w:sz w:val="24"/>
                <w:szCs w:val="24"/>
              </w:rPr>
              <w:t>6 814 952,0</w:t>
            </w:r>
          </w:p>
          <w:p w14:paraId="2F1F4608" w14:textId="77777777" w:rsidR="006058BA" w:rsidRPr="00B204AD" w:rsidRDefault="006058BA" w:rsidP="00D159E3">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7 152 963,0</w:t>
            </w:r>
          </w:p>
        </w:tc>
      </w:tr>
      <w:tr w:rsidR="003642BB" w:rsidRPr="00B204AD" w14:paraId="3BB5A7A1" w14:textId="77777777" w:rsidTr="00713810">
        <w:tc>
          <w:tcPr>
            <w:tcW w:w="466" w:type="dxa"/>
            <w:shd w:val="clear" w:color="auto" w:fill="auto"/>
          </w:tcPr>
          <w:p w14:paraId="54958B1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849" w:type="dxa"/>
            <w:shd w:val="clear" w:color="auto" w:fill="auto"/>
          </w:tcPr>
          <w:p w14:paraId="08054A9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26" w:type="dxa"/>
            <w:shd w:val="clear" w:color="auto" w:fill="auto"/>
          </w:tcPr>
          <w:p w14:paraId="4E0C6CC2"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4DB534C1" w14:textId="77777777" w:rsidR="003642BB" w:rsidRPr="00B204AD" w:rsidRDefault="006058BA" w:rsidP="0020060A">
            <w:pPr>
              <w:widowControl w:val="0"/>
              <w:spacing w:line="240" w:lineRule="auto"/>
              <w:rPr>
                <w:rFonts w:ascii="Times New Roman" w:hAnsi="Times New Roman"/>
                <w:sz w:val="24"/>
                <w:szCs w:val="24"/>
              </w:rPr>
            </w:pPr>
            <w:r w:rsidRPr="00B204AD">
              <w:rPr>
                <w:rFonts w:ascii="Times New Roman" w:hAnsi="Times New Roman"/>
                <w:sz w:val="24"/>
                <w:szCs w:val="24"/>
              </w:rPr>
              <w:t>392 109</w:t>
            </w:r>
          </w:p>
        </w:tc>
      </w:tr>
      <w:tr w:rsidR="003642BB" w:rsidRPr="00B204AD" w14:paraId="40CF61CC" w14:textId="77777777" w:rsidTr="00713810">
        <w:tc>
          <w:tcPr>
            <w:tcW w:w="466" w:type="dxa"/>
            <w:shd w:val="clear" w:color="auto" w:fill="auto"/>
          </w:tcPr>
          <w:p w14:paraId="42ECAB5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849" w:type="dxa"/>
            <w:shd w:val="clear" w:color="auto" w:fill="auto"/>
          </w:tcPr>
          <w:p w14:paraId="0C754ED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26" w:type="dxa"/>
            <w:shd w:val="clear" w:color="auto" w:fill="auto"/>
          </w:tcPr>
          <w:p w14:paraId="0B5E7715"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420B2676" w14:textId="77777777" w:rsidR="003642BB" w:rsidRPr="00B204AD" w:rsidRDefault="006058BA" w:rsidP="0020060A">
            <w:pPr>
              <w:widowControl w:val="0"/>
              <w:spacing w:line="240" w:lineRule="auto"/>
              <w:rPr>
                <w:rFonts w:ascii="Times New Roman" w:hAnsi="Times New Roman"/>
                <w:sz w:val="24"/>
                <w:szCs w:val="24"/>
              </w:rPr>
            </w:pPr>
            <w:r w:rsidRPr="00B204AD">
              <w:rPr>
                <w:rFonts w:ascii="Times New Roman" w:hAnsi="Times New Roman"/>
                <w:sz w:val="24"/>
                <w:szCs w:val="24"/>
              </w:rPr>
              <w:t>6</w:t>
            </w:r>
          </w:p>
        </w:tc>
      </w:tr>
      <w:tr w:rsidR="003642BB" w:rsidRPr="00B204AD" w14:paraId="4E673E9D" w14:textId="77777777" w:rsidTr="00713810">
        <w:tc>
          <w:tcPr>
            <w:tcW w:w="466" w:type="dxa"/>
            <w:shd w:val="clear" w:color="auto" w:fill="auto"/>
          </w:tcPr>
          <w:p w14:paraId="6EE79C4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849" w:type="dxa"/>
            <w:shd w:val="clear" w:color="auto" w:fill="auto"/>
          </w:tcPr>
          <w:p w14:paraId="466379C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126" w:type="dxa"/>
            <w:shd w:val="clear" w:color="auto" w:fill="auto"/>
          </w:tcPr>
          <w:p w14:paraId="7144B338"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739C4DF2"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1AD3A347" w14:textId="77777777" w:rsidTr="00713810">
        <w:tc>
          <w:tcPr>
            <w:tcW w:w="466" w:type="dxa"/>
            <w:shd w:val="clear" w:color="auto" w:fill="auto"/>
          </w:tcPr>
          <w:p w14:paraId="69D9F70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849" w:type="dxa"/>
            <w:shd w:val="clear" w:color="auto" w:fill="auto"/>
          </w:tcPr>
          <w:p w14:paraId="69E7D51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w:t>
            </w:r>
            <w:r w:rsidRPr="00B204AD">
              <w:rPr>
                <w:rFonts w:ascii="Times New Roman" w:hAnsi="Times New Roman"/>
                <w:sz w:val="24"/>
                <w:szCs w:val="24"/>
              </w:rPr>
              <w:lastRenderedPageBreak/>
              <w:t>налоговые льготы, освобождения и иные преференции, за 3 года, предшествующих отчетному финансовому году (тыс. рублей)</w:t>
            </w:r>
          </w:p>
        </w:tc>
        <w:tc>
          <w:tcPr>
            <w:tcW w:w="2126" w:type="dxa"/>
            <w:shd w:val="clear" w:color="auto" w:fill="auto"/>
          </w:tcPr>
          <w:p w14:paraId="7DE78B21"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544" w:type="dxa"/>
            <w:shd w:val="clear" w:color="auto" w:fill="auto"/>
          </w:tcPr>
          <w:p w14:paraId="36D169C6" w14:textId="77777777" w:rsidR="003642BB" w:rsidRPr="00B204AD" w:rsidRDefault="003642BB" w:rsidP="0020060A">
            <w:pPr>
              <w:widowControl w:val="0"/>
              <w:spacing w:line="240" w:lineRule="auto"/>
              <w:rPr>
                <w:rFonts w:ascii="Times New Roman" w:hAnsi="Times New Roman"/>
                <w:sz w:val="24"/>
                <w:szCs w:val="24"/>
              </w:rPr>
            </w:pPr>
            <w:r w:rsidRPr="00B204AD">
              <w:rPr>
                <w:rFonts w:ascii="Times New Roman" w:hAnsi="Times New Roman"/>
                <w:sz w:val="24"/>
                <w:szCs w:val="24"/>
              </w:rPr>
              <w:t>н/д</w:t>
            </w:r>
          </w:p>
        </w:tc>
      </w:tr>
    </w:tbl>
    <w:p w14:paraId="442BA62C" w14:textId="77777777" w:rsidR="003642BB" w:rsidRPr="00B204AD" w:rsidRDefault="003642BB" w:rsidP="003642BB">
      <w:pPr>
        <w:widowControl w:val="0"/>
        <w:spacing w:after="0" w:line="240" w:lineRule="auto"/>
        <w:jc w:val="center"/>
        <w:rPr>
          <w:rFonts w:ascii="Times New Roman" w:hAnsi="Times New Roman"/>
          <w:sz w:val="24"/>
          <w:szCs w:val="24"/>
        </w:rPr>
      </w:pPr>
    </w:p>
    <w:p w14:paraId="5992B57B"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6C49252B" w14:textId="77777777" w:rsidR="003642BB" w:rsidRPr="00B204AD" w:rsidRDefault="003642BB" w:rsidP="003642BB">
      <w:pPr>
        <w:pStyle w:val="1"/>
        <w:ind w:left="0"/>
        <w:jc w:val="center"/>
        <w:rPr>
          <w:rFonts w:cs="Times New Roman"/>
          <w:bCs w:val="0"/>
          <w:sz w:val="24"/>
          <w:szCs w:val="24"/>
          <w:lang w:val="ru-RU"/>
        </w:rPr>
      </w:pPr>
      <w:bookmarkStart w:id="12" w:name="_Toc68167278"/>
      <w:r w:rsidRPr="00B204AD">
        <w:rPr>
          <w:rFonts w:cs="Times New Roman"/>
          <w:b w:val="0"/>
          <w:sz w:val="24"/>
          <w:szCs w:val="24"/>
          <w:lang w:val="ru-RU"/>
        </w:rPr>
        <w:t>«</w:t>
      </w:r>
      <w:r w:rsidRPr="00B204AD">
        <w:rPr>
          <w:rFonts w:cs="Times New Roman"/>
          <w:sz w:val="24"/>
          <w:szCs w:val="24"/>
          <w:lang w:val="ru-RU"/>
        </w:rPr>
        <w:t xml:space="preserve">Исключение из состава </w:t>
      </w:r>
      <w:r w:rsidR="00ED2F09" w:rsidRPr="00B204AD">
        <w:rPr>
          <w:rFonts w:cs="Times New Roman"/>
          <w:sz w:val="24"/>
          <w:szCs w:val="24"/>
          <w:lang w:val="ru-RU"/>
        </w:rPr>
        <w:t xml:space="preserve">объектов </w:t>
      </w:r>
      <w:r w:rsidRPr="00B204AD">
        <w:rPr>
          <w:rFonts w:cs="Times New Roman"/>
          <w:sz w:val="24"/>
          <w:szCs w:val="24"/>
          <w:lang w:val="ru-RU"/>
        </w:rPr>
        <w:t>налогообложения по транспортному налогу пассажирских и грузовых морских, речных и воздушных судов, используемых для перевозок»</w:t>
      </w:r>
      <w:bookmarkEnd w:id="12"/>
    </w:p>
    <w:tbl>
      <w:tblPr>
        <w:tblW w:w="0" w:type="auto"/>
        <w:tblCellMar>
          <w:top w:w="102" w:type="dxa"/>
          <w:left w:w="62" w:type="dxa"/>
          <w:bottom w:w="102" w:type="dxa"/>
          <w:right w:w="62" w:type="dxa"/>
        </w:tblCellMar>
        <w:tblLook w:val="04A0" w:firstRow="1" w:lastRow="0" w:firstColumn="1" w:lastColumn="0" w:noHBand="0" w:noVBand="1"/>
      </w:tblPr>
      <w:tblGrid>
        <w:gridCol w:w="468"/>
        <w:gridCol w:w="3819"/>
        <w:gridCol w:w="2113"/>
        <w:gridCol w:w="3521"/>
      </w:tblGrid>
      <w:tr w:rsidR="003642BB" w:rsidRPr="00B204AD" w14:paraId="6AA6D84B" w14:textId="77777777" w:rsidTr="00FF3D48">
        <w:tc>
          <w:tcPr>
            <w:tcW w:w="4315" w:type="dxa"/>
            <w:gridSpan w:val="2"/>
            <w:shd w:val="clear" w:color="auto" w:fill="auto"/>
          </w:tcPr>
          <w:p w14:paraId="4D23DBA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2126" w:type="dxa"/>
            <w:shd w:val="clear" w:color="auto" w:fill="auto"/>
          </w:tcPr>
          <w:p w14:paraId="73AD96D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544" w:type="dxa"/>
            <w:shd w:val="clear" w:color="auto" w:fill="auto"/>
          </w:tcPr>
          <w:p w14:paraId="657F95E8"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1D667A7B" w14:textId="77777777" w:rsidTr="00FF3D48">
        <w:tc>
          <w:tcPr>
            <w:tcW w:w="9985" w:type="dxa"/>
            <w:gridSpan w:val="4"/>
            <w:shd w:val="clear" w:color="auto" w:fill="auto"/>
          </w:tcPr>
          <w:p w14:paraId="1DC4AE7C"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07F1CC02" w14:textId="77777777" w:rsidTr="00FF3D48">
        <w:tc>
          <w:tcPr>
            <w:tcW w:w="469" w:type="dxa"/>
            <w:shd w:val="clear" w:color="auto" w:fill="auto"/>
          </w:tcPr>
          <w:p w14:paraId="7F75735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846" w:type="dxa"/>
            <w:shd w:val="clear" w:color="auto" w:fill="auto"/>
          </w:tcPr>
          <w:p w14:paraId="57D67BF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26" w:type="dxa"/>
            <w:shd w:val="clear" w:color="auto" w:fill="auto"/>
          </w:tcPr>
          <w:p w14:paraId="5A5F795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1BBEF60B" w14:textId="77777777" w:rsidR="003642BB" w:rsidRPr="00B204AD" w:rsidRDefault="00BF35E9"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Транспортный налог</w:t>
            </w:r>
          </w:p>
        </w:tc>
      </w:tr>
      <w:tr w:rsidR="003642BB" w:rsidRPr="00B204AD" w14:paraId="25914864" w14:textId="77777777" w:rsidTr="00FF3D48">
        <w:tc>
          <w:tcPr>
            <w:tcW w:w="469" w:type="dxa"/>
            <w:shd w:val="clear" w:color="auto" w:fill="auto"/>
          </w:tcPr>
          <w:p w14:paraId="622C0B3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846" w:type="dxa"/>
            <w:shd w:val="clear" w:color="auto" w:fill="auto"/>
          </w:tcPr>
          <w:p w14:paraId="4EB645E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126" w:type="dxa"/>
            <w:shd w:val="clear" w:color="auto" w:fill="auto"/>
          </w:tcPr>
          <w:p w14:paraId="41A5308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vAlign w:val="center"/>
          </w:tcPr>
          <w:p w14:paraId="79434A9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Налоговый кодекс Российской Федерации (в ред. от 24.07.2002 </w:t>
            </w:r>
            <w:r w:rsidRPr="00B204AD">
              <w:rPr>
                <w:rFonts w:ascii="Times New Roman" w:hAnsi="Times New Roman"/>
                <w:sz w:val="24"/>
                <w:szCs w:val="24"/>
              </w:rPr>
              <w:br/>
              <w:t>№ 110-ФЗ) ст.</w:t>
            </w:r>
            <w:r w:rsidR="00A9284F" w:rsidRPr="00B204AD">
              <w:rPr>
                <w:rFonts w:ascii="Times New Roman" w:hAnsi="Times New Roman"/>
                <w:sz w:val="24"/>
                <w:szCs w:val="24"/>
              </w:rPr>
              <w:t xml:space="preserve"> </w:t>
            </w:r>
            <w:r w:rsidRPr="00B204AD">
              <w:rPr>
                <w:rFonts w:ascii="Times New Roman" w:hAnsi="Times New Roman"/>
                <w:sz w:val="24"/>
                <w:szCs w:val="24"/>
              </w:rPr>
              <w:t>358/п.</w:t>
            </w:r>
            <w:r w:rsidR="00A9284F" w:rsidRPr="00B204AD">
              <w:rPr>
                <w:rFonts w:ascii="Times New Roman" w:hAnsi="Times New Roman"/>
                <w:sz w:val="24"/>
                <w:szCs w:val="24"/>
              </w:rPr>
              <w:t xml:space="preserve"> </w:t>
            </w:r>
            <w:r w:rsidRPr="00B204AD">
              <w:rPr>
                <w:rFonts w:ascii="Times New Roman" w:hAnsi="Times New Roman"/>
                <w:sz w:val="24"/>
                <w:szCs w:val="24"/>
              </w:rPr>
              <w:t>2/пп.4</w:t>
            </w:r>
          </w:p>
        </w:tc>
      </w:tr>
      <w:tr w:rsidR="003642BB" w:rsidRPr="00B204AD" w14:paraId="73BCAA25" w14:textId="77777777" w:rsidTr="00FF3D48">
        <w:tc>
          <w:tcPr>
            <w:tcW w:w="469" w:type="dxa"/>
            <w:shd w:val="clear" w:color="auto" w:fill="auto"/>
          </w:tcPr>
          <w:p w14:paraId="5192ED6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846" w:type="dxa"/>
            <w:shd w:val="clear" w:color="auto" w:fill="auto"/>
          </w:tcPr>
          <w:p w14:paraId="0CA9A64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635C342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63489D05" w14:textId="77777777" w:rsidR="003642BB" w:rsidRPr="00B204AD" w:rsidRDefault="003642BB" w:rsidP="00546B7E">
            <w:pPr>
              <w:widowControl w:val="0"/>
              <w:spacing w:after="0" w:line="240" w:lineRule="auto"/>
              <w:jc w:val="left"/>
              <w:rPr>
                <w:rFonts w:ascii="Times New Roman" w:hAnsi="Times New Roman"/>
                <w:sz w:val="24"/>
                <w:szCs w:val="24"/>
              </w:rPr>
            </w:pPr>
            <w:r w:rsidRPr="00B204AD">
              <w:rPr>
                <w:rFonts w:ascii="Times New Roman" w:hAnsi="Times New Roman"/>
                <w:sz w:val="24"/>
                <w:szCs w:val="24"/>
              </w:rPr>
              <w:t>Юридические лица</w:t>
            </w:r>
            <w:r w:rsidR="00546B7E" w:rsidRPr="00B204AD">
              <w:rPr>
                <w:rFonts w:ascii="Times New Roman" w:hAnsi="Times New Roman"/>
                <w:sz w:val="24"/>
                <w:szCs w:val="24"/>
              </w:rPr>
              <w:t xml:space="preserve"> </w:t>
            </w:r>
            <w:r w:rsidRPr="00B204AD">
              <w:rPr>
                <w:rFonts w:ascii="Times New Roman" w:hAnsi="Times New Roman"/>
                <w:sz w:val="24"/>
                <w:szCs w:val="24"/>
              </w:rPr>
              <w:t>/</w:t>
            </w:r>
            <w:r w:rsidR="00546B7E" w:rsidRPr="00B204AD">
              <w:rPr>
                <w:rFonts w:ascii="Times New Roman" w:hAnsi="Times New Roman"/>
                <w:sz w:val="24"/>
                <w:szCs w:val="24"/>
              </w:rPr>
              <w:t xml:space="preserve"> </w:t>
            </w:r>
            <w:r w:rsidRPr="00B204AD">
              <w:rPr>
                <w:rFonts w:ascii="Times New Roman" w:hAnsi="Times New Roman"/>
                <w:sz w:val="24"/>
                <w:szCs w:val="24"/>
              </w:rPr>
              <w:t>индивидуальные предприниматели</w:t>
            </w:r>
          </w:p>
        </w:tc>
      </w:tr>
      <w:tr w:rsidR="003642BB" w:rsidRPr="00B204AD" w14:paraId="0F2CAD97" w14:textId="77777777" w:rsidTr="005A29E5">
        <w:trPr>
          <w:trHeight w:val="3885"/>
        </w:trPr>
        <w:tc>
          <w:tcPr>
            <w:tcW w:w="469" w:type="dxa"/>
            <w:shd w:val="clear" w:color="auto" w:fill="auto"/>
          </w:tcPr>
          <w:p w14:paraId="27D84BC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846" w:type="dxa"/>
            <w:shd w:val="clear" w:color="auto" w:fill="auto"/>
          </w:tcPr>
          <w:p w14:paraId="2FDFA7F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323CBCE7" w14:textId="02C40E3F" w:rsidR="003642BB" w:rsidRPr="00B204AD" w:rsidRDefault="009E5F07" w:rsidP="0020060A">
            <w:pPr>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vAlign w:val="center"/>
          </w:tcPr>
          <w:p w14:paraId="5F27A689" w14:textId="77777777" w:rsidR="003642BB" w:rsidRPr="00B204AD" w:rsidRDefault="001E674E" w:rsidP="001E674E">
            <w:pPr>
              <w:widowControl w:val="0"/>
              <w:spacing w:after="0" w:line="240" w:lineRule="auto"/>
              <w:rPr>
                <w:rFonts w:ascii="Times New Roman" w:hAnsi="Times New Roman"/>
                <w:sz w:val="24"/>
                <w:szCs w:val="24"/>
              </w:rPr>
            </w:pPr>
            <w:r w:rsidRPr="00B204AD">
              <w:rPr>
                <w:rFonts w:ascii="Times New Roman" w:hAnsi="Times New Roman"/>
                <w:sz w:val="24"/>
                <w:szCs w:val="24"/>
              </w:rPr>
              <w:t>Не являются объектом налогообложения п</w:t>
            </w:r>
            <w:r w:rsidR="003642BB" w:rsidRPr="00B204AD">
              <w:rPr>
                <w:rFonts w:ascii="Times New Roman" w:hAnsi="Times New Roman"/>
                <w:sz w:val="24"/>
                <w:szCs w:val="24"/>
              </w:rPr>
              <w:t>ассажирские и грузовые морские, речные и воздушные суда, находящиеся в собственности (на праве хозяйственного ведения или оперативного управления) организаций и индивидуальных предпринимателей, основным видом деятельности которых является осуществление пассажирских и (или) грузовых перевозок</w:t>
            </w:r>
          </w:p>
        </w:tc>
      </w:tr>
      <w:tr w:rsidR="003642BB" w:rsidRPr="00B204AD" w14:paraId="0FF009F5" w14:textId="77777777" w:rsidTr="00FF3D48">
        <w:tc>
          <w:tcPr>
            <w:tcW w:w="469" w:type="dxa"/>
            <w:shd w:val="clear" w:color="auto" w:fill="auto"/>
          </w:tcPr>
          <w:p w14:paraId="400C28D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5.</w:t>
            </w:r>
          </w:p>
        </w:tc>
        <w:tc>
          <w:tcPr>
            <w:tcW w:w="3846" w:type="dxa"/>
            <w:shd w:val="clear" w:color="auto" w:fill="auto"/>
          </w:tcPr>
          <w:p w14:paraId="2D876F5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3FC6142C"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2D00BA19" w14:textId="77777777" w:rsidR="003642BB" w:rsidRPr="00B204AD" w:rsidRDefault="005A29E5" w:rsidP="001E674E">
            <w:pPr>
              <w:widowControl w:val="0"/>
              <w:spacing w:after="0" w:line="240" w:lineRule="auto"/>
              <w:jc w:val="left"/>
              <w:rPr>
                <w:rFonts w:ascii="Times New Roman" w:hAnsi="Times New Roman"/>
                <w:sz w:val="24"/>
                <w:szCs w:val="24"/>
              </w:rPr>
            </w:pPr>
            <w:r w:rsidRPr="00B204AD">
              <w:rPr>
                <w:rFonts w:ascii="Times New Roman" w:hAnsi="Times New Roman"/>
                <w:sz w:val="24"/>
                <w:szCs w:val="24"/>
              </w:rPr>
              <w:t>Владельцы пассажирских и грузовых морских, речных и воздушных судов, используемых для перевозок</w:t>
            </w:r>
          </w:p>
        </w:tc>
      </w:tr>
      <w:tr w:rsidR="003642BB" w:rsidRPr="00B204AD" w14:paraId="26DE02A8" w14:textId="77777777" w:rsidTr="00FF3D48">
        <w:tc>
          <w:tcPr>
            <w:tcW w:w="469" w:type="dxa"/>
            <w:shd w:val="clear" w:color="auto" w:fill="auto"/>
          </w:tcPr>
          <w:p w14:paraId="06BAAA5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846" w:type="dxa"/>
            <w:shd w:val="clear" w:color="auto" w:fill="auto"/>
          </w:tcPr>
          <w:p w14:paraId="42247C4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0CC098FF" w14:textId="36633618" w:rsidR="003642BB" w:rsidRPr="00B204AD" w:rsidRDefault="007075B9" w:rsidP="0020060A">
            <w:pPr>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53BA230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01.01.2003</w:t>
            </w:r>
          </w:p>
        </w:tc>
      </w:tr>
      <w:tr w:rsidR="003642BB" w:rsidRPr="00B204AD" w14:paraId="2EC1EEEF" w14:textId="77777777" w:rsidTr="00FF3D48">
        <w:tc>
          <w:tcPr>
            <w:tcW w:w="469" w:type="dxa"/>
            <w:shd w:val="clear" w:color="auto" w:fill="auto"/>
          </w:tcPr>
          <w:p w14:paraId="2E18B55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846" w:type="dxa"/>
            <w:shd w:val="clear" w:color="auto" w:fill="auto"/>
          </w:tcPr>
          <w:p w14:paraId="04F1509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38ADEBCD" w14:textId="171F11D4" w:rsidR="003642BB" w:rsidRPr="00B204AD" w:rsidRDefault="007075B9"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c>
          <w:tcPr>
            <w:tcW w:w="3544" w:type="dxa"/>
            <w:shd w:val="clear" w:color="auto" w:fill="auto"/>
          </w:tcPr>
          <w:p w14:paraId="033BF8BC" w14:textId="77777777" w:rsidR="003642BB" w:rsidRPr="00B204AD" w:rsidRDefault="001E674E"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r>
      <w:tr w:rsidR="003642BB" w:rsidRPr="00B204AD" w14:paraId="26528D3E" w14:textId="77777777" w:rsidTr="00FF3D48">
        <w:tc>
          <w:tcPr>
            <w:tcW w:w="9985" w:type="dxa"/>
            <w:gridSpan w:val="4"/>
            <w:shd w:val="clear" w:color="auto" w:fill="auto"/>
            <w:vAlign w:val="center"/>
          </w:tcPr>
          <w:p w14:paraId="60F807DD"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5DBB01DE" w14:textId="77777777" w:rsidTr="00FF3D48">
        <w:trPr>
          <w:trHeight w:val="587"/>
        </w:trPr>
        <w:tc>
          <w:tcPr>
            <w:tcW w:w="469" w:type="dxa"/>
            <w:shd w:val="clear" w:color="auto" w:fill="auto"/>
          </w:tcPr>
          <w:p w14:paraId="480142D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846" w:type="dxa"/>
            <w:shd w:val="clear" w:color="auto" w:fill="auto"/>
          </w:tcPr>
          <w:p w14:paraId="736DF83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2126" w:type="dxa"/>
            <w:shd w:val="clear" w:color="auto" w:fill="auto"/>
          </w:tcPr>
          <w:p w14:paraId="5CD91699" w14:textId="5DEB37B2" w:rsidR="003642BB" w:rsidRPr="00B204AD" w:rsidRDefault="009E5F07" w:rsidP="0020060A">
            <w:pPr>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0F44CEB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Техническая</w:t>
            </w:r>
          </w:p>
        </w:tc>
      </w:tr>
      <w:tr w:rsidR="003642BB" w:rsidRPr="00B204AD" w14:paraId="491B2318" w14:textId="77777777" w:rsidTr="00FF3D48">
        <w:tc>
          <w:tcPr>
            <w:tcW w:w="469" w:type="dxa"/>
            <w:shd w:val="clear" w:color="auto" w:fill="auto"/>
          </w:tcPr>
          <w:p w14:paraId="6A43951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846" w:type="dxa"/>
            <w:shd w:val="clear" w:color="auto" w:fill="auto"/>
          </w:tcPr>
          <w:p w14:paraId="3DBC4FD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7C50419F" w14:textId="77777777" w:rsidR="003642BB" w:rsidRPr="00B204AD" w:rsidRDefault="003642BB" w:rsidP="0020060A">
            <w:pPr>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2DF27264" w14:textId="77777777" w:rsidR="003642BB" w:rsidRPr="00B204AD" w:rsidRDefault="00834552"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Реальный рост инвестиций в основной капитал транспортного комплекса</w:t>
            </w:r>
          </w:p>
        </w:tc>
      </w:tr>
      <w:tr w:rsidR="003642BB" w:rsidRPr="00B204AD" w14:paraId="5BF28930" w14:textId="77777777" w:rsidTr="00FF3D48">
        <w:tc>
          <w:tcPr>
            <w:tcW w:w="469" w:type="dxa"/>
            <w:shd w:val="clear" w:color="auto" w:fill="auto"/>
          </w:tcPr>
          <w:p w14:paraId="311E357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846" w:type="dxa"/>
            <w:shd w:val="clear" w:color="auto" w:fill="auto"/>
          </w:tcPr>
          <w:p w14:paraId="6EF6300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w:t>
            </w:r>
            <w:r w:rsidRPr="00B204AD">
              <w:rPr>
                <w:rFonts w:ascii="Times New Roman" w:hAnsi="Times New Roman"/>
                <w:sz w:val="24"/>
                <w:szCs w:val="24"/>
              </w:rPr>
              <w:lastRenderedPageBreak/>
              <w:t>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759E85C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перечень налоговых расходов Российской Федерации, Минтранс России</w:t>
            </w:r>
          </w:p>
        </w:tc>
        <w:tc>
          <w:tcPr>
            <w:tcW w:w="3544" w:type="dxa"/>
            <w:shd w:val="clear" w:color="auto" w:fill="auto"/>
          </w:tcPr>
          <w:p w14:paraId="5D7E93A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9A08DB" w:rsidRPr="00B204AD" w14:paraId="6F47424B" w14:textId="77777777" w:rsidTr="00FF3D48">
        <w:tc>
          <w:tcPr>
            <w:tcW w:w="469" w:type="dxa"/>
            <w:shd w:val="clear" w:color="auto" w:fill="auto"/>
          </w:tcPr>
          <w:p w14:paraId="0285E064" w14:textId="77777777" w:rsidR="009A08DB" w:rsidRPr="00B204AD" w:rsidRDefault="009A08DB"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846" w:type="dxa"/>
            <w:shd w:val="clear" w:color="auto" w:fill="auto"/>
          </w:tcPr>
          <w:p w14:paraId="64FE09A8"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00C56E1E"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Минтранс России</w:t>
            </w:r>
          </w:p>
        </w:tc>
        <w:tc>
          <w:tcPr>
            <w:tcW w:w="3544" w:type="dxa"/>
            <w:shd w:val="clear" w:color="auto" w:fill="auto"/>
          </w:tcPr>
          <w:p w14:paraId="311E3796"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46FEA44B" w14:textId="77777777" w:rsidTr="00FF3D48">
        <w:tc>
          <w:tcPr>
            <w:tcW w:w="469" w:type="dxa"/>
            <w:shd w:val="clear" w:color="auto" w:fill="auto"/>
          </w:tcPr>
          <w:p w14:paraId="1BC7238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846" w:type="dxa"/>
            <w:shd w:val="clear" w:color="auto" w:fill="auto"/>
          </w:tcPr>
          <w:p w14:paraId="41ABDAD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w:t>
            </w:r>
            <w:r w:rsidR="00D33B01" w:rsidRPr="00B204AD">
              <w:rPr>
                <w:rFonts w:ascii="Times New Roman" w:hAnsi="Times New Roman"/>
                <w:sz w:val="24"/>
                <w:szCs w:val="24"/>
              </w:rPr>
              <w:t>дерации и (или) целей социально–</w:t>
            </w:r>
            <w:r w:rsidRPr="00B204AD">
              <w:rPr>
                <w:rFonts w:ascii="Times New Roman" w:hAnsi="Times New Roman"/>
                <w:sz w:val="24"/>
                <w:szCs w:val="24"/>
              </w:rPr>
              <w:t xml:space="preserve"> экономической политики Российской Федерации</w:t>
            </w:r>
            <w:r w:rsidR="00D33B01" w:rsidRPr="00B204AD">
              <w:rPr>
                <w:rFonts w:ascii="Times New Roman" w:hAnsi="Times New Roman"/>
                <w:sz w:val="24"/>
                <w:szCs w:val="24"/>
              </w:rPr>
              <w:t xml:space="preserve"> </w:t>
            </w:r>
            <w:r w:rsidRPr="00B204AD">
              <w:rPr>
                <w:rFonts w:ascii="Times New Roman" w:hAnsi="Times New Roman"/>
                <w:sz w:val="24"/>
                <w:szCs w:val="24"/>
              </w:rPr>
              <w:t>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78F69B2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27AA2FF5" w14:textId="45A94C8C" w:rsidR="003642BB" w:rsidRPr="00B204AD" w:rsidRDefault="004F4BCE" w:rsidP="0020060A">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Индекс физического объема инвестиций в основной капитал по видам деятельности транспортного комплекса, в процентах к 2021 году</w:t>
            </w:r>
          </w:p>
        </w:tc>
      </w:tr>
      <w:tr w:rsidR="003642BB" w:rsidRPr="00B204AD" w14:paraId="7EA1D569" w14:textId="77777777" w:rsidTr="00FF3D48">
        <w:tc>
          <w:tcPr>
            <w:tcW w:w="469" w:type="dxa"/>
            <w:shd w:val="clear" w:color="auto" w:fill="auto"/>
          </w:tcPr>
          <w:p w14:paraId="31F1A65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846" w:type="dxa"/>
            <w:shd w:val="clear" w:color="auto" w:fill="auto"/>
          </w:tcPr>
          <w:p w14:paraId="1E8824D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w:t>
            </w:r>
            <w:r w:rsidRPr="00B204AD">
              <w:rPr>
                <w:rFonts w:ascii="Times New Roman" w:hAnsi="Times New Roman"/>
                <w:sz w:val="24"/>
                <w:szCs w:val="24"/>
              </w:rPr>
              <w:lastRenderedPageBreak/>
              <w:t>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67F91009"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544" w:type="dxa"/>
            <w:shd w:val="clear" w:color="auto" w:fill="auto"/>
          </w:tcPr>
          <w:p w14:paraId="58E90641" w14:textId="40B72048" w:rsidR="003642BB" w:rsidRPr="00B204AD" w:rsidRDefault="00E30A53" w:rsidP="0020060A">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 xml:space="preserve">Индекс физического объема инвестиций в основной капитал по видам деятельности транспортного комплекса, </w:t>
            </w:r>
            <w:r w:rsidRPr="00B204AD">
              <w:rPr>
                <w:rFonts w:ascii="Times New Roman" w:hAnsi="Times New Roman"/>
                <w:sz w:val="24"/>
                <w:szCs w:val="24"/>
              </w:rPr>
              <w:t>в процентах к 2021 году,</w:t>
            </w:r>
            <w:r w:rsidRPr="00B204AD">
              <w:rPr>
                <w:rFonts w:ascii="Times New Roman" w:eastAsia="Calibri" w:hAnsi="Times New Roman"/>
                <w:sz w:val="24"/>
                <w:szCs w:val="24"/>
              </w:rPr>
              <w:t xml:space="preserve"> в 2022 году – 113,2 %</w:t>
            </w:r>
          </w:p>
        </w:tc>
      </w:tr>
      <w:tr w:rsidR="003642BB" w:rsidRPr="00B204AD" w14:paraId="184B2C3F" w14:textId="77777777" w:rsidTr="00FF3D48">
        <w:tc>
          <w:tcPr>
            <w:tcW w:w="469" w:type="dxa"/>
            <w:shd w:val="clear" w:color="auto" w:fill="auto"/>
          </w:tcPr>
          <w:p w14:paraId="21850945" w14:textId="77777777" w:rsidR="003642BB" w:rsidRPr="00B204AD" w:rsidRDefault="00701238"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 xml:space="preserve"> </w:t>
            </w:r>
            <w:r w:rsidR="003642BB" w:rsidRPr="00B204AD">
              <w:rPr>
                <w:rFonts w:ascii="Times New Roman" w:hAnsi="Times New Roman"/>
                <w:sz w:val="24"/>
                <w:szCs w:val="24"/>
              </w:rPr>
              <w:t>14.</w:t>
            </w:r>
          </w:p>
        </w:tc>
        <w:tc>
          <w:tcPr>
            <w:tcW w:w="3846" w:type="dxa"/>
            <w:shd w:val="clear" w:color="auto" w:fill="auto"/>
          </w:tcPr>
          <w:p w14:paraId="07C153B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126" w:type="dxa"/>
            <w:shd w:val="clear" w:color="auto" w:fill="auto"/>
          </w:tcPr>
          <w:p w14:paraId="1EB651EE"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5371C9E3"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14:paraId="4F5AECAB"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2023 году – 117,1 %;</w:t>
            </w:r>
          </w:p>
          <w:p w14:paraId="6E3648D7"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2024 году – 117,5 %;</w:t>
            </w:r>
          </w:p>
          <w:p w14:paraId="33954F73"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2025 году – 123,9 %;</w:t>
            </w:r>
          </w:p>
          <w:p w14:paraId="0215C5A0" w14:textId="77777777" w:rsidR="003642BB"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2026 году – 130,0 %</w:t>
            </w:r>
          </w:p>
        </w:tc>
      </w:tr>
      <w:tr w:rsidR="003642BB" w:rsidRPr="00B204AD" w14:paraId="23A32595" w14:textId="77777777" w:rsidTr="00FF3D48">
        <w:tc>
          <w:tcPr>
            <w:tcW w:w="9985" w:type="dxa"/>
            <w:gridSpan w:val="4"/>
            <w:shd w:val="clear" w:color="auto" w:fill="auto"/>
          </w:tcPr>
          <w:p w14:paraId="16ED2B4F"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040F943C" w14:textId="77777777" w:rsidTr="00FF3D48">
        <w:tc>
          <w:tcPr>
            <w:tcW w:w="469" w:type="dxa"/>
            <w:shd w:val="clear" w:color="auto" w:fill="auto"/>
          </w:tcPr>
          <w:p w14:paraId="44E57B3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846" w:type="dxa"/>
            <w:shd w:val="clear" w:color="auto" w:fill="auto"/>
          </w:tcPr>
          <w:p w14:paraId="32B53F7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26" w:type="dxa"/>
            <w:shd w:val="clear" w:color="auto" w:fill="auto"/>
          </w:tcPr>
          <w:p w14:paraId="6E5027B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 Минфин России</w:t>
            </w:r>
          </w:p>
        </w:tc>
        <w:tc>
          <w:tcPr>
            <w:tcW w:w="3544" w:type="dxa"/>
            <w:shd w:val="clear" w:color="auto" w:fill="auto"/>
          </w:tcPr>
          <w:p w14:paraId="1411A5B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672277E7" w14:textId="77777777" w:rsidTr="00FF3D48">
        <w:tc>
          <w:tcPr>
            <w:tcW w:w="469" w:type="dxa"/>
            <w:shd w:val="clear" w:color="auto" w:fill="auto"/>
          </w:tcPr>
          <w:p w14:paraId="64B6761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846" w:type="dxa"/>
            <w:shd w:val="clear" w:color="auto" w:fill="auto"/>
          </w:tcPr>
          <w:p w14:paraId="46DD6EA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26" w:type="dxa"/>
            <w:shd w:val="clear" w:color="auto" w:fill="auto"/>
          </w:tcPr>
          <w:p w14:paraId="37EBDBA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544" w:type="dxa"/>
            <w:shd w:val="clear" w:color="auto" w:fill="auto"/>
          </w:tcPr>
          <w:p w14:paraId="6E55A83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5D0C9FD2" w14:textId="77777777" w:rsidTr="00FF3D48">
        <w:tc>
          <w:tcPr>
            <w:tcW w:w="469" w:type="dxa"/>
            <w:shd w:val="clear" w:color="auto" w:fill="auto"/>
          </w:tcPr>
          <w:p w14:paraId="305ECEE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846" w:type="dxa"/>
            <w:shd w:val="clear" w:color="auto" w:fill="auto"/>
          </w:tcPr>
          <w:p w14:paraId="40355D8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Общая численность плательщиков налогов, сборов, таможенных платежей и страховых взносов на обязательное социальное страхование в отчетном </w:t>
            </w:r>
            <w:r w:rsidRPr="00B204AD">
              <w:rPr>
                <w:rFonts w:ascii="Times New Roman" w:hAnsi="Times New Roman"/>
                <w:sz w:val="24"/>
                <w:szCs w:val="24"/>
              </w:rPr>
              <w:lastRenderedPageBreak/>
              <w:t>финансовому году (единиц)</w:t>
            </w:r>
          </w:p>
        </w:tc>
        <w:tc>
          <w:tcPr>
            <w:tcW w:w="2126" w:type="dxa"/>
            <w:shd w:val="clear" w:color="auto" w:fill="auto"/>
          </w:tcPr>
          <w:p w14:paraId="5A51A81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544" w:type="dxa"/>
            <w:shd w:val="clear" w:color="auto" w:fill="auto"/>
          </w:tcPr>
          <w:p w14:paraId="09AA15A2" w14:textId="77777777" w:rsidR="003642BB" w:rsidRPr="00B204AD" w:rsidRDefault="00546B7E" w:rsidP="004459E3">
            <w:pPr>
              <w:widowControl w:val="0"/>
              <w:spacing w:after="0" w:line="240" w:lineRule="auto"/>
              <w:rPr>
                <w:rFonts w:ascii="Times New Roman" w:hAnsi="Times New Roman"/>
                <w:sz w:val="24"/>
                <w:szCs w:val="24"/>
              </w:rPr>
            </w:pPr>
            <w:r w:rsidRPr="00B204AD">
              <w:rPr>
                <w:rFonts w:ascii="Times New Roman" w:hAnsi="Times New Roman"/>
                <w:sz w:val="24"/>
                <w:szCs w:val="24"/>
              </w:rPr>
              <w:t>543 995</w:t>
            </w:r>
          </w:p>
        </w:tc>
      </w:tr>
      <w:tr w:rsidR="003642BB" w:rsidRPr="00B204AD" w14:paraId="23292029" w14:textId="77777777" w:rsidTr="00FF3D48">
        <w:tc>
          <w:tcPr>
            <w:tcW w:w="469" w:type="dxa"/>
            <w:shd w:val="clear" w:color="auto" w:fill="auto"/>
          </w:tcPr>
          <w:p w14:paraId="485C2F6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846" w:type="dxa"/>
            <w:shd w:val="clear" w:color="auto" w:fill="auto"/>
          </w:tcPr>
          <w:p w14:paraId="1394574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26" w:type="dxa"/>
            <w:shd w:val="clear" w:color="auto" w:fill="auto"/>
          </w:tcPr>
          <w:p w14:paraId="3CE4B06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2C50646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742898CE" w14:textId="77777777" w:rsidTr="00FF3D48">
        <w:tc>
          <w:tcPr>
            <w:tcW w:w="469" w:type="dxa"/>
            <w:shd w:val="clear" w:color="auto" w:fill="auto"/>
          </w:tcPr>
          <w:p w14:paraId="7BC37CB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846" w:type="dxa"/>
            <w:shd w:val="clear" w:color="auto" w:fill="auto"/>
          </w:tcPr>
          <w:p w14:paraId="15945EB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126" w:type="dxa"/>
            <w:shd w:val="clear" w:color="auto" w:fill="auto"/>
          </w:tcPr>
          <w:p w14:paraId="7801301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609FF93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7D8EFCDA" w14:textId="77777777" w:rsidTr="00FF3D48">
        <w:tc>
          <w:tcPr>
            <w:tcW w:w="469" w:type="dxa"/>
            <w:shd w:val="clear" w:color="auto" w:fill="auto"/>
          </w:tcPr>
          <w:p w14:paraId="547B114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846" w:type="dxa"/>
            <w:shd w:val="clear" w:color="auto" w:fill="auto"/>
          </w:tcPr>
          <w:p w14:paraId="1052566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126" w:type="dxa"/>
            <w:shd w:val="clear" w:color="auto" w:fill="auto"/>
          </w:tcPr>
          <w:p w14:paraId="41C9EBE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7A6B32F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71873034" w14:textId="77777777" w:rsidR="003642BB" w:rsidRPr="00B204AD" w:rsidRDefault="003642BB" w:rsidP="003642BB">
      <w:pPr>
        <w:widowControl w:val="0"/>
        <w:spacing w:after="0" w:line="240" w:lineRule="auto"/>
        <w:jc w:val="center"/>
        <w:rPr>
          <w:rFonts w:ascii="Times New Roman" w:hAnsi="Times New Roman"/>
          <w:sz w:val="24"/>
          <w:szCs w:val="24"/>
        </w:rPr>
      </w:pPr>
    </w:p>
    <w:p w14:paraId="6A512237"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459A8467" w14:textId="77777777" w:rsidR="003642BB" w:rsidRPr="00B204AD" w:rsidRDefault="003642BB" w:rsidP="003642BB">
      <w:pPr>
        <w:pStyle w:val="1"/>
        <w:ind w:left="0"/>
        <w:jc w:val="center"/>
        <w:rPr>
          <w:rFonts w:cs="Times New Roman"/>
          <w:bCs w:val="0"/>
          <w:sz w:val="24"/>
          <w:szCs w:val="24"/>
          <w:lang w:val="ru-RU"/>
        </w:rPr>
      </w:pPr>
      <w:bookmarkStart w:id="13" w:name="_Toc68167279"/>
      <w:r w:rsidRPr="00B204AD">
        <w:rPr>
          <w:rFonts w:cs="Times New Roman"/>
          <w:sz w:val="24"/>
          <w:szCs w:val="24"/>
          <w:lang w:val="ru-RU"/>
        </w:rPr>
        <w:t>«Освобождение от уплаты ввозной таможенной пошлины при ввозе авиационных</w:t>
      </w:r>
      <w:r w:rsidR="00BB1700" w:rsidRPr="00B204AD">
        <w:rPr>
          <w:rFonts w:cs="Times New Roman"/>
          <w:sz w:val="24"/>
          <w:szCs w:val="24"/>
          <w:lang w:val="ru-RU"/>
        </w:rPr>
        <w:t> </w:t>
      </w:r>
      <w:r w:rsidRPr="00B204AD">
        <w:rPr>
          <w:rFonts w:cs="Times New Roman"/>
          <w:sz w:val="24"/>
          <w:szCs w:val="24"/>
          <w:lang w:val="ru-RU"/>
        </w:rPr>
        <w:t>двигателей»</w:t>
      </w:r>
      <w:bookmarkEnd w:id="13"/>
    </w:p>
    <w:tbl>
      <w:tblPr>
        <w:tblW w:w="0" w:type="auto"/>
        <w:tblCellMar>
          <w:top w:w="102" w:type="dxa"/>
          <w:left w:w="62" w:type="dxa"/>
          <w:bottom w:w="102" w:type="dxa"/>
          <w:right w:w="62" w:type="dxa"/>
        </w:tblCellMar>
        <w:tblLook w:val="04A0" w:firstRow="1" w:lastRow="0" w:firstColumn="1" w:lastColumn="0" w:noHBand="0" w:noVBand="1"/>
      </w:tblPr>
      <w:tblGrid>
        <w:gridCol w:w="458"/>
        <w:gridCol w:w="3831"/>
        <w:gridCol w:w="2114"/>
        <w:gridCol w:w="3518"/>
      </w:tblGrid>
      <w:tr w:rsidR="003642BB" w:rsidRPr="00B204AD" w14:paraId="56475CA7" w14:textId="77777777" w:rsidTr="00FF3D48">
        <w:trPr>
          <w:trHeight w:val="257"/>
        </w:trPr>
        <w:tc>
          <w:tcPr>
            <w:tcW w:w="4315" w:type="dxa"/>
            <w:gridSpan w:val="2"/>
            <w:shd w:val="clear" w:color="auto" w:fill="auto"/>
          </w:tcPr>
          <w:p w14:paraId="53D636E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2126" w:type="dxa"/>
            <w:shd w:val="clear" w:color="auto" w:fill="auto"/>
          </w:tcPr>
          <w:p w14:paraId="5C0489A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544" w:type="dxa"/>
            <w:shd w:val="clear" w:color="auto" w:fill="auto"/>
          </w:tcPr>
          <w:p w14:paraId="352136FD"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2A96EC0F" w14:textId="77777777" w:rsidTr="00FF3D48">
        <w:tc>
          <w:tcPr>
            <w:tcW w:w="9985" w:type="dxa"/>
            <w:gridSpan w:val="4"/>
            <w:shd w:val="clear" w:color="auto" w:fill="auto"/>
          </w:tcPr>
          <w:p w14:paraId="0ABA5D38"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1311ED47" w14:textId="77777777" w:rsidTr="00FF3D48">
        <w:tc>
          <w:tcPr>
            <w:tcW w:w="458" w:type="dxa"/>
            <w:shd w:val="clear" w:color="auto" w:fill="auto"/>
          </w:tcPr>
          <w:p w14:paraId="7AEAD68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857" w:type="dxa"/>
            <w:shd w:val="clear" w:color="auto" w:fill="auto"/>
          </w:tcPr>
          <w:p w14:paraId="1E36275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Наименования налогов, сборов, таможенных платежей и страховых взносов на обязательное социальное страхование, по которым </w:t>
            </w:r>
            <w:r w:rsidRPr="00B204AD">
              <w:rPr>
                <w:rFonts w:ascii="Times New Roman" w:hAnsi="Times New Roman"/>
                <w:sz w:val="24"/>
                <w:szCs w:val="24"/>
              </w:rPr>
              <w:lastRenderedPageBreak/>
              <w:t>предусматриваются налоговые льготы, освобождения и иные преференции</w:t>
            </w:r>
          </w:p>
        </w:tc>
        <w:tc>
          <w:tcPr>
            <w:tcW w:w="2126" w:type="dxa"/>
            <w:shd w:val="clear" w:color="auto" w:fill="auto"/>
          </w:tcPr>
          <w:p w14:paraId="1E90AE3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 xml:space="preserve">перечень налоговых расходов Российской </w:t>
            </w:r>
            <w:r w:rsidRPr="00B204AD">
              <w:rPr>
                <w:rFonts w:ascii="Times New Roman" w:hAnsi="Times New Roman"/>
                <w:sz w:val="24"/>
                <w:szCs w:val="24"/>
              </w:rPr>
              <w:lastRenderedPageBreak/>
              <w:t>Федерации</w:t>
            </w:r>
          </w:p>
        </w:tc>
        <w:tc>
          <w:tcPr>
            <w:tcW w:w="3544" w:type="dxa"/>
            <w:shd w:val="clear" w:color="auto" w:fill="auto"/>
          </w:tcPr>
          <w:p w14:paraId="2F77695D" w14:textId="77777777" w:rsidR="003642BB" w:rsidRPr="00B204AD" w:rsidRDefault="00BF35E9"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Таможенная пошлина</w:t>
            </w:r>
          </w:p>
        </w:tc>
      </w:tr>
      <w:tr w:rsidR="003642BB" w:rsidRPr="00B204AD" w14:paraId="48ACA6DF" w14:textId="77777777" w:rsidTr="00FF3D48">
        <w:tc>
          <w:tcPr>
            <w:tcW w:w="458" w:type="dxa"/>
            <w:shd w:val="clear" w:color="auto" w:fill="auto"/>
          </w:tcPr>
          <w:p w14:paraId="31C8842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857" w:type="dxa"/>
            <w:shd w:val="clear" w:color="auto" w:fill="auto"/>
          </w:tcPr>
          <w:p w14:paraId="7481967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126" w:type="dxa"/>
            <w:shd w:val="clear" w:color="auto" w:fill="auto"/>
          </w:tcPr>
          <w:p w14:paraId="2A76411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15AB5AD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Решение Комиссии Таможенного союза от 27 ноября 2009 г. №130 «О едином таможенно-тарифном регулировании Евразийского экономического союза»</w:t>
            </w:r>
          </w:p>
          <w:p w14:paraId="69C86A8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w:t>
            </w:r>
            <w:r w:rsidR="00B0565E" w:rsidRPr="00B204AD">
              <w:rPr>
                <w:rFonts w:ascii="Times New Roman" w:hAnsi="Times New Roman"/>
                <w:sz w:val="24"/>
                <w:szCs w:val="24"/>
              </w:rPr>
              <w:t xml:space="preserve"> </w:t>
            </w:r>
            <w:r w:rsidRPr="00B204AD">
              <w:rPr>
                <w:rFonts w:ascii="Times New Roman" w:hAnsi="Times New Roman"/>
                <w:sz w:val="24"/>
                <w:szCs w:val="24"/>
              </w:rPr>
              <w:t>7.1.15</w:t>
            </w:r>
          </w:p>
        </w:tc>
      </w:tr>
      <w:tr w:rsidR="003642BB" w:rsidRPr="00B204AD" w14:paraId="30A9529D" w14:textId="77777777" w:rsidTr="00FF3D48">
        <w:tc>
          <w:tcPr>
            <w:tcW w:w="458" w:type="dxa"/>
            <w:shd w:val="clear" w:color="auto" w:fill="auto"/>
          </w:tcPr>
          <w:p w14:paraId="228A985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857" w:type="dxa"/>
            <w:shd w:val="clear" w:color="auto" w:fill="auto"/>
          </w:tcPr>
          <w:p w14:paraId="3A025D6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07C6FE0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shd w:val="clear" w:color="auto" w:fill="auto"/>
          </w:tcPr>
          <w:p w14:paraId="780D48A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Юридические лица</w:t>
            </w:r>
          </w:p>
        </w:tc>
      </w:tr>
      <w:tr w:rsidR="003642BB" w:rsidRPr="00B204AD" w14:paraId="66119B9B" w14:textId="77777777" w:rsidTr="00FF3D48">
        <w:trPr>
          <w:trHeight w:val="559"/>
        </w:trPr>
        <w:tc>
          <w:tcPr>
            <w:tcW w:w="458" w:type="dxa"/>
            <w:shd w:val="clear" w:color="auto" w:fill="auto"/>
          </w:tcPr>
          <w:p w14:paraId="6AD314F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857" w:type="dxa"/>
            <w:shd w:val="clear" w:color="auto" w:fill="auto"/>
          </w:tcPr>
          <w:p w14:paraId="3ED94AC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3117CED4" w14:textId="4C5E46FE" w:rsidR="003642BB" w:rsidRPr="00B204AD" w:rsidRDefault="009E5F07"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79665681" w14:textId="77777777" w:rsidR="003642BB" w:rsidRPr="00B204AD" w:rsidRDefault="001E674E" w:rsidP="001E674E">
            <w:pPr>
              <w:widowControl w:val="0"/>
              <w:spacing w:after="0" w:line="240" w:lineRule="auto"/>
              <w:rPr>
                <w:rFonts w:ascii="Times New Roman" w:hAnsi="Times New Roman"/>
                <w:sz w:val="24"/>
                <w:szCs w:val="24"/>
              </w:rPr>
            </w:pPr>
            <w:r w:rsidRPr="00B204AD">
              <w:rPr>
                <w:rFonts w:ascii="Times New Roman" w:hAnsi="Times New Roman"/>
                <w:sz w:val="24"/>
                <w:szCs w:val="24"/>
              </w:rPr>
              <w:t>От ввозной таможенной пошлины освобождаются авиационные двигатели, запасные части и оборудование, необходимые для ремонта и (или) технического обслуживания гражданских пассажирских самолетов и (или) авиационных двигателей к ним</w:t>
            </w:r>
          </w:p>
        </w:tc>
      </w:tr>
      <w:tr w:rsidR="003642BB" w:rsidRPr="00B204AD" w14:paraId="4E5A3A98" w14:textId="77777777" w:rsidTr="00FF3D48">
        <w:tc>
          <w:tcPr>
            <w:tcW w:w="458" w:type="dxa"/>
            <w:shd w:val="clear" w:color="auto" w:fill="auto"/>
          </w:tcPr>
          <w:p w14:paraId="4C8B762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5.</w:t>
            </w:r>
          </w:p>
        </w:tc>
        <w:tc>
          <w:tcPr>
            <w:tcW w:w="3857" w:type="dxa"/>
            <w:shd w:val="clear" w:color="auto" w:fill="auto"/>
          </w:tcPr>
          <w:p w14:paraId="1D4199A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14:paraId="78AF83EF" w14:textId="77777777" w:rsidR="003642BB" w:rsidRPr="00B204AD" w:rsidRDefault="003642BB" w:rsidP="0020060A">
            <w:pPr>
              <w:spacing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00656ED9" w14:textId="77777777" w:rsidR="001E674E" w:rsidRPr="00B204AD" w:rsidRDefault="005A29E5"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Организации, которым выдана лицензия на осуществление деятельности по разработке, производству, испытанию и ремонту авиационной техники</w:t>
            </w:r>
          </w:p>
        </w:tc>
      </w:tr>
      <w:tr w:rsidR="003642BB" w:rsidRPr="00B204AD" w14:paraId="7292459E" w14:textId="77777777" w:rsidTr="00FF3D48">
        <w:tc>
          <w:tcPr>
            <w:tcW w:w="458" w:type="dxa"/>
            <w:shd w:val="clear" w:color="auto" w:fill="auto"/>
          </w:tcPr>
          <w:p w14:paraId="7686C92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857" w:type="dxa"/>
            <w:shd w:val="clear" w:color="auto" w:fill="auto"/>
          </w:tcPr>
          <w:p w14:paraId="2BE0205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504623A4" w14:textId="57D65A22" w:rsidR="003642BB" w:rsidRPr="00B204AD" w:rsidRDefault="007075B9" w:rsidP="0020060A">
            <w:pPr>
              <w:spacing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2DD2299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27.11.2009</w:t>
            </w:r>
          </w:p>
        </w:tc>
      </w:tr>
      <w:tr w:rsidR="003642BB" w:rsidRPr="00B204AD" w14:paraId="33FD5BA6" w14:textId="77777777" w:rsidTr="00FF3D48">
        <w:tc>
          <w:tcPr>
            <w:tcW w:w="458" w:type="dxa"/>
            <w:shd w:val="clear" w:color="auto" w:fill="auto"/>
          </w:tcPr>
          <w:p w14:paraId="7085AE5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857" w:type="dxa"/>
            <w:shd w:val="clear" w:color="auto" w:fill="auto"/>
          </w:tcPr>
          <w:p w14:paraId="537E27D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Даты вступления в силу нормативных правовых актов, международных договоров, </w:t>
            </w:r>
            <w:r w:rsidRPr="00B204AD">
              <w:rPr>
                <w:rFonts w:ascii="Times New Roman" w:hAnsi="Times New Roman"/>
                <w:sz w:val="24"/>
                <w:szCs w:val="24"/>
              </w:rPr>
              <w:lastRenderedPageBreak/>
              <w:t>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29CAE355" w14:textId="554CBEB7" w:rsidR="003642BB" w:rsidRPr="00B204AD" w:rsidRDefault="007075B9" w:rsidP="0020060A">
            <w:pPr>
              <w:spacing w:line="240" w:lineRule="auto"/>
              <w:rPr>
                <w:rFonts w:ascii="Times New Roman" w:hAnsi="Times New Roman"/>
                <w:sz w:val="24"/>
                <w:szCs w:val="24"/>
              </w:rPr>
            </w:pPr>
            <w:r w:rsidRPr="00B204AD">
              <w:rPr>
                <w:rFonts w:ascii="Times New Roman" w:hAnsi="Times New Roman"/>
                <w:sz w:val="24"/>
                <w:szCs w:val="24"/>
              </w:rPr>
              <w:lastRenderedPageBreak/>
              <w:t>-</w:t>
            </w:r>
          </w:p>
        </w:tc>
        <w:tc>
          <w:tcPr>
            <w:tcW w:w="3544" w:type="dxa"/>
            <w:shd w:val="clear" w:color="auto" w:fill="auto"/>
          </w:tcPr>
          <w:p w14:paraId="677FFC42" w14:textId="77777777" w:rsidR="003642BB" w:rsidRPr="00B204AD" w:rsidRDefault="001E674E"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r>
      <w:tr w:rsidR="003642BB" w:rsidRPr="00B204AD" w14:paraId="549840F3" w14:textId="77777777" w:rsidTr="00FF3D48">
        <w:tc>
          <w:tcPr>
            <w:tcW w:w="9985" w:type="dxa"/>
            <w:gridSpan w:val="4"/>
            <w:shd w:val="clear" w:color="auto" w:fill="auto"/>
            <w:vAlign w:val="center"/>
          </w:tcPr>
          <w:p w14:paraId="19B1C9D2"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5FD7E823" w14:textId="77777777" w:rsidTr="00FF3D48">
        <w:trPr>
          <w:trHeight w:val="522"/>
        </w:trPr>
        <w:tc>
          <w:tcPr>
            <w:tcW w:w="458" w:type="dxa"/>
            <w:shd w:val="clear" w:color="auto" w:fill="auto"/>
          </w:tcPr>
          <w:p w14:paraId="700084F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857" w:type="dxa"/>
            <w:shd w:val="clear" w:color="auto" w:fill="auto"/>
          </w:tcPr>
          <w:p w14:paraId="5EF8E32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2126" w:type="dxa"/>
            <w:shd w:val="clear" w:color="auto" w:fill="auto"/>
          </w:tcPr>
          <w:p w14:paraId="0D2EFB4E" w14:textId="7C3D4FB0" w:rsidR="003642BB" w:rsidRPr="00B204AD" w:rsidRDefault="009E5F07" w:rsidP="0020060A">
            <w:pPr>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shd w:val="clear" w:color="auto" w:fill="auto"/>
          </w:tcPr>
          <w:p w14:paraId="5E6B924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Стимулирующая</w:t>
            </w:r>
          </w:p>
        </w:tc>
      </w:tr>
      <w:tr w:rsidR="003642BB" w:rsidRPr="00B204AD" w14:paraId="6262875E" w14:textId="77777777" w:rsidTr="00FF3D48">
        <w:tc>
          <w:tcPr>
            <w:tcW w:w="458" w:type="dxa"/>
            <w:shd w:val="clear" w:color="auto" w:fill="auto"/>
          </w:tcPr>
          <w:p w14:paraId="78F17CF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857" w:type="dxa"/>
            <w:shd w:val="clear" w:color="auto" w:fill="auto"/>
          </w:tcPr>
          <w:p w14:paraId="6353683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11D2F701" w14:textId="77777777" w:rsidR="003642BB" w:rsidRPr="00B204AD" w:rsidRDefault="003642BB" w:rsidP="0020060A">
            <w:pPr>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655AAB17" w14:textId="77777777" w:rsidR="003642BB" w:rsidRPr="00B204AD" w:rsidRDefault="00834552"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Реальный рост инвестиций в основной капитал транспортного комплекса</w:t>
            </w:r>
          </w:p>
        </w:tc>
      </w:tr>
      <w:tr w:rsidR="003642BB" w:rsidRPr="00B204AD" w14:paraId="1148AA7C" w14:textId="77777777" w:rsidTr="00FF3D48">
        <w:tc>
          <w:tcPr>
            <w:tcW w:w="458" w:type="dxa"/>
            <w:shd w:val="clear" w:color="auto" w:fill="auto"/>
          </w:tcPr>
          <w:p w14:paraId="78EFFE3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857" w:type="dxa"/>
            <w:shd w:val="clear" w:color="auto" w:fill="auto"/>
          </w:tcPr>
          <w:p w14:paraId="29F8280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30242FE5" w14:textId="77777777" w:rsidR="00D33B01"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перечень налоговых </w:t>
            </w:r>
            <w:r w:rsidR="00D33B01" w:rsidRPr="00B204AD">
              <w:rPr>
                <w:rFonts w:ascii="Times New Roman" w:hAnsi="Times New Roman"/>
                <w:sz w:val="24"/>
                <w:szCs w:val="24"/>
              </w:rPr>
              <w:t xml:space="preserve">расходов Российской Федерации, </w:t>
            </w:r>
            <w:r w:rsidRPr="00B204AD">
              <w:rPr>
                <w:rFonts w:ascii="Times New Roman" w:hAnsi="Times New Roman"/>
                <w:sz w:val="24"/>
                <w:szCs w:val="24"/>
              </w:rPr>
              <w:t xml:space="preserve">Минтранс </w:t>
            </w:r>
          </w:p>
          <w:p w14:paraId="774E232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России</w:t>
            </w:r>
          </w:p>
        </w:tc>
        <w:tc>
          <w:tcPr>
            <w:tcW w:w="3544" w:type="dxa"/>
            <w:shd w:val="clear" w:color="auto" w:fill="auto"/>
          </w:tcPr>
          <w:p w14:paraId="0BA6990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9A08DB" w:rsidRPr="00B204AD" w14:paraId="19EA7FA7" w14:textId="77777777" w:rsidTr="00FF3D48">
        <w:tc>
          <w:tcPr>
            <w:tcW w:w="458" w:type="dxa"/>
            <w:shd w:val="clear" w:color="auto" w:fill="auto"/>
          </w:tcPr>
          <w:p w14:paraId="2BC118D6" w14:textId="77777777" w:rsidR="009A08DB" w:rsidRPr="00B204AD" w:rsidRDefault="009A08DB"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857" w:type="dxa"/>
            <w:shd w:val="clear" w:color="auto" w:fill="auto"/>
          </w:tcPr>
          <w:p w14:paraId="29E28FA7"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 xml:space="preserve">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w:t>
            </w:r>
            <w:r w:rsidRPr="00B204AD">
              <w:rPr>
                <w:rFonts w:ascii="Times New Roman" w:hAnsi="Times New Roman"/>
                <w:sz w:val="24"/>
              </w:rPr>
              <w:lastRenderedPageBreak/>
              <w:t>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73ADBF33"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lastRenderedPageBreak/>
              <w:t>Минтранс России</w:t>
            </w:r>
          </w:p>
        </w:tc>
        <w:tc>
          <w:tcPr>
            <w:tcW w:w="3544" w:type="dxa"/>
            <w:shd w:val="clear" w:color="auto" w:fill="auto"/>
          </w:tcPr>
          <w:p w14:paraId="6B8CF6F2"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67E6B12F" w14:textId="77777777" w:rsidTr="00FF3D48">
        <w:tc>
          <w:tcPr>
            <w:tcW w:w="458" w:type="dxa"/>
            <w:shd w:val="clear" w:color="auto" w:fill="auto"/>
          </w:tcPr>
          <w:p w14:paraId="542FE622" w14:textId="77777777" w:rsidR="003642BB" w:rsidRPr="00B204AD" w:rsidRDefault="003642BB" w:rsidP="0020060A">
            <w:pPr>
              <w:widowControl w:val="0"/>
              <w:spacing w:after="0" w:line="240" w:lineRule="auto"/>
              <w:jc w:val="center"/>
              <w:rPr>
                <w:rFonts w:ascii="Times New Roman" w:hAnsi="Times New Roman"/>
                <w:sz w:val="24"/>
                <w:szCs w:val="24"/>
              </w:rPr>
            </w:pPr>
            <w:bookmarkStart w:id="14" w:name="_Hlk68186941"/>
            <w:r w:rsidRPr="00B204AD">
              <w:rPr>
                <w:rFonts w:ascii="Times New Roman" w:hAnsi="Times New Roman"/>
                <w:sz w:val="24"/>
                <w:szCs w:val="24"/>
              </w:rPr>
              <w:t>12.</w:t>
            </w:r>
          </w:p>
        </w:tc>
        <w:tc>
          <w:tcPr>
            <w:tcW w:w="3857" w:type="dxa"/>
            <w:shd w:val="clear" w:color="auto" w:fill="auto"/>
          </w:tcPr>
          <w:p w14:paraId="4C9C969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2E4A22C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6D260DA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Индекс физического объема инвестиций в основной капитал по видам деятельности транспортного комплекса, в процентах</w:t>
            </w:r>
            <w:r w:rsidR="00A967A3" w:rsidRPr="00B204AD">
              <w:rPr>
                <w:rFonts w:ascii="Times New Roman" w:eastAsia="Calibri" w:hAnsi="Times New Roman"/>
                <w:sz w:val="24"/>
                <w:szCs w:val="24"/>
              </w:rPr>
              <w:t xml:space="preserve"> к 2021</w:t>
            </w:r>
            <w:r w:rsidR="00915BD3" w:rsidRPr="00B204AD">
              <w:rPr>
                <w:rFonts w:ascii="Times New Roman" w:eastAsia="Calibri" w:hAnsi="Times New Roman"/>
                <w:sz w:val="24"/>
                <w:szCs w:val="24"/>
              </w:rPr>
              <w:t xml:space="preserve"> году</w:t>
            </w:r>
          </w:p>
        </w:tc>
      </w:tr>
      <w:tr w:rsidR="003642BB" w:rsidRPr="00B204AD" w14:paraId="23CAF82A" w14:textId="77777777" w:rsidTr="00FF3D48">
        <w:tc>
          <w:tcPr>
            <w:tcW w:w="458" w:type="dxa"/>
            <w:shd w:val="clear" w:color="auto" w:fill="auto"/>
          </w:tcPr>
          <w:p w14:paraId="1828391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857" w:type="dxa"/>
            <w:shd w:val="clear" w:color="auto" w:fill="auto"/>
          </w:tcPr>
          <w:p w14:paraId="5A23A34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14:paraId="243B351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544" w:type="dxa"/>
            <w:shd w:val="clear" w:color="auto" w:fill="auto"/>
          </w:tcPr>
          <w:p w14:paraId="0E7118A4" w14:textId="33E0E124" w:rsidR="003642BB" w:rsidRPr="00B204AD" w:rsidRDefault="00E30A53" w:rsidP="0020060A">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 xml:space="preserve">Индекс физического объема инвестиций в основной капитал по видам деятельности транспортного комплекса, </w:t>
            </w:r>
            <w:r w:rsidRPr="00B204AD">
              <w:rPr>
                <w:rFonts w:ascii="Times New Roman" w:hAnsi="Times New Roman"/>
                <w:sz w:val="24"/>
                <w:szCs w:val="24"/>
              </w:rPr>
              <w:t>в процентах к 2021 году,</w:t>
            </w:r>
            <w:r w:rsidRPr="00B204AD">
              <w:rPr>
                <w:rFonts w:ascii="Times New Roman" w:eastAsia="Calibri" w:hAnsi="Times New Roman"/>
                <w:sz w:val="24"/>
                <w:szCs w:val="24"/>
              </w:rPr>
              <w:t xml:space="preserve"> в 2022 году – 113,2 %</w:t>
            </w:r>
          </w:p>
        </w:tc>
      </w:tr>
      <w:tr w:rsidR="003642BB" w:rsidRPr="00B204AD" w14:paraId="1A288538" w14:textId="77777777" w:rsidTr="00FF3D48">
        <w:tc>
          <w:tcPr>
            <w:tcW w:w="458" w:type="dxa"/>
            <w:shd w:val="clear" w:color="auto" w:fill="auto"/>
          </w:tcPr>
          <w:p w14:paraId="3C9F19A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857" w:type="dxa"/>
            <w:shd w:val="clear" w:color="auto" w:fill="auto"/>
          </w:tcPr>
          <w:p w14:paraId="3EA816E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w:t>
            </w:r>
            <w:r w:rsidRPr="00B204AD">
              <w:rPr>
                <w:rFonts w:ascii="Times New Roman" w:hAnsi="Times New Roman"/>
                <w:sz w:val="24"/>
                <w:szCs w:val="24"/>
              </w:rPr>
              <w:lastRenderedPageBreak/>
              <w:t>страхование на текущий финансовый год, очередной финансовый год и плановый период</w:t>
            </w:r>
          </w:p>
        </w:tc>
        <w:tc>
          <w:tcPr>
            <w:tcW w:w="2126" w:type="dxa"/>
            <w:shd w:val="clear" w:color="auto" w:fill="auto"/>
          </w:tcPr>
          <w:p w14:paraId="5184543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544" w:type="dxa"/>
            <w:shd w:val="clear" w:color="auto" w:fill="auto"/>
          </w:tcPr>
          <w:p w14:paraId="5C9FC52E"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14:paraId="785C5192"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2023 году – 117,1 %;</w:t>
            </w:r>
          </w:p>
          <w:p w14:paraId="08B24268"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2024 году – 117,5 %;</w:t>
            </w:r>
          </w:p>
          <w:p w14:paraId="39AA46B4"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2025 году – 123,9 %;</w:t>
            </w:r>
          </w:p>
          <w:p w14:paraId="546746B3" w14:textId="77777777" w:rsidR="003642BB"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2026 году – 130,0 %</w:t>
            </w:r>
          </w:p>
          <w:p w14:paraId="19101CAB" w14:textId="77777777" w:rsidR="003642BB" w:rsidRPr="00B204AD" w:rsidRDefault="003642BB" w:rsidP="0020060A">
            <w:pPr>
              <w:spacing w:after="0" w:line="240" w:lineRule="auto"/>
              <w:rPr>
                <w:rFonts w:ascii="Times New Roman" w:hAnsi="Times New Roman"/>
                <w:sz w:val="24"/>
                <w:szCs w:val="24"/>
              </w:rPr>
            </w:pPr>
          </w:p>
        </w:tc>
      </w:tr>
      <w:bookmarkEnd w:id="14"/>
      <w:tr w:rsidR="003642BB" w:rsidRPr="00B204AD" w14:paraId="449CB6CD" w14:textId="77777777" w:rsidTr="00FF3D48">
        <w:tc>
          <w:tcPr>
            <w:tcW w:w="9985" w:type="dxa"/>
            <w:gridSpan w:val="4"/>
            <w:shd w:val="clear" w:color="auto" w:fill="auto"/>
          </w:tcPr>
          <w:p w14:paraId="1F8B788F"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49BA8530" w14:textId="77777777" w:rsidTr="00FF3D48">
        <w:tc>
          <w:tcPr>
            <w:tcW w:w="458" w:type="dxa"/>
            <w:shd w:val="clear" w:color="auto" w:fill="auto"/>
          </w:tcPr>
          <w:p w14:paraId="4B1DC0C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857" w:type="dxa"/>
            <w:shd w:val="clear" w:color="auto" w:fill="auto"/>
          </w:tcPr>
          <w:p w14:paraId="4F7A224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26" w:type="dxa"/>
            <w:shd w:val="clear" w:color="auto" w:fill="auto"/>
          </w:tcPr>
          <w:p w14:paraId="1B820BA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 Минфин России</w:t>
            </w:r>
          </w:p>
        </w:tc>
        <w:tc>
          <w:tcPr>
            <w:tcW w:w="3544" w:type="dxa"/>
            <w:shd w:val="clear" w:color="auto" w:fill="auto"/>
          </w:tcPr>
          <w:p w14:paraId="670519C5" w14:textId="77777777" w:rsidR="003642BB" w:rsidRPr="00B204AD" w:rsidRDefault="00546B7E"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9 154 618,0</w:t>
            </w:r>
          </w:p>
        </w:tc>
      </w:tr>
      <w:tr w:rsidR="003642BB" w:rsidRPr="00B204AD" w14:paraId="7FF9AC69" w14:textId="77777777" w:rsidTr="00FF3D48">
        <w:trPr>
          <w:trHeight w:val="2136"/>
        </w:trPr>
        <w:tc>
          <w:tcPr>
            <w:tcW w:w="458" w:type="dxa"/>
            <w:shd w:val="clear" w:color="auto" w:fill="auto"/>
          </w:tcPr>
          <w:p w14:paraId="13946E7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857" w:type="dxa"/>
            <w:shd w:val="clear" w:color="auto" w:fill="auto"/>
          </w:tcPr>
          <w:p w14:paraId="405F620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26" w:type="dxa"/>
            <w:shd w:val="clear" w:color="auto" w:fill="auto"/>
          </w:tcPr>
          <w:p w14:paraId="2640EF0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544" w:type="dxa"/>
            <w:shd w:val="clear" w:color="auto" w:fill="auto"/>
          </w:tcPr>
          <w:p w14:paraId="241FA243" w14:textId="77777777" w:rsidR="003642BB" w:rsidRPr="00B204AD" w:rsidRDefault="00546B7E"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w:t>
            </w:r>
            <w:r w:rsidR="003642BB" w:rsidRPr="00B204AD">
              <w:rPr>
                <w:rFonts w:ascii="Times New Roman" w:hAnsi="Times New Roman"/>
                <w:sz w:val="24"/>
                <w:szCs w:val="24"/>
              </w:rPr>
              <w:t>2023 год</w:t>
            </w:r>
            <w:r w:rsidRPr="00B204AD">
              <w:rPr>
                <w:rFonts w:ascii="Times New Roman" w:hAnsi="Times New Roman"/>
                <w:sz w:val="24"/>
                <w:szCs w:val="24"/>
              </w:rPr>
              <w:t>у</w:t>
            </w:r>
            <w:r w:rsidR="003642BB" w:rsidRPr="00B204AD">
              <w:rPr>
                <w:rFonts w:ascii="Times New Roman" w:hAnsi="Times New Roman"/>
                <w:sz w:val="24"/>
                <w:szCs w:val="24"/>
              </w:rPr>
              <w:t xml:space="preserve"> –</w:t>
            </w:r>
            <w:r w:rsidR="00D33B01" w:rsidRPr="00B204AD">
              <w:rPr>
                <w:rFonts w:ascii="Times New Roman" w:hAnsi="Times New Roman"/>
                <w:sz w:val="24"/>
                <w:szCs w:val="24"/>
              </w:rPr>
              <w:t xml:space="preserve"> </w:t>
            </w:r>
            <w:r w:rsidRPr="00B204AD">
              <w:rPr>
                <w:rFonts w:ascii="Times New Roman" w:hAnsi="Times New Roman"/>
                <w:sz w:val="24"/>
                <w:szCs w:val="24"/>
              </w:rPr>
              <w:t>4</w:t>
            </w:r>
            <w:r w:rsidR="005D50C3" w:rsidRPr="00B204AD">
              <w:rPr>
                <w:rFonts w:ascii="Times New Roman" w:hAnsi="Times New Roman"/>
                <w:sz w:val="24"/>
                <w:szCs w:val="24"/>
              </w:rPr>
              <w:t> </w:t>
            </w:r>
            <w:r w:rsidRPr="00B204AD">
              <w:rPr>
                <w:rFonts w:ascii="Times New Roman" w:hAnsi="Times New Roman"/>
                <w:sz w:val="24"/>
                <w:szCs w:val="24"/>
              </w:rPr>
              <w:t>766</w:t>
            </w:r>
            <w:r w:rsidR="005D50C3" w:rsidRPr="00B204AD">
              <w:rPr>
                <w:rFonts w:ascii="Times New Roman" w:hAnsi="Times New Roman"/>
                <w:sz w:val="24"/>
                <w:szCs w:val="24"/>
              </w:rPr>
              <w:t> </w:t>
            </w:r>
            <w:r w:rsidRPr="00B204AD">
              <w:rPr>
                <w:rFonts w:ascii="Times New Roman" w:hAnsi="Times New Roman"/>
                <w:sz w:val="24"/>
                <w:szCs w:val="24"/>
              </w:rPr>
              <w:t>440</w:t>
            </w:r>
            <w:r w:rsidR="005D50C3" w:rsidRPr="00B204AD">
              <w:rPr>
                <w:rFonts w:ascii="Times New Roman" w:hAnsi="Times New Roman"/>
                <w:sz w:val="24"/>
                <w:szCs w:val="24"/>
              </w:rPr>
              <w:t>,0</w:t>
            </w:r>
          </w:p>
          <w:p w14:paraId="6CA0A454" w14:textId="77777777" w:rsidR="003642BB" w:rsidRPr="00B204AD" w:rsidRDefault="00546B7E"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w:t>
            </w:r>
            <w:r w:rsidR="003642BB" w:rsidRPr="00B204AD">
              <w:rPr>
                <w:rFonts w:ascii="Times New Roman" w:hAnsi="Times New Roman"/>
                <w:sz w:val="24"/>
                <w:szCs w:val="24"/>
              </w:rPr>
              <w:t>2024 год</w:t>
            </w:r>
            <w:r w:rsidRPr="00B204AD">
              <w:rPr>
                <w:rFonts w:ascii="Times New Roman" w:hAnsi="Times New Roman"/>
                <w:sz w:val="24"/>
                <w:szCs w:val="24"/>
              </w:rPr>
              <w:t>у</w:t>
            </w:r>
            <w:r w:rsidR="003642BB" w:rsidRPr="00B204AD">
              <w:rPr>
                <w:rFonts w:ascii="Times New Roman" w:hAnsi="Times New Roman"/>
                <w:sz w:val="24"/>
                <w:szCs w:val="24"/>
              </w:rPr>
              <w:t xml:space="preserve"> – </w:t>
            </w:r>
            <w:r w:rsidRPr="00B204AD">
              <w:rPr>
                <w:rFonts w:ascii="Times New Roman" w:hAnsi="Times New Roman"/>
                <w:sz w:val="24"/>
                <w:szCs w:val="24"/>
              </w:rPr>
              <w:t>5</w:t>
            </w:r>
            <w:r w:rsidR="005D50C3" w:rsidRPr="00B204AD">
              <w:rPr>
                <w:rFonts w:ascii="Times New Roman" w:hAnsi="Times New Roman"/>
                <w:sz w:val="24"/>
                <w:szCs w:val="24"/>
              </w:rPr>
              <w:t> </w:t>
            </w:r>
            <w:r w:rsidRPr="00B204AD">
              <w:rPr>
                <w:rFonts w:ascii="Times New Roman" w:hAnsi="Times New Roman"/>
                <w:sz w:val="24"/>
                <w:szCs w:val="24"/>
              </w:rPr>
              <w:t>312</w:t>
            </w:r>
            <w:r w:rsidR="005D50C3" w:rsidRPr="00B204AD">
              <w:rPr>
                <w:rFonts w:ascii="Times New Roman" w:hAnsi="Times New Roman"/>
                <w:sz w:val="24"/>
                <w:szCs w:val="24"/>
              </w:rPr>
              <w:t> </w:t>
            </w:r>
            <w:r w:rsidRPr="00B204AD">
              <w:rPr>
                <w:rFonts w:ascii="Times New Roman" w:hAnsi="Times New Roman"/>
                <w:sz w:val="24"/>
                <w:szCs w:val="24"/>
              </w:rPr>
              <w:t>648</w:t>
            </w:r>
            <w:r w:rsidR="005D50C3" w:rsidRPr="00B204AD">
              <w:rPr>
                <w:rFonts w:ascii="Times New Roman" w:hAnsi="Times New Roman"/>
                <w:sz w:val="24"/>
                <w:szCs w:val="24"/>
              </w:rPr>
              <w:t>,0</w:t>
            </w:r>
          </w:p>
          <w:p w14:paraId="69CD08FF" w14:textId="77777777" w:rsidR="003642BB" w:rsidRPr="00B204AD" w:rsidRDefault="00546B7E"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w:t>
            </w:r>
            <w:r w:rsidR="003642BB" w:rsidRPr="00B204AD">
              <w:rPr>
                <w:rFonts w:ascii="Times New Roman" w:hAnsi="Times New Roman"/>
                <w:sz w:val="24"/>
                <w:szCs w:val="24"/>
              </w:rPr>
              <w:t>2025 год</w:t>
            </w:r>
            <w:r w:rsidRPr="00B204AD">
              <w:rPr>
                <w:rFonts w:ascii="Times New Roman" w:hAnsi="Times New Roman"/>
                <w:sz w:val="24"/>
                <w:szCs w:val="24"/>
              </w:rPr>
              <w:t>у</w:t>
            </w:r>
            <w:r w:rsidR="003642BB" w:rsidRPr="00B204AD">
              <w:rPr>
                <w:rFonts w:ascii="Times New Roman" w:hAnsi="Times New Roman"/>
                <w:sz w:val="24"/>
                <w:szCs w:val="24"/>
              </w:rPr>
              <w:t xml:space="preserve"> </w:t>
            </w:r>
            <w:r w:rsidR="00915BD3" w:rsidRPr="00B204AD">
              <w:rPr>
                <w:rFonts w:ascii="Times New Roman" w:hAnsi="Times New Roman"/>
                <w:sz w:val="24"/>
                <w:szCs w:val="24"/>
              </w:rPr>
              <w:t>–</w:t>
            </w:r>
            <w:r w:rsidR="003642BB" w:rsidRPr="00B204AD">
              <w:rPr>
                <w:rFonts w:ascii="Times New Roman" w:hAnsi="Times New Roman"/>
                <w:sz w:val="24"/>
                <w:szCs w:val="24"/>
              </w:rPr>
              <w:t xml:space="preserve"> </w:t>
            </w:r>
            <w:r w:rsidRPr="00B204AD">
              <w:rPr>
                <w:rFonts w:ascii="Times New Roman" w:hAnsi="Times New Roman"/>
                <w:sz w:val="24"/>
                <w:szCs w:val="24"/>
              </w:rPr>
              <w:t>5</w:t>
            </w:r>
            <w:r w:rsidR="005D50C3" w:rsidRPr="00B204AD">
              <w:rPr>
                <w:rFonts w:ascii="Times New Roman" w:hAnsi="Times New Roman"/>
                <w:sz w:val="24"/>
                <w:szCs w:val="24"/>
              </w:rPr>
              <w:t> </w:t>
            </w:r>
            <w:r w:rsidRPr="00B204AD">
              <w:rPr>
                <w:rFonts w:ascii="Times New Roman" w:hAnsi="Times New Roman"/>
                <w:sz w:val="24"/>
                <w:szCs w:val="24"/>
              </w:rPr>
              <w:t>586</w:t>
            </w:r>
            <w:r w:rsidR="005D50C3" w:rsidRPr="00B204AD">
              <w:rPr>
                <w:rFonts w:ascii="Times New Roman" w:hAnsi="Times New Roman"/>
                <w:sz w:val="24"/>
                <w:szCs w:val="24"/>
              </w:rPr>
              <w:t> </w:t>
            </w:r>
            <w:r w:rsidRPr="00B204AD">
              <w:rPr>
                <w:rFonts w:ascii="Times New Roman" w:hAnsi="Times New Roman"/>
                <w:sz w:val="24"/>
                <w:szCs w:val="24"/>
              </w:rPr>
              <w:t>016</w:t>
            </w:r>
            <w:r w:rsidR="005D50C3" w:rsidRPr="00B204AD">
              <w:rPr>
                <w:rFonts w:ascii="Times New Roman" w:hAnsi="Times New Roman"/>
                <w:sz w:val="24"/>
                <w:szCs w:val="24"/>
              </w:rPr>
              <w:t>,0</w:t>
            </w:r>
          </w:p>
          <w:p w14:paraId="79DF20C9" w14:textId="77777777" w:rsidR="00546B7E" w:rsidRPr="00B204AD" w:rsidRDefault="00546B7E"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2026 году – </w:t>
            </w:r>
            <w:r w:rsidR="005D50C3" w:rsidRPr="00B204AD">
              <w:rPr>
                <w:rFonts w:ascii="Times New Roman" w:hAnsi="Times New Roman"/>
                <w:sz w:val="24"/>
                <w:szCs w:val="24"/>
              </w:rPr>
              <w:t>5 866 948,0</w:t>
            </w:r>
          </w:p>
        </w:tc>
      </w:tr>
      <w:tr w:rsidR="003642BB" w:rsidRPr="00B204AD" w14:paraId="38C68F89" w14:textId="77777777" w:rsidTr="00FF3D48">
        <w:tc>
          <w:tcPr>
            <w:tcW w:w="458" w:type="dxa"/>
            <w:shd w:val="clear" w:color="auto" w:fill="auto"/>
          </w:tcPr>
          <w:p w14:paraId="28583FD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857" w:type="dxa"/>
            <w:shd w:val="clear" w:color="auto" w:fill="auto"/>
          </w:tcPr>
          <w:p w14:paraId="5C95F32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26" w:type="dxa"/>
            <w:shd w:val="clear" w:color="auto" w:fill="auto"/>
          </w:tcPr>
          <w:p w14:paraId="7F9DBCB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615C9B81" w14:textId="77777777" w:rsidR="003642BB" w:rsidRPr="00B204AD" w:rsidRDefault="005D50C3"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63 462</w:t>
            </w:r>
          </w:p>
        </w:tc>
      </w:tr>
      <w:tr w:rsidR="003642BB" w:rsidRPr="00B204AD" w14:paraId="24D8B861" w14:textId="77777777" w:rsidTr="00FF3D48">
        <w:tc>
          <w:tcPr>
            <w:tcW w:w="458" w:type="dxa"/>
            <w:shd w:val="clear" w:color="auto" w:fill="auto"/>
          </w:tcPr>
          <w:p w14:paraId="347D554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857" w:type="dxa"/>
            <w:shd w:val="clear" w:color="auto" w:fill="auto"/>
          </w:tcPr>
          <w:p w14:paraId="473D952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26" w:type="dxa"/>
            <w:shd w:val="clear" w:color="auto" w:fill="auto"/>
          </w:tcPr>
          <w:p w14:paraId="2090E06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70FC9478" w14:textId="77777777" w:rsidR="003642BB" w:rsidRPr="00B204AD" w:rsidRDefault="005D50C3"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112</w:t>
            </w:r>
          </w:p>
        </w:tc>
      </w:tr>
      <w:tr w:rsidR="003642BB" w:rsidRPr="00B204AD" w14:paraId="4FFB7520" w14:textId="77777777" w:rsidTr="00FF3D48">
        <w:tc>
          <w:tcPr>
            <w:tcW w:w="458" w:type="dxa"/>
            <w:shd w:val="clear" w:color="auto" w:fill="auto"/>
          </w:tcPr>
          <w:p w14:paraId="2926339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857" w:type="dxa"/>
            <w:shd w:val="clear" w:color="auto" w:fill="auto"/>
          </w:tcPr>
          <w:p w14:paraId="3995CCD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w:t>
            </w:r>
            <w:r w:rsidRPr="00B204AD">
              <w:rPr>
                <w:rFonts w:ascii="Times New Roman" w:hAnsi="Times New Roman"/>
                <w:sz w:val="24"/>
                <w:szCs w:val="24"/>
              </w:rPr>
              <w:lastRenderedPageBreak/>
              <w:t>страхового взноса на обязательное социальное страхование (тыс. рублей)</w:t>
            </w:r>
          </w:p>
        </w:tc>
        <w:tc>
          <w:tcPr>
            <w:tcW w:w="2126" w:type="dxa"/>
            <w:shd w:val="clear" w:color="auto" w:fill="auto"/>
          </w:tcPr>
          <w:p w14:paraId="42E1568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544" w:type="dxa"/>
            <w:shd w:val="clear" w:color="auto" w:fill="auto"/>
          </w:tcPr>
          <w:p w14:paraId="59C0AEB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322397CB" w14:textId="77777777" w:rsidTr="00FF3D48">
        <w:tc>
          <w:tcPr>
            <w:tcW w:w="458" w:type="dxa"/>
            <w:shd w:val="clear" w:color="auto" w:fill="auto"/>
          </w:tcPr>
          <w:p w14:paraId="7CC933D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857" w:type="dxa"/>
            <w:shd w:val="clear" w:color="auto" w:fill="auto"/>
          </w:tcPr>
          <w:p w14:paraId="4DD7FDC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126" w:type="dxa"/>
            <w:shd w:val="clear" w:color="auto" w:fill="auto"/>
          </w:tcPr>
          <w:p w14:paraId="722EA5C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544" w:type="dxa"/>
            <w:shd w:val="clear" w:color="auto" w:fill="auto"/>
          </w:tcPr>
          <w:p w14:paraId="029BE81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1A830DA2" w14:textId="77777777" w:rsidR="003642BB" w:rsidRPr="00B204AD" w:rsidRDefault="003642BB" w:rsidP="003642BB">
      <w:pPr>
        <w:spacing w:line="240" w:lineRule="auto"/>
        <w:rPr>
          <w:rFonts w:ascii="Times New Roman" w:hAnsi="Times New Roman"/>
          <w:sz w:val="24"/>
          <w:szCs w:val="24"/>
        </w:rPr>
      </w:pPr>
    </w:p>
    <w:p w14:paraId="30AEC3E3"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3B9DB29B" w14:textId="77777777" w:rsidR="003642BB" w:rsidRPr="00B204AD" w:rsidRDefault="003642BB" w:rsidP="003642BB">
      <w:pPr>
        <w:pStyle w:val="1"/>
        <w:ind w:left="0"/>
        <w:jc w:val="center"/>
        <w:rPr>
          <w:rFonts w:cs="Times New Roman"/>
          <w:b w:val="0"/>
          <w:sz w:val="24"/>
          <w:szCs w:val="24"/>
          <w:lang w:val="ru-RU"/>
        </w:rPr>
      </w:pPr>
      <w:r w:rsidRPr="00B204AD">
        <w:rPr>
          <w:rFonts w:cs="Times New Roman"/>
          <w:b w:val="0"/>
          <w:sz w:val="24"/>
          <w:szCs w:val="24"/>
          <w:lang w:val="ru-RU"/>
        </w:rPr>
        <w:t>«</w:t>
      </w:r>
      <w:r w:rsidRPr="00B204AD">
        <w:rPr>
          <w:rFonts w:cs="Times New Roman"/>
          <w:sz w:val="24"/>
          <w:szCs w:val="24"/>
          <w:lang w:val="ru-RU"/>
        </w:rPr>
        <w:t>Освобождение от уплаты НДС при ввозе авиационных двигателей</w:t>
      </w:r>
      <w:r w:rsidRPr="00B204AD">
        <w:rPr>
          <w:rFonts w:cs="Times New Roman"/>
          <w:b w:val="0"/>
          <w:sz w:val="24"/>
          <w:szCs w:val="24"/>
          <w:lang w:val="ru-RU"/>
        </w:rPr>
        <w:t>»</w:t>
      </w:r>
    </w:p>
    <w:tbl>
      <w:tblPr>
        <w:tblW w:w="9985" w:type="dxa"/>
        <w:tblCellMar>
          <w:top w:w="102" w:type="dxa"/>
          <w:left w:w="62" w:type="dxa"/>
          <w:bottom w:w="102" w:type="dxa"/>
          <w:right w:w="62" w:type="dxa"/>
        </w:tblCellMar>
        <w:tblLook w:val="04A0" w:firstRow="1" w:lastRow="0" w:firstColumn="1" w:lastColumn="0" w:noHBand="0" w:noVBand="1"/>
      </w:tblPr>
      <w:tblGrid>
        <w:gridCol w:w="467"/>
        <w:gridCol w:w="3990"/>
        <w:gridCol w:w="1918"/>
        <w:gridCol w:w="6"/>
        <w:gridCol w:w="3604"/>
      </w:tblGrid>
      <w:tr w:rsidR="003642BB" w:rsidRPr="00B204AD" w14:paraId="72296C17" w14:textId="77777777" w:rsidTr="00FF3D48">
        <w:trPr>
          <w:trHeight w:val="514"/>
        </w:trPr>
        <w:tc>
          <w:tcPr>
            <w:tcW w:w="4457" w:type="dxa"/>
            <w:gridSpan w:val="2"/>
            <w:shd w:val="clear" w:color="auto" w:fill="auto"/>
          </w:tcPr>
          <w:p w14:paraId="2BD9C7A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1924" w:type="dxa"/>
            <w:gridSpan w:val="2"/>
            <w:shd w:val="clear" w:color="auto" w:fill="auto"/>
          </w:tcPr>
          <w:p w14:paraId="5CCD990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604" w:type="dxa"/>
            <w:shd w:val="clear" w:color="auto" w:fill="auto"/>
          </w:tcPr>
          <w:p w14:paraId="56756ED3" w14:textId="77777777" w:rsidR="003642BB" w:rsidRPr="00B204AD" w:rsidRDefault="003642BB" w:rsidP="005D50C3">
            <w:pPr>
              <w:widowControl w:val="0"/>
              <w:tabs>
                <w:tab w:val="center" w:pos="1740"/>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2C241774" w14:textId="77777777" w:rsidTr="00FF3D48">
        <w:trPr>
          <w:trHeight w:val="251"/>
        </w:trPr>
        <w:tc>
          <w:tcPr>
            <w:tcW w:w="9985" w:type="dxa"/>
            <w:gridSpan w:val="5"/>
            <w:shd w:val="clear" w:color="auto" w:fill="auto"/>
          </w:tcPr>
          <w:p w14:paraId="3A24AD96"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0A8C71E9" w14:textId="77777777" w:rsidTr="00FF3D48">
        <w:tc>
          <w:tcPr>
            <w:tcW w:w="467" w:type="dxa"/>
            <w:shd w:val="clear" w:color="auto" w:fill="auto"/>
          </w:tcPr>
          <w:p w14:paraId="7FA48D4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990" w:type="dxa"/>
            <w:shd w:val="clear" w:color="auto" w:fill="auto"/>
          </w:tcPr>
          <w:p w14:paraId="66CE1D8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18" w:type="dxa"/>
            <w:shd w:val="clear" w:color="auto" w:fill="auto"/>
          </w:tcPr>
          <w:p w14:paraId="0C500B2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610" w:type="dxa"/>
            <w:gridSpan w:val="2"/>
            <w:shd w:val="clear" w:color="auto" w:fill="auto"/>
          </w:tcPr>
          <w:p w14:paraId="75C7BC37" w14:textId="77777777" w:rsidR="003642BB" w:rsidRPr="00B204AD" w:rsidRDefault="00BF35E9" w:rsidP="005D50C3">
            <w:pPr>
              <w:spacing w:after="0" w:line="240" w:lineRule="auto"/>
              <w:jc w:val="left"/>
              <w:rPr>
                <w:rFonts w:ascii="Times New Roman" w:hAnsi="Times New Roman"/>
                <w:sz w:val="24"/>
                <w:szCs w:val="24"/>
              </w:rPr>
            </w:pPr>
            <w:r w:rsidRPr="00B204AD">
              <w:rPr>
                <w:rFonts w:ascii="Times New Roman" w:hAnsi="Times New Roman"/>
                <w:sz w:val="24"/>
                <w:szCs w:val="24"/>
              </w:rPr>
              <w:t>Налог на добавленную стоимость</w:t>
            </w:r>
          </w:p>
        </w:tc>
      </w:tr>
      <w:tr w:rsidR="003642BB" w:rsidRPr="00B204AD" w14:paraId="17189034" w14:textId="77777777" w:rsidTr="00FF3D48">
        <w:trPr>
          <w:trHeight w:val="920"/>
        </w:trPr>
        <w:tc>
          <w:tcPr>
            <w:tcW w:w="467" w:type="dxa"/>
            <w:shd w:val="clear" w:color="auto" w:fill="auto"/>
          </w:tcPr>
          <w:p w14:paraId="48FAA8B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990" w:type="dxa"/>
            <w:shd w:val="clear" w:color="auto" w:fill="auto"/>
          </w:tcPr>
          <w:p w14:paraId="53279A1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18" w:type="dxa"/>
            <w:shd w:val="clear" w:color="auto" w:fill="auto"/>
          </w:tcPr>
          <w:p w14:paraId="314E8EB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610" w:type="dxa"/>
            <w:gridSpan w:val="2"/>
            <w:shd w:val="clear" w:color="auto" w:fill="auto"/>
          </w:tcPr>
          <w:p w14:paraId="2DC5C4B8" w14:textId="77777777" w:rsidR="003642BB" w:rsidRPr="00B204AD" w:rsidRDefault="003642BB" w:rsidP="009F7D2A">
            <w:pPr>
              <w:spacing w:after="0" w:line="240" w:lineRule="auto"/>
              <w:jc w:val="left"/>
              <w:rPr>
                <w:rFonts w:ascii="Times New Roman" w:hAnsi="Times New Roman"/>
                <w:sz w:val="24"/>
                <w:szCs w:val="24"/>
              </w:rPr>
            </w:pPr>
            <w:r w:rsidRPr="00B204AD">
              <w:rPr>
                <w:rFonts w:ascii="Times New Roman" w:hAnsi="Times New Roman"/>
                <w:sz w:val="24"/>
                <w:szCs w:val="24"/>
              </w:rPr>
              <w:t>Налоговый кодекс Российской Федерации (в</w:t>
            </w:r>
            <w:r w:rsidR="00E653AC" w:rsidRPr="00B204AD">
              <w:rPr>
                <w:rFonts w:ascii="Times New Roman" w:hAnsi="Times New Roman"/>
                <w:sz w:val="24"/>
                <w:szCs w:val="24"/>
              </w:rPr>
              <w:t> </w:t>
            </w:r>
            <w:r w:rsidRPr="00B204AD">
              <w:rPr>
                <w:rFonts w:ascii="Times New Roman" w:hAnsi="Times New Roman"/>
                <w:sz w:val="24"/>
                <w:szCs w:val="24"/>
              </w:rPr>
              <w:t>ред. от 29.09.2019 № 324-ФЗ) ст.</w:t>
            </w:r>
            <w:r w:rsidR="005B6F35" w:rsidRPr="00B204AD">
              <w:rPr>
                <w:rFonts w:ascii="Times New Roman" w:hAnsi="Times New Roman"/>
                <w:sz w:val="24"/>
                <w:szCs w:val="24"/>
              </w:rPr>
              <w:t xml:space="preserve"> </w:t>
            </w:r>
            <w:r w:rsidR="005D50C3" w:rsidRPr="00B204AD">
              <w:rPr>
                <w:rFonts w:ascii="Times New Roman" w:hAnsi="Times New Roman"/>
                <w:sz w:val="24"/>
                <w:szCs w:val="24"/>
              </w:rPr>
              <w:t>150/</w:t>
            </w:r>
            <w:r w:rsidRPr="00B204AD">
              <w:rPr>
                <w:rFonts w:ascii="Times New Roman" w:hAnsi="Times New Roman"/>
                <w:sz w:val="24"/>
                <w:szCs w:val="24"/>
              </w:rPr>
              <w:t>пп.22</w:t>
            </w:r>
          </w:p>
        </w:tc>
      </w:tr>
      <w:tr w:rsidR="003642BB" w:rsidRPr="00B204AD" w14:paraId="4339BB99" w14:textId="77777777" w:rsidTr="00FF3D48">
        <w:tc>
          <w:tcPr>
            <w:tcW w:w="467" w:type="dxa"/>
            <w:shd w:val="clear" w:color="auto" w:fill="auto"/>
          </w:tcPr>
          <w:p w14:paraId="2460C7B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990" w:type="dxa"/>
            <w:shd w:val="clear" w:color="auto" w:fill="auto"/>
          </w:tcPr>
          <w:p w14:paraId="2FD9E95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14:paraId="55D92A6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610" w:type="dxa"/>
            <w:gridSpan w:val="2"/>
            <w:shd w:val="clear" w:color="auto" w:fill="auto"/>
          </w:tcPr>
          <w:p w14:paraId="073CD165" w14:textId="77777777" w:rsidR="003642BB" w:rsidRPr="00B204AD" w:rsidRDefault="003642BB" w:rsidP="005D50C3">
            <w:pPr>
              <w:widowControl w:val="0"/>
              <w:spacing w:after="0" w:line="240" w:lineRule="auto"/>
              <w:jc w:val="left"/>
              <w:rPr>
                <w:rFonts w:ascii="Times New Roman" w:hAnsi="Times New Roman"/>
                <w:sz w:val="24"/>
                <w:szCs w:val="24"/>
              </w:rPr>
            </w:pPr>
            <w:r w:rsidRPr="00B204AD">
              <w:rPr>
                <w:rFonts w:ascii="Times New Roman" w:hAnsi="Times New Roman"/>
                <w:sz w:val="24"/>
                <w:szCs w:val="24"/>
              </w:rPr>
              <w:t>Юридические лица</w:t>
            </w:r>
            <w:r w:rsidR="005D50C3" w:rsidRPr="00B204AD">
              <w:rPr>
                <w:rFonts w:ascii="Times New Roman" w:hAnsi="Times New Roman"/>
                <w:sz w:val="24"/>
                <w:szCs w:val="24"/>
              </w:rPr>
              <w:t xml:space="preserve"> / индивидуальные предприниматели</w:t>
            </w:r>
          </w:p>
        </w:tc>
      </w:tr>
      <w:tr w:rsidR="005D50C3" w:rsidRPr="00B204AD" w14:paraId="070AD244" w14:textId="77777777" w:rsidTr="00FF3D48">
        <w:trPr>
          <w:trHeight w:val="400"/>
        </w:trPr>
        <w:tc>
          <w:tcPr>
            <w:tcW w:w="467" w:type="dxa"/>
            <w:shd w:val="clear" w:color="auto" w:fill="auto"/>
          </w:tcPr>
          <w:p w14:paraId="18DEC75C" w14:textId="77777777" w:rsidR="005D50C3" w:rsidRPr="00B204AD" w:rsidRDefault="005D50C3" w:rsidP="005D50C3">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990" w:type="dxa"/>
            <w:shd w:val="clear" w:color="auto" w:fill="auto"/>
          </w:tcPr>
          <w:p w14:paraId="3592C1AE" w14:textId="77777777" w:rsidR="005D50C3" w:rsidRPr="00B204AD" w:rsidRDefault="005D50C3" w:rsidP="005D50C3">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Условия предоставления налоговых </w:t>
            </w:r>
            <w:r w:rsidRPr="00B204AD">
              <w:rPr>
                <w:rFonts w:ascii="Times New Roman" w:hAnsi="Times New Roman"/>
                <w:sz w:val="24"/>
                <w:szCs w:val="24"/>
              </w:rPr>
              <w:lastRenderedPageBreak/>
              <w:t>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5A1CFEF6" w14:textId="06346942" w:rsidR="005D50C3" w:rsidRPr="00B204AD" w:rsidRDefault="009E5F07" w:rsidP="005D50C3">
            <w:pPr>
              <w:widowControl w:val="0"/>
              <w:spacing w:after="0" w:line="240" w:lineRule="auto"/>
              <w:rPr>
                <w:rFonts w:ascii="Times New Roman" w:hAnsi="Times New Roman"/>
                <w:sz w:val="24"/>
                <w:szCs w:val="24"/>
              </w:rPr>
            </w:pPr>
            <w:r w:rsidRPr="00B204AD">
              <w:rPr>
                <w:rFonts w:ascii="Times New Roman" w:hAnsi="Times New Roman"/>
                <w:sz w:val="24"/>
              </w:rPr>
              <w:lastRenderedPageBreak/>
              <w:t xml:space="preserve">перечень </w:t>
            </w:r>
            <w:r w:rsidRPr="00B204AD">
              <w:rPr>
                <w:rFonts w:ascii="Times New Roman" w:hAnsi="Times New Roman"/>
                <w:sz w:val="24"/>
              </w:rPr>
              <w:lastRenderedPageBreak/>
              <w:t>налоговых расходов Российской Федерации</w:t>
            </w:r>
          </w:p>
        </w:tc>
        <w:tc>
          <w:tcPr>
            <w:tcW w:w="3610" w:type="dxa"/>
            <w:gridSpan w:val="2"/>
            <w:shd w:val="clear" w:color="auto" w:fill="auto"/>
          </w:tcPr>
          <w:p w14:paraId="256DF989" w14:textId="77777777" w:rsidR="005D50C3" w:rsidRPr="00B204AD" w:rsidRDefault="005D50C3" w:rsidP="005D50C3">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 xml:space="preserve">Не подлежит налогообложению </w:t>
            </w:r>
            <w:r w:rsidRPr="00B204AD">
              <w:rPr>
                <w:rFonts w:ascii="Times New Roman" w:hAnsi="Times New Roman"/>
                <w:sz w:val="24"/>
                <w:szCs w:val="24"/>
              </w:rPr>
              <w:lastRenderedPageBreak/>
              <w:t>(освобождается от налогообложения) ввоз на территорию Российской Федерации и иные территории, находящиеся под ее юрисдикцией: 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 а также печатных изданий, опытных образцов и (или) их составных частей, необходимых для разработки, создания и (или) испытания гражданских воздушных судов и (или) авиационных двигателей</w:t>
            </w:r>
          </w:p>
        </w:tc>
      </w:tr>
      <w:tr w:rsidR="003642BB" w:rsidRPr="00B204AD" w14:paraId="6ADC0ADA" w14:textId="77777777" w:rsidTr="00FF3D48">
        <w:tc>
          <w:tcPr>
            <w:tcW w:w="467" w:type="dxa"/>
            <w:shd w:val="clear" w:color="auto" w:fill="auto"/>
          </w:tcPr>
          <w:p w14:paraId="453137D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5.</w:t>
            </w:r>
          </w:p>
        </w:tc>
        <w:tc>
          <w:tcPr>
            <w:tcW w:w="3990" w:type="dxa"/>
            <w:shd w:val="clear" w:color="auto" w:fill="auto"/>
          </w:tcPr>
          <w:p w14:paraId="0C383BB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14:paraId="645720E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610" w:type="dxa"/>
            <w:gridSpan w:val="2"/>
            <w:shd w:val="clear" w:color="auto" w:fill="auto"/>
          </w:tcPr>
          <w:p w14:paraId="7D957CA7" w14:textId="77777777" w:rsidR="003642BB" w:rsidRPr="00B204AD" w:rsidRDefault="005A29E5" w:rsidP="00FD6A5D">
            <w:pPr>
              <w:pStyle w:val="TableParagraph"/>
              <w:kinsoku w:val="0"/>
              <w:overflowPunct w:val="0"/>
              <w:jc w:val="both"/>
            </w:pPr>
            <w:r w:rsidRPr="00B204AD">
              <w:t>Организации, которым выдана лицензия на осуществление деятельности по разработке, производству, испытанию и ремонту авиационной техники</w:t>
            </w:r>
          </w:p>
        </w:tc>
      </w:tr>
      <w:tr w:rsidR="003642BB" w:rsidRPr="00B204AD" w14:paraId="1C158ABF" w14:textId="77777777" w:rsidTr="00FF3D48">
        <w:tc>
          <w:tcPr>
            <w:tcW w:w="467" w:type="dxa"/>
            <w:shd w:val="clear" w:color="auto" w:fill="auto"/>
          </w:tcPr>
          <w:p w14:paraId="1699348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990" w:type="dxa"/>
            <w:shd w:val="clear" w:color="auto" w:fill="auto"/>
          </w:tcPr>
          <w:p w14:paraId="0E80BEB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7C222C20" w14:textId="23B6BE67" w:rsidR="003642BB" w:rsidRPr="00B204AD" w:rsidRDefault="007075B9"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610" w:type="dxa"/>
            <w:gridSpan w:val="2"/>
            <w:shd w:val="clear" w:color="auto" w:fill="auto"/>
          </w:tcPr>
          <w:p w14:paraId="4603D52A" w14:textId="77777777" w:rsidR="003642BB" w:rsidRPr="00B204AD" w:rsidRDefault="00DF0398"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01.01.2020</w:t>
            </w:r>
          </w:p>
        </w:tc>
      </w:tr>
      <w:tr w:rsidR="003642BB" w:rsidRPr="00B204AD" w14:paraId="343EB87E" w14:textId="77777777" w:rsidTr="00FF3D48">
        <w:tc>
          <w:tcPr>
            <w:tcW w:w="467" w:type="dxa"/>
            <w:shd w:val="clear" w:color="auto" w:fill="auto"/>
          </w:tcPr>
          <w:p w14:paraId="017876B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990" w:type="dxa"/>
            <w:shd w:val="clear" w:color="auto" w:fill="auto"/>
          </w:tcPr>
          <w:p w14:paraId="056FF0B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3272CEAA" w14:textId="5B22E91C" w:rsidR="003642BB" w:rsidRPr="00B204AD" w:rsidRDefault="009E5F07"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c>
          <w:tcPr>
            <w:tcW w:w="3610" w:type="dxa"/>
            <w:gridSpan w:val="2"/>
            <w:shd w:val="clear" w:color="auto" w:fill="auto"/>
          </w:tcPr>
          <w:p w14:paraId="796F0C7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r>
      <w:tr w:rsidR="003642BB" w:rsidRPr="00B204AD" w14:paraId="44C353E2" w14:textId="77777777" w:rsidTr="00FF3D48">
        <w:tc>
          <w:tcPr>
            <w:tcW w:w="9985" w:type="dxa"/>
            <w:gridSpan w:val="5"/>
            <w:shd w:val="clear" w:color="auto" w:fill="auto"/>
            <w:vAlign w:val="center"/>
          </w:tcPr>
          <w:p w14:paraId="653887EC"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5234EAA2" w14:textId="77777777" w:rsidTr="00FF3D48">
        <w:trPr>
          <w:trHeight w:val="559"/>
        </w:trPr>
        <w:tc>
          <w:tcPr>
            <w:tcW w:w="467" w:type="dxa"/>
            <w:shd w:val="clear" w:color="auto" w:fill="auto"/>
          </w:tcPr>
          <w:p w14:paraId="1475D53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990" w:type="dxa"/>
            <w:shd w:val="clear" w:color="auto" w:fill="auto"/>
          </w:tcPr>
          <w:p w14:paraId="0780E60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1918" w:type="dxa"/>
            <w:shd w:val="clear" w:color="auto" w:fill="auto"/>
          </w:tcPr>
          <w:p w14:paraId="7705BF4F" w14:textId="6555AF23" w:rsidR="003642BB" w:rsidRPr="00B204AD" w:rsidRDefault="009E5F07" w:rsidP="0020060A">
            <w:pPr>
              <w:widowControl w:val="0"/>
              <w:spacing w:after="0" w:line="240" w:lineRule="auto"/>
              <w:rPr>
                <w:rFonts w:ascii="Times New Roman" w:hAnsi="Times New Roman"/>
                <w:sz w:val="24"/>
                <w:szCs w:val="24"/>
              </w:rPr>
            </w:pPr>
            <w:r w:rsidRPr="00B204AD">
              <w:rPr>
                <w:rFonts w:ascii="Times New Roman" w:hAnsi="Times New Roman"/>
                <w:sz w:val="24"/>
              </w:rPr>
              <w:t xml:space="preserve">перечень налоговых </w:t>
            </w:r>
            <w:r w:rsidRPr="00B204AD">
              <w:rPr>
                <w:rFonts w:ascii="Times New Roman" w:hAnsi="Times New Roman"/>
                <w:sz w:val="24"/>
              </w:rPr>
              <w:lastRenderedPageBreak/>
              <w:t>расходов Российской Федерации</w:t>
            </w:r>
          </w:p>
        </w:tc>
        <w:tc>
          <w:tcPr>
            <w:tcW w:w="3610" w:type="dxa"/>
            <w:gridSpan w:val="2"/>
            <w:shd w:val="clear" w:color="auto" w:fill="auto"/>
          </w:tcPr>
          <w:p w14:paraId="328923F3" w14:textId="77777777" w:rsidR="003642BB" w:rsidRPr="00B204AD" w:rsidRDefault="005D50C3"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С</w:t>
            </w:r>
            <w:r w:rsidR="003642BB" w:rsidRPr="00B204AD">
              <w:rPr>
                <w:rFonts w:ascii="Times New Roman" w:hAnsi="Times New Roman"/>
                <w:sz w:val="24"/>
                <w:szCs w:val="24"/>
              </w:rPr>
              <w:t>тимулирующая</w:t>
            </w:r>
          </w:p>
        </w:tc>
      </w:tr>
      <w:tr w:rsidR="003642BB" w:rsidRPr="00B204AD" w14:paraId="7554F85C" w14:textId="77777777" w:rsidTr="00FF3D48">
        <w:trPr>
          <w:trHeight w:val="1362"/>
        </w:trPr>
        <w:tc>
          <w:tcPr>
            <w:tcW w:w="467" w:type="dxa"/>
            <w:shd w:val="clear" w:color="auto" w:fill="auto"/>
          </w:tcPr>
          <w:p w14:paraId="531A1C0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990" w:type="dxa"/>
            <w:shd w:val="clear" w:color="auto" w:fill="auto"/>
          </w:tcPr>
          <w:p w14:paraId="2BB1DD7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618AA69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610" w:type="dxa"/>
            <w:gridSpan w:val="2"/>
            <w:shd w:val="clear" w:color="auto" w:fill="auto"/>
          </w:tcPr>
          <w:p w14:paraId="1F254F03" w14:textId="77777777" w:rsidR="003642BB" w:rsidRPr="00B204AD" w:rsidRDefault="00834552"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Реальный рост инвестиций в основной капитал транспортного комплекса</w:t>
            </w:r>
          </w:p>
        </w:tc>
      </w:tr>
      <w:tr w:rsidR="003642BB" w:rsidRPr="00B204AD" w14:paraId="3DB796FE" w14:textId="77777777" w:rsidTr="00FF3D48">
        <w:trPr>
          <w:trHeight w:val="342"/>
        </w:trPr>
        <w:tc>
          <w:tcPr>
            <w:tcW w:w="467" w:type="dxa"/>
            <w:shd w:val="clear" w:color="auto" w:fill="auto"/>
          </w:tcPr>
          <w:p w14:paraId="57C8CC3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990" w:type="dxa"/>
            <w:shd w:val="clear" w:color="auto" w:fill="auto"/>
          </w:tcPr>
          <w:p w14:paraId="4D4E6DD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54D966A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и данные Минтранса России</w:t>
            </w:r>
          </w:p>
        </w:tc>
        <w:tc>
          <w:tcPr>
            <w:tcW w:w="3610" w:type="dxa"/>
            <w:gridSpan w:val="2"/>
            <w:shd w:val="clear" w:color="auto" w:fill="auto"/>
          </w:tcPr>
          <w:p w14:paraId="334373A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9A08DB" w:rsidRPr="00B204AD" w14:paraId="63DCD580" w14:textId="77777777" w:rsidTr="00FF3D48">
        <w:trPr>
          <w:trHeight w:val="920"/>
        </w:trPr>
        <w:tc>
          <w:tcPr>
            <w:tcW w:w="467" w:type="dxa"/>
            <w:shd w:val="clear" w:color="auto" w:fill="auto"/>
          </w:tcPr>
          <w:p w14:paraId="47286E42" w14:textId="77777777" w:rsidR="009A08DB" w:rsidRPr="00B204AD" w:rsidRDefault="009A08DB"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990" w:type="dxa"/>
            <w:shd w:val="clear" w:color="auto" w:fill="auto"/>
          </w:tcPr>
          <w:p w14:paraId="751AA799"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1A9C9FAE"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Минтранс России</w:t>
            </w:r>
          </w:p>
        </w:tc>
        <w:tc>
          <w:tcPr>
            <w:tcW w:w="3610" w:type="dxa"/>
            <w:gridSpan w:val="2"/>
            <w:shd w:val="clear" w:color="auto" w:fill="auto"/>
          </w:tcPr>
          <w:p w14:paraId="05A69CDF" w14:textId="77777777" w:rsidR="009A08DB" w:rsidRPr="00B204AD" w:rsidRDefault="009A08DB" w:rsidP="0020060A">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6625A21F" w14:textId="77777777" w:rsidTr="00FF3D48">
        <w:trPr>
          <w:trHeight w:val="2744"/>
        </w:trPr>
        <w:tc>
          <w:tcPr>
            <w:tcW w:w="467" w:type="dxa"/>
            <w:shd w:val="clear" w:color="auto" w:fill="auto"/>
          </w:tcPr>
          <w:p w14:paraId="29F77C1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12.</w:t>
            </w:r>
          </w:p>
        </w:tc>
        <w:tc>
          <w:tcPr>
            <w:tcW w:w="3990" w:type="dxa"/>
            <w:shd w:val="clear" w:color="auto" w:fill="auto"/>
          </w:tcPr>
          <w:p w14:paraId="165F9FF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6D87E5D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610" w:type="dxa"/>
            <w:gridSpan w:val="2"/>
            <w:shd w:val="clear" w:color="auto" w:fill="auto"/>
          </w:tcPr>
          <w:p w14:paraId="118994FE" w14:textId="77777777" w:rsidR="003642BB" w:rsidRPr="00B204AD" w:rsidRDefault="003642BB" w:rsidP="00A967A3">
            <w:pPr>
              <w:widowControl w:val="0"/>
              <w:spacing w:after="0" w:line="240" w:lineRule="auto"/>
              <w:jc w:val="left"/>
              <w:rPr>
                <w:rFonts w:ascii="Times New Roman" w:hAnsi="Times New Roman"/>
                <w:sz w:val="24"/>
                <w:szCs w:val="24"/>
              </w:rPr>
            </w:pPr>
            <w:r w:rsidRPr="00B204AD">
              <w:rPr>
                <w:rFonts w:ascii="Times New Roman" w:hAnsi="Times New Roman"/>
                <w:sz w:val="24"/>
                <w:szCs w:val="24"/>
              </w:rPr>
              <w:t>Индекс</w:t>
            </w:r>
            <w:r w:rsidR="00D33B01" w:rsidRPr="00B204AD">
              <w:rPr>
                <w:rFonts w:ascii="Times New Roman" w:hAnsi="Times New Roman"/>
                <w:sz w:val="24"/>
                <w:szCs w:val="24"/>
              </w:rPr>
              <w:t xml:space="preserve"> физического объема инвестиций </w:t>
            </w:r>
            <w:r w:rsidRPr="00B204AD">
              <w:rPr>
                <w:rFonts w:ascii="Times New Roman" w:hAnsi="Times New Roman"/>
                <w:sz w:val="24"/>
                <w:szCs w:val="24"/>
              </w:rPr>
              <w:t xml:space="preserve">в основной капитал </w:t>
            </w:r>
            <w:r w:rsidRPr="00B204AD">
              <w:rPr>
                <w:rFonts w:ascii="Times New Roman" w:hAnsi="Times New Roman"/>
                <w:sz w:val="24"/>
                <w:szCs w:val="24"/>
              </w:rPr>
              <w:br/>
              <w:t xml:space="preserve">по видам деятельности транспортного комплекса, </w:t>
            </w:r>
            <w:r w:rsidRPr="00B204AD">
              <w:rPr>
                <w:rFonts w:ascii="Times New Roman" w:hAnsi="Times New Roman"/>
                <w:sz w:val="24"/>
                <w:szCs w:val="24"/>
              </w:rPr>
              <w:br/>
              <w:t>в</w:t>
            </w:r>
            <w:r w:rsidR="00915BD3" w:rsidRPr="00B204AD">
              <w:rPr>
                <w:rFonts w:ascii="Times New Roman" w:hAnsi="Times New Roman"/>
                <w:sz w:val="24"/>
                <w:szCs w:val="24"/>
              </w:rPr>
              <w:t xml:space="preserve"> </w:t>
            </w:r>
            <w:r w:rsidRPr="00B204AD">
              <w:rPr>
                <w:rFonts w:ascii="Times New Roman" w:hAnsi="Times New Roman"/>
                <w:sz w:val="24"/>
                <w:szCs w:val="24"/>
              </w:rPr>
              <w:t>% к 202</w:t>
            </w:r>
            <w:r w:rsidR="00A967A3" w:rsidRPr="00B204AD">
              <w:rPr>
                <w:rFonts w:ascii="Times New Roman" w:hAnsi="Times New Roman"/>
                <w:sz w:val="24"/>
                <w:szCs w:val="24"/>
              </w:rPr>
              <w:t>1</w:t>
            </w:r>
            <w:r w:rsidRPr="00B204AD">
              <w:rPr>
                <w:rFonts w:ascii="Times New Roman" w:hAnsi="Times New Roman"/>
                <w:sz w:val="24"/>
                <w:szCs w:val="24"/>
              </w:rPr>
              <w:t xml:space="preserve"> году</w:t>
            </w:r>
          </w:p>
        </w:tc>
      </w:tr>
      <w:tr w:rsidR="003642BB" w:rsidRPr="00B204AD" w14:paraId="6711805D" w14:textId="77777777" w:rsidTr="00FF3D48">
        <w:trPr>
          <w:trHeight w:val="815"/>
        </w:trPr>
        <w:tc>
          <w:tcPr>
            <w:tcW w:w="467" w:type="dxa"/>
            <w:shd w:val="clear" w:color="auto" w:fill="auto"/>
          </w:tcPr>
          <w:p w14:paraId="4CC974E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990" w:type="dxa"/>
            <w:shd w:val="clear" w:color="auto" w:fill="auto"/>
          </w:tcPr>
          <w:p w14:paraId="67967C2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132529B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610" w:type="dxa"/>
            <w:gridSpan w:val="2"/>
            <w:shd w:val="clear" w:color="auto" w:fill="auto"/>
          </w:tcPr>
          <w:p w14:paraId="0EE7A0D3" w14:textId="1CBC8046" w:rsidR="003642BB" w:rsidRPr="00B204AD" w:rsidRDefault="00E30A53" w:rsidP="0020060A">
            <w:pPr>
              <w:widowControl w:val="0"/>
              <w:spacing w:after="0" w:line="240" w:lineRule="auto"/>
              <w:rPr>
                <w:rFonts w:ascii="Times New Roman" w:hAnsi="Times New Roman"/>
                <w:i/>
                <w:sz w:val="24"/>
                <w:szCs w:val="24"/>
              </w:rPr>
            </w:pPr>
            <w:r w:rsidRPr="00B204AD">
              <w:rPr>
                <w:rFonts w:ascii="Times New Roman" w:eastAsia="Calibri" w:hAnsi="Times New Roman"/>
                <w:sz w:val="24"/>
                <w:szCs w:val="24"/>
              </w:rPr>
              <w:t xml:space="preserve">Индекс физического объема инвестиций в основной капитал по видам деятельности транспортного комплекса, </w:t>
            </w:r>
            <w:r w:rsidRPr="00B204AD">
              <w:rPr>
                <w:rFonts w:ascii="Times New Roman" w:hAnsi="Times New Roman"/>
                <w:sz w:val="24"/>
                <w:szCs w:val="24"/>
              </w:rPr>
              <w:t>в процентах к 2021 году,</w:t>
            </w:r>
            <w:r w:rsidRPr="00B204AD">
              <w:rPr>
                <w:rFonts w:ascii="Times New Roman" w:eastAsia="Calibri" w:hAnsi="Times New Roman"/>
                <w:sz w:val="24"/>
                <w:szCs w:val="24"/>
              </w:rPr>
              <w:t xml:space="preserve"> в 2022 году – 113,2 %</w:t>
            </w:r>
          </w:p>
        </w:tc>
      </w:tr>
      <w:tr w:rsidR="003642BB" w:rsidRPr="00B204AD" w14:paraId="24D47C8A" w14:textId="77777777" w:rsidTr="00FF3D48">
        <w:trPr>
          <w:trHeight w:val="3048"/>
        </w:trPr>
        <w:tc>
          <w:tcPr>
            <w:tcW w:w="467" w:type="dxa"/>
            <w:shd w:val="clear" w:color="auto" w:fill="auto"/>
          </w:tcPr>
          <w:p w14:paraId="2576551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990" w:type="dxa"/>
            <w:shd w:val="clear" w:color="auto" w:fill="auto"/>
          </w:tcPr>
          <w:p w14:paraId="47AB1D0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Федерации и (или) ц</w:t>
            </w:r>
            <w:r w:rsidR="00D33B01" w:rsidRPr="00B204AD">
              <w:rPr>
                <w:rFonts w:ascii="Times New Roman" w:hAnsi="Times New Roman"/>
                <w:sz w:val="24"/>
                <w:szCs w:val="24"/>
              </w:rPr>
              <w:t>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918" w:type="dxa"/>
            <w:shd w:val="clear" w:color="auto" w:fill="auto"/>
          </w:tcPr>
          <w:p w14:paraId="0A84C4C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610" w:type="dxa"/>
            <w:gridSpan w:val="2"/>
            <w:shd w:val="clear" w:color="auto" w:fill="auto"/>
          </w:tcPr>
          <w:p w14:paraId="227D9AC0"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14:paraId="47A681C7"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2023 году – 117,1 %;</w:t>
            </w:r>
          </w:p>
          <w:p w14:paraId="59CD9AD0"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2024 году – 117,5 %;</w:t>
            </w:r>
          </w:p>
          <w:p w14:paraId="3FB91081"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2025 году – 123,9 %;</w:t>
            </w:r>
          </w:p>
          <w:p w14:paraId="39BAF0C4" w14:textId="77777777" w:rsidR="003642BB"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2026 году – 130,0 %</w:t>
            </w:r>
          </w:p>
          <w:p w14:paraId="53B3691E" w14:textId="77777777" w:rsidR="003642BB" w:rsidRPr="00B204AD" w:rsidRDefault="003642BB" w:rsidP="0020060A">
            <w:pPr>
              <w:spacing w:after="0" w:line="240" w:lineRule="auto"/>
              <w:rPr>
                <w:rFonts w:ascii="Times New Roman" w:hAnsi="Times New Roman"/>
                <w:sz w:val="24"/>
                <w:szCs w:val="24"/>
              </w:rPr>
            </w:pPr>
          </w:p>
        </w:tc>
      </w:tr>
      <w:tr w:rsidR="003642BB" w:rsidRPr="00B204AD" w14:paraId="3E1C3105" w14:textId="77777777" w:rsidTr="00FF3D48">
        <w:tc>
          <w:tcPr>
            <w:tcW w:w="9985" w:type="dxa"/>
            <w:gridSpan w:val="5"/>
            <w:shd w:val="clear" w:color="auto" w:fill="auto"/>
          </w:tcPr>
          <w:p w14:paraId="06BA8F68"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75AED364" w14:textId="77777777" w:rsidTr="00FF3D48">
        <w:tc>
          <w:tcPr>
            <w:tcW w:w="467" w:type="dxa"/>
            <w:shd w:val="clear" w:color="auto" w:fill="auto"/>
          </w:tcPr>
          <w:p w14:paraId="5A91550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990" w:type="dxa"/>
            <w:shd w:val="clear" w:color="auto" w:fill="auto"/>
          </w:tcPr>
          <w:p w14:paraId="14788B1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Объем налоговых льгот, освобождений и иных преференций, предоставленных для плательщиков </w:t>
            </w:r>
            <w:r w:rsidRPr="00B204AD">
              <w:rPr>
                <w:rFonts w:ascii="Times New Roman" w:hAnsi="Times New Roman"/>
                <w:sz w:val="24"/>
                <w:szCs w:val="24"/>
              </w:rPr>
              <w:lastRenderedPageBreak/>
              <w:t>налогов, сборов, таможенных платежей и страховых взносов на обязательное социальное страхование за отчетный финансовый год (тыс. рублей)</w:t>
            </w:r>
          </w:p>
        </w:tc>
        <w:tc>
          <w:tcPr>
            <w:tcW w:w="1918" w:type="dxa"/>
            <w:shd w:val="clear" w:color="auto" w:fill="auto"/>
          </w:tcPr>
          <w:p w14:paraId="6F7CFA7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 xml:space="preserve">ФНС России, </w:t>
            </w:r>
          </w:p>
          <w:p w14:paraId="28A1DD3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610" w:type="dxa"/>
            <w:gridSpan w:val="2"/>
            <w:shd w:val="clear" w:color="auto" w:fill="auto"/>
          </w:tcPr>
          <w:p w14:paraId="64B10237" w14:textId="77777777" w:rsidR="003642BB" w:rsidRPr="00B204AD" w:rsidRDefault="005D50C3"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28 967 786,0</w:t>
            </w:r>
          </w:p>
        </w:tc>
      </w:tr>
      <w:tr w:rsidR="003642BB" w:rsidRPr="00B204AD" w14:paraId="59FD3224" w14:textId="77777777" w:rsidTr="00FF3D48">
        <w:tc>
          <w:tcPr>
            <w:tcW w:w="467" w:type="dxa"/>
            <w:shd w:val="clear" w:color="auto" w:fill="auto"/>
          </w:tcPr>
          <w:p w14:paraId="4EF0943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990" w:type="dxa"/>
            <w:shd w:val="clear" w:color="auto" w:fill="auto"/>
          </w:tcPr>
          <w:p w14:paraId="7E74048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w:t>
            </w:r>
            <w:r w:rsidR="00A76FFA" w:rsidRPr="00B204AD">
              <w:rPr>
                <w:rFonts w:ascii="Times New Roman" w:hAnsi="Times New Roman"/>
                <w:sz w:val="24"/>
                <w:szCs w:val="24"/>
              </w:rPr>
              <w:t xml:space="preserve"> </w:t>
            </w:r>
            <w:r w:rsidRPr="00B204AD">
              <w:rPr>
                <w:rFonts w:ascii="Times New Roman" w:hAnsi="Times New Roman"/>
                <w:sz w:val="24"/>
                <w:szCs w:val="24"/>
              </w:rPr>
              <w:t xml:space="preserve"> плановый период (тыс. рублей)</w:t>
            </w:r>
          </w:p>
        </w:tc>
        <w:tc>
          <w:tcPr>
            <w:tcW w:w="1918" w:type="dxa"/>
            <w:shd w:val="clear" w:color="auto" w:fill="auto"/>
          </w:tcPr>
          <w:p w14:paraId="43DED8D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610" w:type="dxa"/>
            <w:gridSpan w:val="2"/>
            <w:shd w:val="clear" w:color="auto" w:fill="auto"/>
          </w:tcPr>
          <w:p w14:paraId="57312DEE" w14:textId="77777777" w:rsidR="003642BB" w:rsidRPr="00B204AD" w:rsidRDefault="003642BB" w:rsidP="00AA48F2">
            <w:pPr>
              <w:widowControl w:val="0"/>
              <w:spacing w:after="0" w:line="240" w:lineRule="auto"/>
              <w:rPr>
                <w:rFonts w:ascii="Times New Roman" w:hAnsi="Times New Roman"/>
                <w:sz w:val="24"/>
                <w:szCs w:val="24"/>
              </w:rPr>
            </w:pPr>
            <w:r w:rsidRPr="00B204AD">
              <w:rPr>
                <w:rFonts w:ascii="Times New Roman" w:hAnsi="Times New Roman"/>
                <w:sz w:val="24"/>
                <w:szCs w:val="24"/>
              </w:rPr>
              <w:t>в 2023 году –</w:t>
            </w:r>
            <w:r w:rsidR="00D33B01" w:rsidRPr="00B204AD">
              <w:rPr>
                <w:rFonts w:ascii="Times New Roman" w:hAnsi="Times New Roman"/>
                <w:sz w:val="24"/>
                <w:szCs w:val="24"/>
              </w:rPr>
              <w:t xml:space="preserve"> </w:t>
            </w:r>
            <w:r w:rsidR="005D50C3" w:rsidRPr="00B204AD">
              <w:rPr>
                <w:rFonts w:ascii="Times New Roman" w:hAnsi="Times New Roman"/>
                <w:sz w:val="24"/>
                <w:szCs w:val="24"/>
              </w:rPr>
              <w:t>15 980 181,0</w:t>
            </w:r>
          </w:p>
          <w:p w14:paraId="14BBF967" w14:textId="77777777" w:rsidR="003642BB" w:rsidRPr="00B204AD" w:rsidRDefault="003642BB" w:rsidP="00AA48F2">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2024 году – </w:t>
            </w:r>
            <w:r w:rsidR="005D50C3" w:rsidRPr="00B204AD">
              <w:rPr>
                <w:rFonts w:ascii="Times New Roman" w:hAnsi="Times New Roman"/>
                <w:sz w:val="24"/>
                <w:szCs w:val="24"/>
              </w:rPr>
              <w:t>16 952 559,0</w:t>
            </w:r>
          </w:p>
          <w:p w14:paraId="0A5B9427" w14:textId="77777777" w:rsidR="003642BB" w:rsidRPr="00B204AD" w:rsidRDefault="00D33B01" w:rsidP="00AA48F2">
            <w:pPr>
              <w:widowControl w:val="0"/>
              <w:spacing w:after="0" w:line="240" w:lineRule="auto"/>
              <w:rPr>
                <w:rFonts w:ascii="Times New Roman" w:hAnsi="Times New Roman"/>
                <w:sz w:val="24"/>
                <w:szCs w:val="24"/>
              </w:rPr>
            </w:pPr>
            <w:r w:rsidRPr="00B204AD">
              <w:rPr>
                <w:rFonts w:ascii="Times New Roman" w:hAnsi="Times New Roman"/>
                <w:sz w:val="24"/>
                <w:szCs w:val="24"/>
              </w:rPr>
              <w:t>в 2025 году –</w:t>
            </w:r>
            <w:r w:rsidR="00DC6F94" w:rsidRPr="00B204AD">
              <w:rPr>
                <w:rFonts w:ascii="Times New Roman" w:hAnsi="Times New Roman"/>
                <w:sz w:val="24"/>
                <w:szCs w:val="24"/>
              </w:rPr>
              <w:t xml:space="preserve"> </w:t>
            </w:r>
            <w:r w:rsidR="005D50C3" w:rsidRPr="00B204AD">
              <w:rPr>
                <w:rFonts w:ascii="Times New Roman" w:hAnsi="Times New Roman"/>
                <w:sz w:val="24"/>
                <w:szCs w:val="24"/>
              </w:rPr>
              <w:t>17 521 415,0</w:t>
            </w:r>
          </w:p>
          <w:p w14:paraId="764F4454" w14:textId="77777777" w:rsidR="005D50C3" w:rsidRPr="00B204AD" w:rsidRDefault="005D50C3" w:rsidP="00AA48F2">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18 213 472,0</w:t>
            </w:r>
          </w:p>
        </w:tc>
      </w:tr>
      <w:tr w:rsidR="003642BB" w:rsidRPr="00B204AD" w14:paraId="74645F67" w14:textId="77777777" w:rsidTr="00FF3D48">
        <w:trPr>
          <w:trHeight w:val="1376"/>
        </w:trPr>
        <w:tc>
          <w:tcPr>
            <w:tcW w:w="467" w:type="dxa"/>
            <w:shd w:val="clear" w:color="auto" w:fill="auto"/>
          </w:tcPr>
          <w:p w14:paraId="6179710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990" w:type="dxa"/>
            <w:shd w:val="clear" w:color="auto" w:fill="auto"/>
          </w:tcPr>
          <w:p w14:paraId="0AF1431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18" w:type="dxa"/>
            <w:shd w:val="clear" w:color="auto" w:fill="auto"/>
          </w:tcPr>
          <w:p w14:paraId="64A7189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610" w:type="dxa"/>
            <w:gridSpan w:val="2"/>
            <w:shd w:val="clear" w:color="auto" w:fill="auto"/>
          </w:tcPr>
          <w:p w14:paraId="7966B616" w14:textId="77777777" w:rsidR="003642BB" w:rsidRPr="00B204AD" w:rsidRDefault="005D50C3"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72 289</w:t>
            </w:r>
          </w:p>
        </w:tc>
      </w:tr>
      <w:tr w:rsidR="003642BB" w:rsidRPr="00B204AD" w14:paraId="0CB28258" w14:textId="77777777" w:rsidTr="00FF3D48">
        <w:tc>
          <w:tcPr>
            <w:tcW w:w="467" w:type="dxa"/>
            <w:shd w:val="clear" w:color="auto" w:fill="auto"/>
          </w:tcPr>
          <w:p w14:paraId="49ACE48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990" w:type="dxa"/>
            <w:shd w:val="clear" w:color="auto" w:fill="auto"/>
          </w:tcPr>
          <w:p w14:paraId="08C827D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18" w:type="dxa"/>
            <w:shd w:val="clear" w:color="auto" w:fill="auto"/>
          </w:tcPr>
          <w:p w14:paraId="01AC8B2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610" w:type="dxa"/>
            <w:gridSpan w:val="2"/>
            <w:shd w:val="clear" w:color="auto" w:fill="auto"/>
          </w:tcPr>
          <w:p w14:paraId="5362B47A" w14:textId="77777777" w:rsidR="003642BB" w:rsidRPr="00B204AD" w:rsidRDefault="005D50C3"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96</w:t>
            </w:r>
          </w:p>
        </w:tc>
      </w:tr>
      <w:tr w:rsidR="003642BB" w:rsidRPr="00B204AD" w14:paraId="58893704" w14:textId="77777777" w:rsidTr="00FF3D48">
        <w:tc>
          <w:tcPr>
            <w:tcW w:w="467" w:type="dxa"/>
            <w:shd w:val="clear" w:color="auto" w:fill="auto"/>
          </w:tcPr>
          <w:p w14:paraId="373F222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990" w:type="dxa"/>
            <w:shd w:val="clear" w:color="auto" w:fill="auto"/>
          </w:tcPr>
          <w:p w14:paraId="0C0E87F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18" w:type="dxa"/>
            <w:shd w:val="clear" w:color="auto" w:fill="auto"/>
          </w:tcPr>
          <w:p w14:paraId="2481E47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610" w:type="dxa"/>
            <w:gridSpan w:val="2"/>
            <w:shd w:val="clear" w:color="auto" w:fill="auto"/>
          </w:tcPr>
          <w:p w14:paraId="26279B9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2FE8B74B" w14:textId="77777777" w:rsidTr="00FF3D48">
        <w:tc>
          <w:tcPr>
            <w:tcW w:w="467" w:type="dxa"/>
            <w:shd w:val="clear" w:color="auto" w:fill="auto"/>
          </w:tcPr>
          <w:p w14:paraId="231066A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990" w:type="dxa"/>
            <w:shd w:val="clear" w:color="auto" w:fill="auto"/>
          </w:tcPr>
          <w:p w14:paraId="473ED21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w:t>
            </w:r>
            <w:r w:rsidRPr="00B204AD">
              <w:rPr>
                <w:rFonts w:ascii="Times New Roman" w:hAnsi="Times New Roman"/>
                <w:sz w:val="24"/>
                <w:szCs w:val="24"/>
              </w:rPr>
              <w:lastRenderedPageBreak/>
              <w:t>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18" w:type="dxa"/>
            <w:shd w:val="clear" w:color="auto" w:fill="auto"/>
          </w:tcPr>
          <w:p w14:paraId="500F53E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610" w:type="dxa"/>
            <w:gridSpan w:val="2"/>
            <w:shd w:val="clear" w:color="auto" w:fill="auto"/>
          </w:tcPr>
          <w:p w14:paraId="7713066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0DCC7C0F" w14:textId="77777777" w:rsidR="003642BB" w:rsidRPr="00B204AD" w:rsidRDefault="003642BB" w:rsidP="003642BB">
      <w:pPr>
        <w:widowControl w:val="0"/>
        <w:spacing w:after="0" w:line="240" w:lineRule="auto"/>
        <w:jc w:val="center"/>
        <w:rPr>
          <w:rFonts w:ascii="Times New Roman" w:hAnsi="Times New Roman"/>
          <w:sz w:val="24"/>
          <w:szCs w:val="24"/>
        </w:rPr>
      </w:pPr>
    </w:p>
    <w:p w14:paraId="78C00DAF" w14:textId="77777777" w:rsidR="0093498C" w:rsidRPr="00B204AD" w:rsidRDefault="0093498C" w:rsidP="0093498C">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7AD9E24A" w14:textId="77777777" w:rsidR="00820CA6" w:rsidRPr="00B204AD" w:rsidRDefault="00820CA6" w:rsidP="00820CA6">
      <w:pPr>
        <w:pStyle w:val="1"/>
        <w:ind w:left="0"/>
        <w:jc w:val="center"/>
        <w:rPr>
          <w:rFonts w:cs="Times New Roman"/>
          <w:b w:val="0"/>
          <w:sz w:val="24"/>
          <w:szCs w:val="24"/>
          <w:lang w:val="ru-RU"/>
        </w:rPr>
      </w:pPr>
      <w:r w:rsidRPr="00B204AD">
        <w:rPr>
          <w:rFonts w:cs="Times New Roman"/>
          <w:b w:val="0"/>
          <w:sz w:val="24"/>
          <w:szCs w:val="24"/>
          <w:lang w:val="ru-RU"/>
        </w:rPr>
        <w:t>«</w:t>
      </w:r>
      <w:r w:rsidRPr="00B204AD">
        <w:rPr>
          <w:rFonts w:cs="Times New Roman"/>
          <w:sz w:val="24"/>
          <w:szCs w:val="24"/>
          <w:lang w:val="ru-RU"/>
        </w:rPr>
        <w:t>Освобождение от уплаты ввозной таможенной пошлины гражданских пассажирских</w:t>
      </w:r>
      <w:r w:rsidR="007C0982" w:rsidRPr="00B204AD">
        <w:rPr>
          <w:rFonts w:cs="Times New Roman"/>
          <w:sz w:val="24"/>
          <w:szCs w:val="24"/>
          <w:lang w:val="ru-RU"/>
        </w:rPr>
        <w:t> </w:t>
      </w:r>
      <w:r w:rsidRPr="00B204AD">
        <w:rPr>
          <w:rFonts w:cs="Times New Roman"/>
          <w:sz w:val="24"/>
          <w:szCs w:val="24"/>
          <w:lang w:val="ru-RU"/>
        </w:rPr>
        <w:t>самолетов</w:t>
      </w:r>
      <w:r w:rsidRPr="00B204AD">
        <w:rPr>
          <w:rFonts w:cs="Times New Roman"/>
          <w:b w:val="0"/>
          <w:sz w:val="24"/>
          <w:szCs w:val="24"/>
          <w:lang w:val="ru-RU"/>
        </w:rPr>
        <w:t>»</w:t>
      </w:r>
    </w:p>
    <w:tbl>
      <w:tblPr>
        <w:tblW w:w="9985" w:type="dxa"/>
        <w:tblCellMar>
          <w:top w:w="102" w:type="dxa"/>
          <w:left w:w="62" w:type="dxa"/>
          <w:bottom w:w="102" w:type="dxa"/>
          <w:right w:w="62" w:type="dxa"/>
        </w:tblCellMar>
        <w:tblLook w:val="04A0" w:firstRow="1" w:lastRow="0" w:firstColumn="1" w:lastColumn="0" w:noHBand="0" w:noVBand="1"/>
      </w:tblPr>
      <w:tblGrid>
        <w:gridCol w:w="459"/>
        <w:gridCol w:w="3627"/>
        <w:gridCol w:w="1799"/>
        <w:gridCol w:w="7"/>
        <w:gridCol w:w="4093"/>
      </w:tblGrid>
      <w:tr w:rsidR="0093498C" w:rsidRPr="00B204AD" w14:paraId="40AB393A" w14:textId="77777777" w:rsidTr="00DF0204">
        <w:trPr>
          <w:trHeight w:val="514"/>
        </w:trPr>
        <w:tc>
          <w:tcPr>
            <w:tcW w:w="4086" w:type="dxa"/>
            <w:gridSpan w:val="2"/>
            <w:shd w:val="clear" w:color="auto" w:fill="auto"/>
          </w:tcPr>
          <w:p w14:paraId="13CB2A7F"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1806" w:type="dxa"/>
            <w:gridSpan w:val="2"/>
            <w:shd w:val="clear" w:color="auto" w:fill="auto"/>
          </w:tcPr>
          <w:p w14:paraId="7429F61E"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4093" w:type="dxa"/>
            <w:shd w:val="clear" w:color="auto" w:fill="auto"/>
          </w:tcPr>
          <w:p w14:paraId="08D3CEA5" w14:textId="77777777" w:rsidR="0093498C" w:rsidRPr="00B204AD" w:rsidRDefault="0093498C" w:rsidP="001E67F2">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93498C" w:rsidRPr="00B204AD" w14:paraId="5B7F39C1" w14:textId="77777777" w:rsidTr="00DF0204">
        <w:trPr>
          <w:trHeight w:val="251"/>
        </w:trPr>
        <w:tc>
          <w:tcPr>
            <w:tcW w:w="9985" w:type="dxa"/>
            <w:gridSpan w:val="5"/>
            <w:shd w:val="clear" w:color="auto" w:fill="auto"/>
          </w:tcPr>
          <w:p w14:paraId="03BF4323" w14:textId="77777777" w:rsidR="0093498C" w:rsidRPr="00B204AD" w:rsidRDefault="0093498C" w:rsidP="001E67F2">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93498C" w:rsidRPr="00B204AD" w14:paraId="79FC9C61" w14:textId="77777777" w:rsidTr="00DF0204">
        <w:tc>
          <w:tcPr>
            <w:tcW w:w="459" w:type="dxa"/>
            <w:shd w:val="clear" w:color="auto" w:fill="auto"/>
          </w:tcPr>
          <w:p w14:paraId="3AD7891D"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627" w:type="dxa"/>
            <w:shd w:val="clear" w:color="auto" w:fill="auto"/>
          </w:tcPr>
          <w:p w14:paraId="79B3FBDE"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799" w:type="dxa"/>
            <w:shd w:val="clear" w:color="auto" w:fill="auto"/>
          </w:tcPr>
          <w:p w14:paraId="08D267CA"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4100" w:type="dxa"/>
            <w:gridSpan w:val="2"/>
            <w:shd w:val="clear" w:color="auto" w:fill="auto"/>
          </w:tcPr>
          <w:p w14:paraId="0AE478D8" w14:textId="77777777" w:rsidR="0093498C" w:rsidRPr="00B204AD" w:rsidRDefault="00BF35E9" w:rsidP="008A2CD1">
            <w:pPr>
              <w:spacing w:after="0" w:line="240" w:lineRule="auto"/>
            </w:pPr>
            <w:r w:rsidRPr="00B204AD">
              <w:rPr>
                <w:rFonts w:ascii="Times New Roman" w:hAnsi="Times New Roman"/>
                <w:sz w:val="24"/>
                <w:szCs w:val="24"/>
              </w:rPr>
              <w:t>Таможенная пошлина</w:t>
            </w:r>
          </w:p>
        </w:tc>
      </w:tr>
      <w:tr w:rsidR="0093498C" w:rsidRPr="00B204AD" w14:paraId="4C0DA373" w14:textId="77777777" w:rsidTr="00DF0204">
        <w:trPr>
          <w:trHeight w:val="353"/>
        </w:trPr>
        <w:tc>
          <w:tcPr>
            <w:tcW w:w="459" w:type="dxa"/>
            <w:shd w:val="clear" w:color="auto" w:fill="auto"/>
          </w:tcPr>
          <w:p w14:paraId="6B0831FE"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627" w:type="dxa"/>
            <w:shd w:val="clear" w:color="auto" w:fill="auto"/>
          </w:tcPr>
          <w:p w14:paraId="3472C7BF"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799" w:type="dxa"/>
            <w:shd w:val="clear" w:color="auto" w:fill="auto"/>
          </w:tcPr>
          <w:p w14:paraId="3265C893"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4100" w:type="dxa"/>
            <w:gridSpan w:val="2"/>
            <w:shd w:val="clear" w:color="auto" w:fill="auto"/>
          </w:tcPr>
          <w:p w14:paraId="05CC6F3F" w14:textId="77777777" w:rsidR="008A2CD1" w:rsidRPr="00B204AD" w:rsidRDefault="0093498C" w:rsidP="00D33B01">
            <w:pPr>
              <w:spacing w:after="0" w:line="240" w:lineRule="auto"/>
              <w:jc w:val="left"/>
              <w:rPr>
                <w:rFonts w:ascii="Times New Roman" w:hAnsi="Times New Roman"/>
                <w:sz w:val="24"/>
                <w:szCs w:val="24"/>
              </w:rPr>
            </w:pPr>
            <w:r w:rsidRPr="00B204AD">
              <w:rPr>
                <w:rFonts w:ascii="Times New Roman" w:hAnsi="Times New Roman"/>
                <w:sz w:val="24"/>
                <w:szCs w:val="24"/>
              </w:rPr>
              <w:t xml:space="preserve">Решение Комиссии Таможенного союза от 27 ноября 2009 г. № 130 </w:t>
            </w:r>
          </w:p>
          <w:p w14:paraId="0ED46E13" w14:textId="77777777" w:rsidR="0093498C" w:rsidRPr="00B204AD" w:rsidRDefault="007E6900" w:rsidP="00D33B01">
            <w:pPr>
              <w:spacing w:after="0" w:line="240" w:lineRule="auto"/>
              <w:jc w:val="left"/>
              <w:rPr>
                <w:rFonts w:ascii="Times New Roman" w:hAnsi="Times New Roman"/>
                <w:sz w:val="24"/>
                <w:szCs w:val="24"/>
              </w:rPr>
            </w:pPr>
            <w:r w:rsidRPr="00B204AD">
              <w:rPr>
                <w:rFonts w:ascii="Times New Roman" w:hAnsi="Times New Roman"/>
                <w:sz w:val="24"/>
                <w:szCs w:val="24"/>
              </w:rPr>
              <w:t>«</w:t>
            </w:r>
            <w:r w:rsidR="0093498C" w:rsidRPr="00B204AD">
              <w:rPr>
                <w:rFonts w:ascii="Times New Roman" w:hAnsi="Times New Roman"/>
                <w:sz w:val="24"/>
                <w:szCs w:val="24"/>
              </w:rPr>
              <w:t>О едином таможенно-тарифном регулировании Ев</w:t>
            </w:r>
            <w:r w:rsidRPr="00B204AD">
              <w:rPr>
                <w:rFonts w:ascii="Times New Roman" w:hAnsi="Times New Roman"/>
                <w:sz w:val="24"/>
                <w:szCs w:val="24"/>
              </w:rPr>
              <w:t>разийского экономического союза»</w:t>
            </w:r>
          </w:p>
          <w:p w14:paraId="068F8C7F" w14:textId="77777777" w:rsidR="0093498C" w:rsidRPr="00B204AD" w:rsidRDefault="0093498C" w:rsidP="00D33B01">
            <w:pPr>
              <w:jc w:val="left"/>
            </w:pPr>
            <w:r w:rsidRPr="00B204AD">
              <w:rPr>
                <w:rFonts w:ascii="Times New Roman" w:hAnsi="Times New Roman"/>
                <w:sz w:val="24"/>
                <w:szCs w:val="24"/>
              </w:rPr>
              <w:t>п.</w:t>
            </w:r>
            <w:r w:rsidR="007E6900" w:rsidRPr="00B204AD">
              <w:rPr>
                <w:rFonts w:ascii="Times New Roman" w:hAnsi="Times New Roman"/>
                <w:sz w:val="24"/>
                <w:szCs w:val="24"/>
              </w:rPr>
              <w:t xml:space="preserve"> </w:t>
            </w:r>
            <w:r w:rsidRPr="00B204AD">
              <w:rPr>
                <w:rFonts w:ascii="Times New Roman" w:hAnsi="Times New Roman"/>
                <w:sz w:val="24"/>
                <w:szCs w:val="24"/>
              </w:rPr>
              <w:t>7.1.14</w:t>
            </w:r>
          </w:p>
        </w:tc>
      </w:tr>
      <w:tr w:rsidR="0093498C" w:rsidRPr="00B204AD" w14:paraId="5A1BE892" w14:textId="77777777" w:rsidTr="00DF0204">
        <w:tc>
          <w:tcPr>
            <w:tcW w:w="459" w:type="dxa"/>
            <w:shd w:val="clear" w:color="auto" w:fill="auto"/>
          </w:tcPr>
          <w:p w14:paraId="42445F46"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627" w:type="dxa"/>
            <w:shd w:val="clear" w:color="auto" w:fill="auto"/>
          </w:tcPr>
          <w:p w14:paraId="5407DADE"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799" w:type="dxa"/>
            <w:shd w:val="clear" w:color="auto" w:fill="auto"/>
          </w:tcPr>
          <w:p w14:paraId="4C6459B4"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4100" w:type="dxa"/>
            <w:gridSpan w:val="2"/>
            <w:shd w:val="clear" w:color="auto" w:fill="auto"/>
          </w:tcPr>
          <w:p w14:paraId="40D22D2D" w14:textId="77777777" w:rsidR="0093498C" w:rsidRPr="00B204AD" w:rsidRDefault="005D50C3" w:rsidP="00D33B01">
            <w:pPr>
              <w:widowControl w:val="0"/>
              <w:spacing w:after="0" w:line="240" w:lineRule="auto"/>
              <w:jc w:val="left"/>
              <w:rPr>
                <w:rFonts w:ascii="Times New Roman" w:hAnsi="Times New Roman"/>
                <w:sz w:val="24"/>
                <w:szCs w:val="24"/>
              </w:rPr>
            </w:pPr>
            <w:r w:rsidRPr="00B204AD">
              <w:rPr>
                <w:rFonts w:ascii="Times New Roman" w:hAnsi="Times New Roman"/>
                <w:sz w:val="24"/>
                <w:szCs w:val="24"/>
              </w:rPr>
              <w:t>Ю</w:t>
            </w:r>
            <w:r w:rsidR="0093498C" w:rsidRPr="00B204AD">
              <w:rPr>
                <w:rFonts w:ascii="Times New Roman" w:hAnsi="Times New Roman"/>
                <w:sz w:val="24"/>
                <w:szCs w:val="24"/>
              </w:rPr>
              <w:t>ридические лица</w:t>
            </w:r>
          </w:p>
        </w:tc>
      </w:tr>
      <w:tr w:rsidR="0093498C" w:rsidRPr="00B204AD" w14:paraId="43964422" w14:textId="77777777" w:rsidTr="00DF0204">
        <w:trPr>
          <w:trHeight w:val="400"/>
        </w:trPr>
        <w:tc>
          <w:tcPr>
            <w:tcW w:w="459" w:type="dxa"/>
            <w:shd w:val="clear" w:color="auto" w:fill="auto"/>
          </w:tcPr>
          <w:p w14:paraId="7BB5FEFA"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627" w:type="dxa"/>
            <w:shd w:val="clear" w:color="auto" w:fill="auto"/>
          </w:tcPr>
          <w:p w14:paraId="1003CA23"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99" w:type="dxa"/>
            <w:shd w:val="clear" w:color="auto" w:fill="auto"/>
          </w:tcPr>
          <w:p w14:paraId="7C6E6A5E" w14:textId="0691BD6C" w:rsidR="0093498C" w:rsidRPr="00B204AD" w:rsidRDefault="009E5F07" w:rsidP="001E67F2">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4100" w:type="dxa"/>
            <w:gridSpan w:val="2"/>
            <w:shd w:val="clear" w:color="auto" w:fill="auto"/>
          </w:tcPr>
          <w:p w14:paraId="32F38731" w14:textId="77777777" w:rsidR="0093498C" w:rsidRPr="00B204AD" w:rsidRDefault="005D50C3" w:rsidP="007E6900">
            <w:pPr>
              <w:pStyle w:val="TableParagraph"/>
              <w:kinsoku w:val="0"/>
              <w:overflowPunct w:val="0"/>
              <w:jc w:val="both"/>
            </w:pPr>
            <w:r w:rsidRPr="00B204AD">
              <w:t xml:space="preserve">От ввозной таможенной пошлины освобождаются: гражданские пассажирские самолеты подсубпозиций 8802 40 003 5 и 8802 40 003 6 ТН ВЭД ЕАЭС, ввезенные на таможенную территорию Евразийского экономического союза с применением льготы, указанной в </w:t>
            </w:r>
            <w:r w:rsidRPr="00B204AD">
              <w:lastRenderedPageBreak/>
              <w:t>подпункте 7.1.13 Решения Комиссии Таможенного союза от 27 ноября 2009 г. № 130, и ввозимые в течение срока их эксплуатации на таможенную территорию Евразийского экономического союза после их ремонта или технического обслуживания за пределами таможенной территории Евразийского экономического союза</w:t>
            </w:r>
          </w:p>
        </w:tc>
      </w:tr>
      <w:tr w:rsidR="0093498C" w:rsidRPr="00B204AD" w14:paraId="55AB155E" w14:textId="77777777" w:rsidTr="00DF0204">
        <w:tc>
          <w:tcPr>
            <w:tcW w:w="459" w:type="dxa"/>
            <w:shd w:val="clear" w:color="auto" w:fill="auto"/>
          </w:tcPr>
          <w:p w14:paraId="76C0A450"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5.</w:t>
            </w:r>
          </w:p>
        </w:tc>
        <w:tc>
          <w:tcPr>
            <w:tcW w:w="3627" w:type="dxa"/>
            <w:shd w:val="clear" w:color="auto" w:fill="auto"/>
          </w:tcPr>
          <w:p w14:paraId="576C9AB4"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799" w:type="dxa"/>
            <w:shd w:val="clear" w:color="auto" w:fill="auto"/>
          </w:tcPr>
          <w:p w14:paraId="7C77DF27"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4100" w:type="dxa"/>
            <w:gridSpan w:val="2"/>
            <w:shd w:val="clear" w:color="auto" w:fill="auto"/>
          </w:tcPr>
          <w:p w14:paraId="1DB8CD5C" w14:textId="77777777" w:rsidR="0093498C" w:rsidRPr="00B204AD" w:rsidRDefault="005A29E5" w:rsidP="005A29E5">
            <w:pPr>
              <w:spacing w:after="0" w:line="240" w:lineRule="auto"/>
              <w:jc w:val="left"/>
              <w:rPr>
                <w:rFonts w:ascii="Times New Roman" w:hAnsi="Times New Roman"/>
                <w:sz w:val="24"/>
                <w:szCs w:val="24"/>
              </w:rPr>
            </w:pPr>
            <w:r w:rsidRPr="00B204AD">
              <w:rPr>
                <w:rFonts w:ascii="Times New Roman" w:hAnsi="Times New Roman"/>
                <w:sz w:val="24"/>
                <w:szCs w:val="24"/>
              </w:rPr>
              <w:t>Юридические лица, осуществляющие сделки, связанные с ввозом гражданских воздушных судов</w:t>
            </w:r>
          </w:p>
        </w:tc>
      </w:tr>
      <w:tr w:rsidR="0093498C" w:rsidRPr="00B204AD" w14:paraId="095047B8" w14:textId="77777777" w:rsidTr="00DF0204">
        <w:tc>
          <w:tcPr>
            <w:tcW w:w="459" w:type="dxa"/>
            <w:shd w:val="clear" w:color="auto" w:fill="auto"/>
          </w:tcPr>
          <w:p w14:paraId="1F5F93E9"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627" w:type="dxa"/>
            <w:shd w:val="clear" w:color="auto" w:fill="auto"/>
          </w:tcPr>
          <w:p w14:paraId="30BA268A"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99" w:type="dxa"/>
            <w:shd w:val="clear" w:color="auto" w:fill="auto"/>
          </w:tcPr>
          <w:p w14:paraId="70654E40" w14:textId="201C905C" w:rsidR="0093498C" w:rsidRPr="00B204AD" w:rsidRDefault="007075B9" w:rsidP="001E67F2">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4100" w:type="dxa"/>
            <w:gridSpan w:val="2"/>
            <w:shd w:val="clear" w:color="auto" w:fill="auto"/>
          </w:tcPr>
          <w:p w14:paraId="7977F072" w14:textId="77777777" w:rsidR="0093498C" w:rsidRPr="00B204AD" w:rsidRDefault="00DF0398"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27.11.2009</w:t>
            </w:r>
          </w:p>
        </w:tc>
      </w:tr>
      <w:tr w:rsidR="0093498C" w:rsidRPr="00B204AD" w14:paraId="510378E6" w14:textId="77777777" w:rsidTr="00DF0204">
        <w:tc>
          <w:tcPr>
            <w:tcW w:w="459" w:type="dxa"/>
            <w:shd w:val="clear" w:color="auto" w:fill="auto"/>
          </w:tcPr>
          <w:p w14:paraId="67DC0C86"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627" w:type="dxa"/>
            <w:shd w:val="clear" w:color="auto" w:fill="auto"/>
          </w:tcPr>
          <w:p w14:paraId="7FD950BC"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99" w:type="dxa"/>
            <w:shd w:val="clear" w:color="auto" w:fill="auto"/>
          </w:tcPr>
          <w:p w14:paraId="4EFB3741" w14:textId="02DACEC6" w:rsidR="0093498C" w:rsidRPr="00B204AD" w:rsidRDefault="009E5F07"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c>
          <w:tcPr>
            <w:tcW w:w="4100" w:type="dxa"/>
            <w:gridSpan w:val="2"/>
            <w:shd w:val="clear" w:color="auto" w:fill="auto"/>
          </w:tcPr>
          <w:p w14:paraId="1683954D" w14:textId="77777777" w:rsidR="0093498C" w:rsidRPr="00B204AD" w:rsidRDefault="009F7D2A"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r>
      <w:tr w:rsidR="0093498C" w:rsidRPr="00B204AD" w14:paraId="34199F92" w14:textId="77777777" w:rsidTr="00DF0204">
        <w:tc>
          <w:tcPr>
            <w:tcW w:w="9985" w:type="dxa"/>
            <w:gridSpan w:val="5"/>
            <w:shd w:val="clear" w:color="auto" w:fill="auto"/>
            <w:vAlign w:val="center"/>
          </w:tcPr>
          <w:p w14:paraId="0D41E5CD" w14:textId="77777777" w:rsidR="0093498C" w:rsidRPr="00B204AD" w:rsidRDefault="0093498C" w:rsidP="001E67F2">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93498C" w:rsidRPr="00B204AD" w14:paraId="2E79DBB2" w14:textId="77777777" w:rsidTr="00DF0204">
        <w:trPr>
          <w:trHeight w:val="559"/>
        </w:trPr>
        <w:tc>
          <w:tcPr>
            <w:tcW w:w="459" w:type="dxa"/>
            <w:shd w:val="clear" w:color="auto" w:fill="auto"/>
          </w:tcPr>
          <w:p w14:paraId="560B836C"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627" w:type="dxa"/>
            <w:shd w:val="clear" w:color="auto" w:fill="auto"/>
          </w:tcPr>
          <w:p w14:paraId="12BDA8D8"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1799" w:type="dxa"/>
            <w:shd w:val="clear" w:color="auto" w:fill="auto"/>
          </w:tcPr>
          <w:p w14:paraId="11031B72" w14:textId="1F3B41FF" w:rsidR="0093498C" w:rsidRPr="00B204AD" w:rsidRDefault="00CA7051" w:rsidP="001E67F2">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4100" w:type="dxa"/>
            <w:gridSpan w:val="2"/>
            <w:shd w:val="clear" w:color="auto" w:fill="auto"/>
          </w:tcPr>
          <w:p w14:paraId="3F40A800" w14:textId="77777777" w:rsidR="0093498C" w:rsidRPr="00B204AD" w:rsidRDefault="005D50C3"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С</w:t>
            </w:r>
            <w:r w:rsidR="0093498C" w:rsidRPr="00B204AD">
              <w:rPr>
                <w:rFonts w:ascii="Times New Roman" w:hAnsi="Times New Roman"/>
                <w:sz w:val="24"/>
                <w:szCs w:val="24"/>
              </w:rPr>
              <w:t>тимулирующая</w:t>
            </w:r>
          </w:p>
        </w:tc>
      </w:tr>
      <w:tr w:rsidR="0093498C" w:rsidRPr="00B204AD" w14:paraId="79463993" w14:textId="77777777" w:rsidTr="00DF0204">
        <w:trPr>
          <w:trHeight w:val="1362"/>
        </w:trPr>
        <w:tc>
          <w:tcPr>
            <w:tcW w:w="459" w:type="dxa"/>
            <w:shd w:val="clear" w:color="auto" w:fill="auto"/>
          </w:tcPr>
          <w:p w14:paraId="13EE1163"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9.</w:t>
            </w:r>
          </w:p>
        </w:tc>
        <w:tc>
          <w:tcPr>
            <w:tcW w:w="3627" w:type="dxa"/>
            <w:shd w:val="clear" w:color="auto" w:fill="auto"/>
          </w:tcPr>
          <w:p w14:paraId="2F1DAEA6"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99" w:type="dxa"/>
            <w:shd w:val="clear" w:color="auto" w:fill="auto"/>
          </w:tcPr>
          <w:p w14:paraId="20C1EC2D"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4100" w:type="dxa"/>
            <w:gridSpan w:val="2"/>
            <w:shd w:val="clear" w:color="auto" w:fill="auto"/>
          </w:tcPr>
          <w:p w14:paraId="4A8E33F8" w14:textId="77777777" w:rsidR="0093498C" w:rsidRPr="00B204AD" w:rsidRDefault="00834552" w:rsidP="001E67F2">
            <w:pPr>
              <w:widowControl w:val="0"/>
              <w:spacing w:after="0" w:line="240" w:lineRule="auto"/>
              <w:jc w:val="left"/>
              <w:rPr>
                <w:rFonts w:ascii="Times New Roman" w:hAnsi="Times New Roman"/>
                <w:sz w:val="24"/>
                <w:szCs w:val="24"/>
              </w:rPr>
            </w:pPr>
            <w:r w:rsidRPr="00B204AD">
              <w:rPr>
                <w:rFonts w:ascii="Times New Roman" w:hAnsi="Times New Roman"/>
                <w:sz w:val="24"/>
                <w:szCs w:val="24"/>
              </w:rPr>
              <w:t>Реальный рост инвестиций в основной капитал транспортного комплекса</w:t>
            </w:r>
          </w:p>
          <w:p w14:paraId="4C6C7EB8" w14:textId="77777777" w:rsidR="0093498C" w:rsidRPr="00B204AD" w:rsidRDefault="0093498C" w:rsidP="001E67F2">
            <w:pPr>
              <w:widowControl w:val="0"/>
              <w:spacing w:after="0" w:line="240" w:lineRule="auto"/>
              <w:rPr>
                <w:rFonts w:ascii="Times New Roman" w:hAnsi="Times New Roman"/>
                <w:sz w:val="24"/>
                <w:szCs w:val="24"/>
              </w:rPr>
            </w:pPr>
          </w:p>
        </w:tc>
      </w:tr>
      <w:tr w:rsidR="0093498C" w:rsidRPr="00B204AD" w14:paraId="1DDC10D1" w14:textId="77777777" w:rsidTr="00DF0204">
        <w:trPr>
          <w:trHeight w:val="342"/>
        </w:trPr>
        <w:tc>
          <w:tcPr>
            <w:tcW w:w="459" w:type="dxa"/>
            <w:shd w:val="clear" w:color="auto" w:fill="auto"/>
          </w:tcPr>
          <w:p w14:paraId="161BA95A"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627" w:type="dxa"/>
            <w:shd w:val="clear" w:color="auto" w:fill="auto"/>
          </w:tcPr>
          <w:p w14:paraId="3E3C995E"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w:t>
            </w:r>
            <w:r w:rsidR="00D33B01" w:rsidRPr="00B204AD">
              <w:rPr>
                <w:rFonts w:ascii="Times New Roman" w:hAnsi="Times New Roman"/>
                <w:sz w:val="24"/>
                <w:szCs w:val="24"/>
              </w:rPr>
              <w:t>ов, определяющих цели социально–</w:t>
            </w:r>
            <w:r w:rsidRPr="00B204AD">
              <w:rPr>
                <w:rFonts w:ascii="Times New Roman" w:hAnsi="Times New Roman"/>
                <w:sz w:val="24"/>
                <w:szCs w:val="24"/>
              </w:rPr>
              <w:t>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99" w:type="dxa"/>
            <w:shd w:val="clear" w:color="auto" w:fill="auto"/>
          </w:tcPr>
          <w:p w14:paraId="35D4836A"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и данные Минтранса России</w:t>
            </w:r>
          </w:p>
        </w:tc>
        <w:tc>
          <w:tcPr>
            <w:tcW w:w="4100" w:type="dxa"/>
            <w:gridSpan w:val="2"/>
            <w:shd w:val="clear" w:color="auto" w:fill="auto"/>
          </w:tcPr>
          <w:p w14:paraId="34C2524D" w14:textId="77777777" w:rsidR="0093498C" w:rsidRPr="00B204AD" w:rsidRDefault="0093498C" w:rsidP="001E67F2">
            <w:pPr>
              <w:widowControl w:val="0"/>
              <w:spacing w:after="0" w:line="240" w:lineRule="auto"/>
              <w:jc w:val="left"/>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9A08DB" w:rsidRPr="00B204AD" w14:paraId="349FF9C7" w14:textId="77777777" w:rsidTr="00DF0204">
        <w:trPr>
          <w:trHeight w:val="1203"/>
        </w:trPr>
        <w:tc>
          <w:tcPr>
            <w:tcW w:w="459" w:type="dxa"/>
            <w:shd w:val="clear" w:color="auto" w:fill="auto"/>
          </w:tcPr>
          <w:p w14:paraId="1E7DE849" w14:textId="77777777" w:rsidR="009A08DB" w:rsidRPr="00B204AD" w:rsidRDefault="009A08DB" w:rsidP="001E67F2">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627" w:type="dxa"/>
            <w:shd w:val="clear" w:color="auto" w:fill="auto"/>
          </w:tcPr>
          <w:p w14:paraId="5F450180" w14:textId="77777777" w:rsidR="009A08DB" w:rsidRPr="00B204AD" w:rsidRDefault="009A08DB" w:rsidP="001E67F2">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99" w:type="dxa"/>
            <w:shd w:val="clear" w:color="auto" w:fill="auto"/>
          </w:tcPr>
          <w:p w14:paraId="75576230" w14:textId="77777777" w:rsidR="009A08DB" w:rsidRPr="00B204AD" w:rsidRDefault="009A08DB" w:rsidP="001E67F2">
            <w:pPr>
              <w:widowControl w:val="0"/>
              <w:spacing w:after="0" w:line="240" w:lineRule="auto"/>
              <w:rPr>
                <w:rFonts w:ascii="Times New Roman" w:hAnsi="Times New Roman"/>
                <w:sz w:val="24"/>
                <w:szCs w:val="24"/>
              </w:rPr>
            </w:pPr>
            <w:r w:rsidRPr="00B204AD">
              <w:rPr>
                <w:rFonts w:ascii="Times New Roman" w:hAnsi="Times New Roman"/>
                <w:sz w:val="24"/>
              </w:rPr>
              <w:t>Минтранс России</w:t>
            </w:r>
          </w:p>
        </w:tc>
        <w:tc>
          <w:tcPr>
            <w:tcW w:w="4100" w:type="dxa"/>
            <w:gridSpan w:val="2"/>
            <w:shd w:val="clear" w:color="auto" w:fill="auto"/>
          </w:tcPr>
          <w:p w14:paraId="345ED1B6" w14:textId="77777777" w:rsidR="009A08DB" w:rsidRPr="00B204AD" w:rsidRDefault="009A08DB" w:rsidP="001E67F2">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93498C" w:rsidRPr="00B204AD" w14:paraId="2A984189" w14:textId="77777777" w:rsidTr="00DF0204">
        <w:trPr>
          <w:trHeight w:val="2744"/>
        </w:trPr>
        <w:tc>
          <w:tcPr>
            <w:tcW w:w="459" w:type="dxa"/>
            <w:shd w:val="clear" w:color="auto" w:fill="auto"/>
          </w:tcPr>
          <w:p w14:paraId="783E05C8"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12.</w:t>
            </w:r>
          </w:p>
        </w:tc>
        <w:tc>
          <w:tcPr>
            <w:tcW w:w="3627" w:type="dxa"/>
            <w:shd w:val="clear" w:color="auto" w:fill="auto"/>
          </w:tcPr>
          <w:p w14:paraId="7E70B639"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99" w:type="dxa"/>
            <w:shd w:val="clear" w:color="auto" w:fill="auto"/>
          </w:tcPr>
          <w:p w14:paraId="450BB08D"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4100" w:type="dxa"/>
            <w:gridSpan w:val="2"/>
            <w:shd w:val="clear" w:color="auto" w:fill="auto"/>
          </w:tcPr>
          <w:p w14:paraId="6C80F733" w14:textId="508CD82A" w:rsidR="0093498C" w:rsidRPr="00B204AD" w:rsidRDefault="004F4BCE" w:rsidP="000D0D0A">
            <w:pPr>
              <w:widowControl w:val="0"/>
              <w:spacing w:after="0" w:line="240" w:lineRule="auto"/>
              <w:jc w:val="left"/>
              <w:rPr>
                <w:rFonts w:ascii="Times New Roman" w:hAnsi="Times New Roman"/>
                <w:sz w:val="24"/>
                <w:szCs w:val="24"/>
              </w:rPr>
            </w:pPr>
            <w:r w:rsidRPr="00B204AD">
              <w:rPr>
                <w:rFonts w:ascii="Times New Roman" w:eastAsia="Calibri" w:hAnsi="Times New Roman"/>
                <w:sz w:val="24"/>
                <w:szCs w:val="24"/>
              </w:rPr>
              <w:t>Индекс физического объема инвестиций в основной капитал по видам деятельности транспортного комплекса, в процентах к 2021 году</w:t>
            </w:r>
          </w:p>
        </w:tc>
      </w:tr>
      <w:tr w:rsidR="0093498C" w:rsidRPr="00B204AD" w14:paraId="20F8D343" w14:textId="77777777" w:rsidTr="00DF0204">
        <w:trPr>
          <w:trHeight w:val="815"/>
        </w:trPr>
        <w:tc>
          <w:tcPr>
            <w:tcW w:w="459" w:type="dxa"/>
            <w:shd w:val="clear" w:color="auto" w:fill="auto"/>
          </w:tcPr>
          <w:p w14:paraId="2E16EEBA"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627" w:type="dxa"/>
            <w:shd w:val="clear" w:color="auto" w:fill="auto"/>
          </w:tcPr>
          <w:p w14:paraId="40D113C3"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99" w:type="dxa"/>
            <w:shd w:val="clear" w:color="auto" w:fill="auto"/>
          </w:tcPr>
          <w:p w14:paraId="2FEFF08A"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4100" w:type="dxa"/>
            <w:gridSpan w:val="2"/>
            <w:shd w:val="clear" w:color="auto" w:fill="auto"/>
          </w:tcPr>
          <w:p w14:paraId="22EBA9AA" w14:textId="2B881FA2" w:rsidR="0093498C" w:rsidRPr="00B204AD" w:rsidRDefault="00E30A53" w:rsidP="001E67F2">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 xml:space="preserve">Индекс физического объема инвестиций в основной капитал по видам деятельности транспортного комплекса, </w:t>
            </w:r>
            <w:r w:rsidRPr="00B204AD">
              <w:rPr>
                <w:rFonts w:ascii="Times New Roman" w:hAnsi="Times New Roman"/>
                <w:sz w:val="24"/>
                <w:szCs w:val="24"/>
              </w:rPr>
              <w:t>в процентах к 2021 году,</w:t>
            </w:r>
            <w:r w:rsidRPr="00B204AD">
              <w:rPr>
                <w:rFonts w:ascii="Times New Roman" w:eastAsia="Calibri" w:hAnsi="Times New Roman"/>
                <w:sz w:val="24"/>
                <w:szCs w:val="24"/>
              </w:rPr>
              <w:t xml:space="preserve"> в 2022 году – 113,2 %</w:t>
            </w:r>
          </w:p>
          <w:p w14:paraId="45D895D5" w14:textId="77777777" w:rsidR="0093498C" w:rsidRPr="00B204AD" w:rsidRDefault="0093498C" w:rsidP="001E67F2">
            <w:pPr>
              <w:spacing w:after="0" w:line="240" w:lineRule="auto"/>
              <w:rPr>
                <w:rFonts w:ascii="Times New Roman" w:hAnsi="Times New Roman"/>
                <w:sz w:val="24"/>
                <w:szCs w:val="24"/>
              </w:rPr>
            </w:pPr>
          </w:p>
        </w:tc>
      </w:tr>
      <w:tr w:rsidR="0093498C" w:rsidRPr="00B204AD" w14:paraId="20C1E941" w14:textId="77777777" w:rsidTr="0048531E">
        <w:trPr>
          <w:trHeight w:val="323"/>
        </w:trPr>
        <w:tc>
          <w:tcPr>
            <w:tcW w:w="459" w:type="dxa"/>
            <w:shd w:val="clear" w:color="auto" w:fill="auto"/>
          </w:tcPr>
          <w:p w14:paraId="04CD84BD"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627" w:type="dxa"/>
            <w:shd w:val="clear" w:color="auto" w:fill="auto"/>
          </w:tcPr>
          <w:p w14:paraId="5B6A0081"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D33B01" w:rsidRPr="00B204AD">
              <w:rPr>
                <w:rFonts w:ascii="Times New Roman" w:hAnsi="Times New Roman"/>
                <w:sz w:val="24"/>
                <w:szCs w:val="24"/>
              </w:rPr>
              <w:t>дерации и (или) целей социально–</w:t>
            </w:r>
            <w:r w:rsidRPr="00B204AD">
              <w:rPr>
                <w:rFonts w:ascii="Times New Roman" w:hAnsi="Times New Roman"/>
                <w:sz w:val="24"/>
                <w:szCs w:val="24"/>
              </w:rPr>
              <w:t xml:space="preserve">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w:t>
            </w:r>
            <w:r w:rsidRPr="00B204AD">
              <w:rPr>
                <w:rFonts w:ascii="Times New Roman" w:hAnsi="Times New Roman"/>
                <w:sz w:val="24"/>
                <w:szCs w:val="24"/>
              </w:rPr>
              <w:lastRenderedPageBreak/>
              <w:t>период</w:t>
            </w:r>
          </w:p>
        </w:tc>
        <w:tc>
          <w:tcPr>
            <w:tcW w:w="1799" w:type="dxa"/>
            <w:shd w:val="clear" w:color="auto" w:fill="auto"/>
          </w:tcPr>
          <w:p w14:paraId="0CA23766"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4100" w:type="dxa"/>
            <w:gridSpan w:val="2"/>
            <w:shd w:val="clear" w:color="auto" w:fill="auto"/>
          </w:tcPr>
          <w:p w14:paraId="4633F210"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14:paraId="51DA1785"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2023 году – 117,1 %;</w:t>
            </w:r>
          </w:p>
          <w:p w14:paraId="36C51CA3"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2024 году – 117,5 %;</w:t>
            </w:r>
          </w:p>
          <w:p w14:paraId="42E87274"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2025 году – 123,9 %;</w:t>
            </w:r>
          </w:p>
          <w:p w14:paraId="6A7BB2CA" w14:textId="77777777" w:rsidR="0093498C"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2026 году – 130,0 %</w:t>
            </w:r>
          </w:p>
          <w:p w14:paraId="2686E9BE" w14:textId="77777777" w:rsidR="0093498C" w:rsidRPr="00B204AD" w:rsidRDefault="0093498C" w:rsidP="001E67F2">
            <w:pPr>
              <w:spacing w:after="0" w:line="240" w:lineRule="auto"/>
              <w:rPr>
                <w:rFonts w:ascii="Times New Roman" w:hAnsi="Times New Roman"/>
                <w:sz w:val="24"/>
                <w:szCs w:val="24"/>
              </w:rPr>
            </w:pPr>
          </w:p>
        </w:tc>
      </w:tr>
      <w:tr w:rsidR="0093498C" w:rsidRPr="00B204AD" w14:paraId="015EA9B8" w14:textId="77777777" w:rsidTr="00DF0204">
        <w:tc>
          <w:tcPr>
            <w:tcW w:w="9985" w:type="dxa"/>
            <w:gridSpan w:val="5"/>
            <w:shd w:val="clear" w:color="auto" w:fill="auto"/>
          </w:tcPr>
          <w:p w14:paraId="4A1E242D" w14:textId="77777777" w:rsidR="0093498C" w:rsidRPr="00B204AD" w:rsidRDefault="0093498C" w:rsidP="001E67F2">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93498C" w:rsidRPr="00B204AD" w14:paraId="70E7C9CB" w14:textId="77777777" w:rsidTr="00DF0204">
        <w:tc>
          <w:tcPr>
            <w:tcW w:w="459" w:type="dxa"/>
            <w:shd w:val="clear" w:color="auto" w:fill="auto"/>
          </w:tcPr>
          <w:p w14:paraId="27A1A361"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627" w:type="dxa"/>
            <w:shd w:val="clear" w:color="auto" w:fill="auto"/>
          </w:tcPr>
          <w:p w14:paraId="7F05882B"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799" w:type="dxa"/>
            <w:shd w:val="clear" w:color="auto" w:fill="auto"/>
          </w:tcPr>
          <w:p w14:paraId="1245CD5A"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ФНС России, </w:t>
            </w:r>
          </w:p>
          <w:p w14:paraId="1AE3AAF9"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4100" w:type="dxa"/>
            <w:gridSpan w:val="2"/>
            <w:shd w:val="clear" w:color="auto" w:fill="auto"/>
          </w:tcPr>
          <w:p w14:paraId="2B22CB8E" w14:textId="77777777" w:rsidR="0093498C" w:rsidRPr="00B204AD" w:rsidRDefault="00820CA6"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93498C" w:rsidRPr="00B204AD" w14:paraId="108BA9E8" w14:textId="77777777" w:rsidTr="00DF0204">
        <w:tc>
          <w:tcPr>
            <w:tcW w:w="459" w:type="dxa"/>
            <w:shd w:val="clear" w:color="auto" w:fill="auto"/>
          </w:tcPr>
          <w:p w14:paraId="07356E54"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627" w:type="dxa"/>
            <w:shd w:val="clear" w:color="auto" w:fill="auto"/>
          </w:tcPr>
          <w:p w14:paraId="27D6507A"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799" w:type="dxa"/>
            <w:shd w:val="clear" w:color="auto" w:fill="auto"/>
          </w:tcPr>
          <w:p w14:paraId="63DA287E"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4100" w:type="dxa"/>
            <w:gridSpan w:val="2"/>
            <w:shd w:val="clear" w:color="auto" w:fill="auto"/>
          </w:tcPr>
          <w:p w14:paraId="43505140" w14:textId="77777777" w:rsidR="00820CA6" w:rsidRPr="00B204AD" w:rsidRDefault="0093498C" w:rsidP="00117358">
            <w:pPr>
              <w:widowControl w:val="0"/>
              <w:spacing w:after="0" w:line="240" w:lineRule="auto"/>
              <w:rPr>
                <w:rFonts w:ascii="Times New Roman" w:hAnsi="Times New Roman"/>
                <w:sz w:val="24"/>
                <w:szCs w:val="24"/>
              </w:rPr>
            </w:pPr>
            <w:r w:rsidRPr="00B204AD">
              <w:rPr>
                <w:rFonts w:ascii="Times New Roman" w:hAnsi="Times New Roman"/>
                <w:sz w:val="24"/>
                <w:szCs w:val="24"/>
              </w:rPr>
              <w:t>в 2023 году –</w:t>
            </w:r>
            <w:r w:rsidR="00820CA6" w:rsidRPr="00B204AD">
              <w:rPr>
                <w:rFonts w:ascii="Times New Roman" w:hAnsi="Times New Roman"/>
                <w:sz w:val="24"/>
                <w:szCs w:val="24"/>
              </w:rPr>
              <w:t xml:space="preserve"> н/д </w:t>
            </w:r>
          </w:p>
          <w:p w14:paraId="7B49D82B"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2024 году – </w:t>
            </w:r>
            <w:r w:rsidR="00820CA6" w:rsidRPr="00B204AD">
              <w:rPr>
                <w:rFonts w:ascii="Times New Roman" w:hAnsi="Times New Roman"/>
                <w:sz w:val="24"/>
                <w:szCs w:val="24"/>
              </w:rPr>
              <w:t>н/д</w:t>
            </w:r>
          </w:p>
          <w:p w14:paraId="5AF6D43E" w14:textId="77777777" w:rsidR="0093498C" w:rsidRPr="00B204AD" w:rsidRDefault="00D33B01" w:rsidP="00820CA6">
            <w:pPr>
              <w:widowControl w:val="0"/>
              <w:spacing w:after="0" w:line="240" w:lineRule="auto"/>
              <w:rPr>
                <w:rFonts w:ascii="Times New Roman" w:hAnsi="Times New Roman"/>
                <w:sz w:val="24"/>
                <w:szCs w:val="24"/>
              </w:rPr>
            </w:pPr>
            <w:r w:rsidRPr="00B204AD">
              <w:rPr>
                <w:rFonts w:ascii="Times New Roman" w:hAnsi="Times New Roman"/>
                <w:sz w:val="24"/>
                <w:szCs w:val="24"/>
              </w:rPr>
              <w:t>в 2025 году –</w:t>
            </w:r>
            <w:r w:rsidR="00820CA6" w:rsidRPr="00B204AD">
              <w:rPr>
                <w:rFonts w:ascii="Times New Roman" w:hAnsi="Times New Roman"/>
                <w:sz w:val="24"/>
                <w:szCs w:val="24"/>
              </w:rPr>
              <w:t xml:space="preserve"> н/д</w:t>
            </w:r>
          </w:p>
          <w:p w14:paraId="4A393AA5" w14:textId="77777777" w:rsidR="005D50C3" w:rsidRPr="00B204AD" w:rsidRDefault="005D50C3" w:rsidP="00820CA6">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н/д</w:t>
            </w:r>
          </w:p>
        </w:tc>
      </w:tr>
      <w:tr w:rsidR="0093498C" w:rsidRPr="00B204AD" w14:paraId="404BAF2A" w14:textId="77777777" w:rsidTr="00DF0204">
        <w:trPr>
          <w:trHeight w:val="1376"/>
        </w:trPr>
        <w:tc>
          <w:tcPr>
            <w:tcW w:w="459" w:type="dxa"/>
            <w:shd w:val="clear" w:color="auto" w:fill="auto"/>
          </w:tcPr>
          <w:p w14:paraId="5901D437"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627" w:type="dxa"/>
            <w:shd w:val="clear" w:color="auto" w:fill="auto"/>
          </w:tcPr>
          <w:p w14:paraId="36371EE4"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799" w:type="dxa"/>
            <w:shd w:val="clear" w:color="auto" w:fill="auto"/>
          </w:tcPr>
          <w:p w14:paraId="7BA8F3A8"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4100" w:type="dxa"/>
            <w:gridSpan w:val="2"/>
            <w:shd w:val="clear" w:color="auto" w:fill="auto"/>
          </w:tcPr>
          <w:p w14:paraId="1B986447" w14:textId="77777777" w:rsidR="0093498C" w:rsidRPr="00B204AD" w:rsidRDefault="005D50C3"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63 462</w:t>
            </w:r>
          </w:p>
        </w:tc>
      </w:tr>
      <w:tr w:rsidR="0093498C" w:rsidRPr="00B204AD" w14:paraId="17DBC705" w14:textId="77777777" w:rsidTr="00DF0204">
        <w:tc>
          <w:tcPr>
            <w:tcW w:w="459" w:type="dxa"/>
            <w:shd w:val="clear" w:color="auto" w:fill="auto"/>
          </w:tcPr>
          <w:p w14:paraId="328BC104"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627" w:type="dxa"/>
            <w:shd w:val="clear" w:color="auto" w:fill="auto"/>
          </w:tcPr>
          <w:p w14:paraId="3678795D"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799" w:type="dxa"/>
            <w:shd w:val="clear" w:color="auto" w:fill="auto"/>
          </w:tcPr>
          <w:p w14:paraId="46D4C67E"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4100" w:type="dxa"/>
            <w:gridSpan w:val="2"/>
            <w:shd w:val="clear" w:color="auto" w:fill="auto"/>
          </w:tcPr>
          <w:p w14:paraId="6BCFA437" w14:textId="77777777" w:rsidR="0093498C" w:rsidRPr="00B204AD" w:rsidRDefault="00266D07"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0</w:t>
            </w:r>
          </w:p>
        </w:tc>
      </w:tr>
      <w:tr w:rsidR="0093498C" w:rsidRPr="00B204AD" w14:paraId="16E6CC33" w14:textId="77777777" w:rsidTr="00DF0204">
        <w:tc>
          <w:tcPr>
            <w:tcW w:w="459" w:type="dxa"/>
            <w:shd w:val="clear" w:color="auto" w:fill="auto"/>
          </w:tcPr>
          <w:p w14:paraId="656EDA2A"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627" w:type="dxa"/>
            <w:shd w:val="clear" w:color="auto" w:fill="auto"/>
          </w:tcPr>
          <w:p w14:paraId="68B464CE"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w:t>
            </w:r>
            <w:r w:rsidRPr="00B204AD">
              <w:rPr>
                <w:rFonts w:ascii="Times New Roman" w:hAnsi="Times New Roman"/>
                <w:sz w:val="24"/>
                <w:szCs w:val="24"/>
              </w:rPr>
              <w:lastRenderedPageBreak/>
              <w:t>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799" w:type="dxa"/>
            <w:shd w:val="clear" w:color="auto" w:fill="auto"/>
          </w:tcPr>
          <w:p w14:paraId="6B8C3416"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4100" w:type="dxa"/>
            <w:gridSpan w:val="2"/>
            <w:shd w:val="clear" w:color="auto" w:fill="auto"/>
          </w:tcPr>
          <w:p w14:paraId="7CB7167E"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93498C" w:rsidRPr="00B204AD" w14:paraId="30ACBF86" w14:textId="77777777" w:rsidTr="00DF0204">
        <w:tc>
          <w:tcPr>
            <w:tcW w:w="459" w:type="dxa"/>
            <w:shd w:val="clear" w:color="auto" w:fill="auto"/>
          </w:tcPr>
          <w:p w14:paraId="2F346DB6" w14:textId="77777777" w:rsidR="0093498C" w:rsidRPr="00B204AD" w:rsidRDefault="0093498C" w:rsidP="001E67F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627" w:type="dxa"/>
            <w:shd w:val="clear" w:color="auto" w:fill="auto"/>
          </w:tcPr>
          <w:p w14:paraId="0961A6E7"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799" w:type="dxa"/>
            <w:shd w:val="clear" w:color="auto" w:fill="auto"/>
          </w:tcPr>
          <w:p w14:paraId="024C9FD9"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4100" w:type="dxa"/>
            <w:gridSpan w:val="2"/>
            <w:shd w:val="clear" w:color="auto" w:fill="auto"/>
          </w:tcPr>
          <w:p w14:paraId="509CF696" w14:textId="77777777" w:rsidR="0093498C" w:rsidRPr="00B204AD" w:rsidRDefault="0093498C" w:rsidP="001E67F2">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6E3C38CA" w14:textId="77777777" w:rsidR="003642BB" w:rsidRPr="00B204AD" w:rsidRDefault="003642BB" w:rsidP="003642BB">
      <w:pPr>
        <w:widowControl w:val="0"/>
        <w:spacing w:after="0" w:line="240" w:lineRule="auto"/>
        <w:jc w:val="center"/>
        <w:rPr>
          <w:rFonts w:ascii="Times New Roman" w:hAnsi="Times New Roman"/>
          <w:sz w:val="24"/>
          <w:szCs w:val="24"/>
        </w:rPr>
      </w:pPr>
    </w:p>
    <w:p w14:paraId="175B97AB"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2FD63F62" w14:textId="77777777" w:rsidR="003642BB" w:rsidRPr="00B204AD" w:rsidRDefault="003642BB" w:rsidP="003642BB">
      <w:pPr>
        <w:pStyle w:val="1"/>
        <w:ind w:left="0"/>
        <w:jc w:val="center"/>
        <w:rPr>
          <w:rFonts w:cs="Times New Roman"/>
          <w:b w:val="0"/>
          <w:sz w:val="24"/>
          <w:szCs w:val="24"/>
          <w:lang w:val="ru-RU"/>
        </w:rPr>
      </w:pPr>
      <w:r w:rsidRPr="00B204AD">
        <w:rPr>
          <w:rFonts w:cs="Times New Roman"/>
          <w:b w:val="0"/>
          <w:sz w:val="24"/>
          <w:szCs w:val="24"/>
          <w:lang w:val="ru-RU"/>
        </w:rPr>
        <w:t>«</w:t>
      </w:r>
      <w:r w:rsidRPr="00B204AD">
        <w:rPr>
          <w:rFonts w:cs="Times New Roman"/>
          <w:sz w:val="24"/>
          <w:szCs w:val="24"/>
          <w:lang w:val="ru-RU"/>
        </w:rPr>
        <w:t>Пониженная ставка НДС при реализации авиационных двигателей, запасных частей</w:t>
      </w:r>
      <w:r w:rsidR="007C0982" w:rsidRPr="00B204AD">
        <w:rPr>
          <w:rFonts w:cs="Times New Roman"/>
          <w:sz w:val="24"/>
          <w:szCs w:val="24"/>
          <w:lang w:val="ru-RU"/>
        </w:rPr>
        <w:t> </w:t>
      </w:r>
      <w:r w:rsidRPr="00B204AD">
        <w:rPr>
          <w:rFonts w:cs="Times New Roman"/>
          <w:sz w:val="24"/>
          <w:szCs w:val="24"/>
          <w:lang w:val="ru-RU"/>
        </w:rPr>
        <w:t>и</w:t>
      </w:r>
      <w:r w:rsidR="007C0982" w:rsidRPr="00B204AD">
        <w:rPr>
          <w:rFonts w:cs="Times New Roman"/>
          <w:sz w:val="24"/>
          <w:szCs w:val="24"/>
          <w:lang w:val="ru-RU"/>
        </w:rPr>
        <w:t> </w:t>
      </w:r>
      <w:r w:rsidRPr="00B204AD">
        <w:rPr>
          <w:rFonts w:cs="Times New Roman"/>
          <w:sz w:val="24"/>
          <w:szCs w:val="24"/>
          <w:lang w:val="ru-RU"/>
        </w:rPr>
        <w:t>комплектующих изделий</w:t>
      </w:r>
      <w:r w:rsidRPr="00B204AD">
        <w:rPr>
          <w:rFonts w:cs="Times New Roman"/>
          <w:b w:val="0"/>
          <w:sz w:val="24"/>
          <w:szCs w:val="24"/>
          <w:lang w:val="ru-RU"/>
        </w:rPr>
        <w:t>»</w:t>
      </w:r>
    </w:p>
    <w:tbl>
      <w:tblPr>
        <w:tblW w:w="9985" w:type="dxa"/>
        <w:tblCellMar>
          <w:top w:w="102" w:type="dxa"/>
          <w:left w:w="62" w:type="dxa"/>
          <w:bottom w:w="102" w:type="dxa"/>
          <w:right w:w="62" w:type="dxa"/>
        </w:tblCellMar>
        <w:tblLook w:val="04A0" w:firstRow="1" w:lastRow="0" w:firstColumn="1" w:lastColumn="0" w:noHBand="0" w:noVBand="1"/>
      </w:tblPr>
      <w:tblGrid>
        <w:gridCol w:w="467"/>
        <w:gridCol w:w="3990"/>
        <w:gridCol w:w="1701"/>
        <w:gridCol w:w="217"/>
        <w:gridCol w:w="6"/>
        <w:gridCol w:w="3604"/>
      </w:tblGrid>
      <w:tr w:rsidR="003642BB" w:rsidRPr="00B204AD" w14:paraId="1F4C5B44" w14:textId="77777777" w:rsidTr="00364FA8">
        <w:trPr>
          <w:trHeight w:val="514"/>
        </w:trPr>
        <w:tc>
          <w:tcPr>
            <w:tcW w:w="4457" w:type="dxa"/>
            <w:gridSpan w:val="2"/>
            <w:shd w:val="clear" w:color="auto" w:fill="auto"/>
          </w:tcPr>
          <w:p w14:paraId="494A584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1924" w:type="dxa"/>
            <w:gridSpan w:val="3"/>
            <w:shd w:val="clear" w:color="auto" w:fill="auto"/>
          </w:tcPr>
          <w:p w14:paraId="4429BF8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604" w:type="dxa"/>
            <w:shd w:val="clear" w:color="auto" w:fill="auto"/>
          </w:tcPr>
          <w:p w14:paraId="10A4DA03"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313F07C9" w14:textId="77777777" w:rsidTr="00364FA8">
        <w:trPr>
          <w:trHeight w:val="251"/>
        </w:trPr>
        <w:tc>
          <w:tcPr>
            <w:tcW w:w="9985" w:type="dxa"/>
            <w:gridSpan w:val="6"/>
            <w:shd w:val="clear" w:color="auto" w:fill="auto"/>
          </w:tcPr>
          <w:p w14:paraId="4F55FFB1"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0A3C8189" w14:textId="77777777" w:rsidTr="00364FA8">
        <w:tc>
          <w:tcPr>
            <w:tcW w:w="467" w:type="dxa"/>
            <w:shd w:val="clear" w:color="auto" w:fill="auto"/>
          </w:tcPr>
          <w:p w14:paraId="5A1A85BB"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990" w:type="dxa"/>
            <w:shd w:val="clear" w:color="auto" w:fill="auto"/>
          </w:tcPr>
          <w:p w14:paraId="46893D5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18" w:type="dxa"/>
            <w:gridSpan w:val="2"/>
            <w:shd w:val="clear" w:color="auto" w:fill="auto"/>
          </w:tcPr>
          <w:p w14:paraId="1A03D7E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610" w:type="dxa"/>
            <w:gridSpan w:val="2"/>
            <w:shd w:val="clear" w:color="auto" w:fill="auto"/>
          </w:tcPr>
          <w:p w14:paraId="207D83F8" w14:textId="77777777" w:rsidR="003642BB" w:rsidRPr="00B204AD" w:rsidRDefault="00BF35E9" w:rsidP="00035E67">
            <w:pPr>
              <w:spacing w:after="0" w:line="240" w:lineRule="auto"/>
              <w:jc w:val="left"/>
              <w:rPr>
                <w:rFonts w:ascii="Times New Roman" w:hAnsi="Times New Roman"/>
                <w:sz w:val="24"/>
                <w:szCs w:val="24"/>
              </w:rPr>
            </w:pPr>
            <w:r w:rsidRPr="00B204AD">
              <w:rPr>
                <w:rFonts w:ascii="Times New Roman" w:hAnsi="Times New Roman"/>
                <w:sz w:val="24"/>
                <w:szCs w:val="24"/>
              </w:rPr>
              <w:t>Налог на добавленную стоимость</w:t>
            </w:r>
          </w:p>
        </w:tc>
      </w:tr>
      <w:tr w:rsidR="003642BB" w:rsidRPr="00B204AD" w14:paraId="5F50E539" w14:textId="77777777" w:rsidTr="00364FA8">
        <w:trPr>
          <w:trHeight w:val="920"/>
        </w:trPr>
        <w:tc>
          <w:tcPr>
            <w:tcW w:w="467" w:type="dxa"/>
            <w:shd w:val="clear" w:color="auto" w:fill="auto"/>
          </w:tcPr>
          <w:p w14:paraId="4E42205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990" w:type="dxa"/>
            <w:shd w:val="clear" w:color="auto" w:fill="auto"/>
          </w:tcPr>
          <w:p w14:paraId="59DF6C9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18" w:type="dxa"/>
            <w:gridSpan w:val="2"/>
            <w:shd w:val="clear" w:color="auto" w:fill="auto"/>
          </w:tcPr>
          <w:p w14:paraId="6B55C58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610" w:type="dxa"/>
            <w:gridSpan w:val="2"/>
            <w:shd w:val="clear" w:color="auto" w:fill="auto"/>
          </w:tcPr>
          <w:p w14:paraId="5487C2BA" w14:textId="77777777" w:rsidR="003642BB" w:rsidRPr="00B204AD" w:rsidRDefault="003642BB" w:rsidP="00D33B01">
            <w:pPr>
              <w:spacing w:after="0" w:line="240" w:lineRule="auto"/>
              <w:jc w:val="left"/>
              <w:rPr>
                <w:rFonts w:ascii="Times New Roman" w:hAnsi="Times New Roman"/>
                <w:sz w:val="24"/>
                <w:szCs w:val="24"/>
              </w:rPr>
            </w:pPr>
            <w:r w:rsidRPr="00B204AD">
              <w:rPr>
                <w:rFonts w:ascii="Times New Roman" w:hAnsi="Times New Roman"/>
                <w:sz w:val="24"/>
                <w:szCs w:val="24"/>
              </w:rPr>
              <w:t>Налоговый кодекс Российской Федерации (в ред. от 29.09.2019 №</w:t>
            </w:r>
            <w:r w:rsidR="008F1AA1" w:rsidRPr="00B204AD">
              <w:rPr>
                <w:rFonts w:ascii="Times New Roman" w:hAnsi="Times New Roman"/>
                <w:sz w:val="24"/>
                <w:szCs w:val="24"/>
              </w:rPr>
              <w:t> </w:t>
            </w:r>
            <w:r w:rsidRPr="00B204AD">
              <w:rPr>
                <w:rFonts w:ascii="Times New Roman" w:hAnsi="Times New Roman"/>
                <w:sz w:val="24"/>
                <w:szCs w:val="24"/>
              </w:rPr>
              <w:t xml:space="preserve">324-ФЗ) </w:t>
            </w:r>
          </w:p>
          <w:p w14:paraId="77464EFB" w14:textId="77777777" w:rsidR="003642BB" w:rsidRPr="00B204AD" w:rsidRDefault="003642BB" w:rsidP="00D33B01">
            <w:pPr>
              <w:widowControl w:val="0"/>
              <w:spacing w:after="0" w:line="240" w:lineRule="auto"/>
              <w:jc w:val="left"/>
              <w:rPr>
                <w:rFonts w:ascii="Times New Roman" w:hAnsi="Times New Roman"/>
                <w:sz w:val="24"/>
                <w:szCs w:val="24"/>
              </w:rPr>
            </w:pPr>
            <w:r w:rsidRPr="00B204AD">
              <w:rPr>
                <w:rFonts w:ascii="Times New Roman" w:hAnsi="Times New Roman"/>
                <w:sz w:val="24"/>
                <w:szCs w:val="24"/>
              </w:rPr>
              <w:t>ст.</w:t>
            </w:r>
            <w:r w:rsidR="008F1AA1" w:rsidRPr="00B204AD">
              <w:rPr>
                <w:rFonts w:ascii="Times New Roman" w:hAnsi="Times New Roman"/>
                <w:sz w:val="24"/>
                <w:szCs w:val="24"/>
              </w:rPr>
              <w:t xml:space="preserve"> </w:t>
            </w:r>
            <w:r w:rsidRPr="00B204AD">
              <w:rPr>
                <w:rFonts w:ascii="Times New Roman" w:hAnsi="Times New Roman"/>
                <w:sz w:val="24"/>
                <w:szCs w:val="24"/>
              </w:rPr>
              <w:t>164/п.</w:t>
            </w:r>
            <w:r w:rsidR="008F1AA1" w:rsidRPr="00B204AD">
              <w:rPr>
                <w:rFonts w:ascii="Times New Roman" w:hAnsi="Times New Roman"/>
                <w:sz w:val="24"/>
                <w:szCs w:val="24"/>
              </w:rPr>
              <w:t xml:space="preserve"> </w:t>
            </w:r>
            <w:r w:rsidRPr="00B204AD">
              <w:rPr>
                <w:rFonts w:ascii="Times New Roman" w:hAnsi="Times New Roman"/>
                <w:sz w:val="24"/>
                <w:szCs w:val="24"/>
              </w:rPr>
              <w:t>1/пп</w:t>
            </w:r>
            <w:r w:rsidR="008F1AA1" w:rsidRPr="00B204AD">
              <w:rPr>
                <w:rFonts w:ascii="Times New Roman" w:hAnsi="Times New Roman"/>
                <w:sz w:val="24"/>
                <w:szCs w:val="24"/>
              </w:rPr>
              <w:t xml:space="preserve"> </w:t>
            </w:r>
            <w:r w:rsidRPr="00B204AD">
              <w:rPr>
                <w:rFonts w:ascii="Times New Roman" w:hAnsi="Times New Roman"/>
                <w:sz w:val="24"/>
                <w:szCs w:val="24"/>
              </w:rPr>
              <w:t>16</w:t>
            </w:r>
          </w:p>
        </w:tc>
      </w:tr>
      <w:tr w:rsidR="003642BB" w:rsidRPr="00B204AD" w14:paraId="38164514" w14:textId="77777777" w:rsidTr="00364FA8">
        <w:tc>
          <w:tcPr>
            <w:tcW w:w="467" w:type="dxa"/>
            <w:shd w:val="clear" w:color="auto" w:fill="auto"/>
          </w:tcPr>
          <w:p w14:paraId="3D76A73B"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990" w:type="dxa"/>
            <w:shd w:val="clear" w:color="auto" w:fill="auto"/>
          </w:tcPr>
          <w:p w14:paraId="0BFA4F0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Категории плательщиков налогов, сборов, таможенных платежей и страховых взносов на обязательное </w:t>
            </w:r>
            <w:r w:rsidRPr="00B204AD">
              <w:rPr>
                <w:rFonts w:ascii="Times New Roman" w:hAnsi="Times New Roman"/>
                <w:sz w:val="24"/>
                <w:szCs w:val="24"/>
              </w:rPr>
              <w:lastRenderedPageBreak/>
              <w:t>социальное страхование, для которых предусмотрены налоговые льготы, освобождения и иные преференции</w:t>
            </w:r>
          </w:p>
        </w:tc>
        <w:tc>
          <w:tcPr>
            <w:tcW w:w="1918" w:type="dxa"/>
            <w:gridSpan w:val="2"/>
            <w:shd w:val="clear" w:color="auto" w:fill="auto"/>
          </w:tcPr>
          <w:p w14:paraId="1CB5F1F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 xml:space="preserve">перечень налоговых расходов </w:t>
            </w:r>
            <w:r w:rsidRPr="00B204AD">
              <w:rPr>
                <w:rFonts w:ascii="Times New Roman" w:hAnsi="Times New Roman"/>
                <w:sz w:val="24"/>
                <w:szCs w:val="24"/>
              </w:rPr>
              <w:lastRenderedPageBreak/>
              <w:t>Российской Федерации</w:t>
            </w:r>
          </w:p>
        </w:tc>
        <w:tc>
          <w:tcPr>
            <w:tcW w:w="3610" w:type="dxa"/>
            <w:gridSpan w:val="2"/>
            <w:shd w:val="clear" w:color="auto" w:fill="auto"/>
          </w:tcPr>
          <w:p w14:paraId="0B117731" w14:textId="77777777" w:rsidR="003642BB" w:rsidRPr="00B204AD" w:rsidRDefault="003642BB" w:rsidP="00035E67">
            <w:pPr>
              <w:widowControl w:val="0"/>
              <w:spacing w:after="0" w:line="240" w:lineRule="auto"/>
              <w:jc w:val="left"/>
              <w:rPr>
                <w:rFonts w:ascii="Times New Roman" w:hAnsi="Times New Roman"/>
                <w:sz w:val="24"/>
                <w:szCs w:val="24"/>
              </w:rPr>
            </w:pPr>
            <w:r w:rsidRPr="00B204AD">
              <w:rPr>
                <w:rFonts w:ascii="Times New Roman" w:hAnsi="Times New Roman"/>
                <w:sz w:val="24"/>
                <w:szCs w:val="24"/>
              </w:rPr>
              <w:lastRenderedPageBreak/>
              <w:t>Юридические лица</w:t>
            </w:r>
            <w:r w:rsidR="00035E67" w:rsidRPr="00B204AD">
              <w:rPr>
                <w:rFonts w:ascii="Times New Roman" w:hAnsi="Times New Roman"/>
                <w:sz w:val="24"/>
                <w:szCs w:val="24"/>
              </w:rPr>
              <w:t xml:space="preserve"> / индивидуальные предприниматели</w:t>
            </w:r>
          </w:p>
        </w:tc>
      </w:tr>
      <w:tr w:rsidR="003642BB" w:rsidRPr="00B204AD" w14:paraId="6A74FA3B" w14:textId="77777777" w:rsidTr="00364FA8">
        <w:trPr>
          <w:trHeight w:val="400"/>
        </w:trPr>
        <w:tc>
          <w:tcPr>
            <w:tcW w:w="467" w:type="dxa"/>
            <w:shd w:val="clear" w:color="auto" w:fill="auto"/>
          </w:tcPr>
          <w:p w14:paraId="4964E58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990" w:type="dxa"/>
            <w:shd w:val="clear" w:color="auto" w:fill="auto"/>
          </w:tcPr>
          <w:p w14:paraId="3EC6875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gridSpan w:val="2"/>
            <w:shd w:val="clear" w:color="auto" w:fill="auto"/>
          </w:tcPr>
          <w:p w14:paraId="61440FBE" w14:textId="20325E4C"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610" w:type="dxa"/>
            <w:gridSpan w:val="2"/>
            <w:shd w:val="clear" w:color="auto" w:fill="auto"/>
          </w:tcPr>
          <w:p w14:paraId="0B1CC9C3" w14:textId="77777777" w:rsidR="003642BB" w:rsidRPr="00B204AD" w:rsidRDefault="00DE5CC2" w:rsidP="009F7D2A">
            <w:pPr>
              <w:pStyle w:val="TableParagraph"/>
              <w:kinsoku w:val="0"/>
              <w:overflowPunct w:val="0"/>
              <w:jc w:val="both"/>
            </w:pPr>
            <w:r w:rsidRPr="00B204AD">
              <w:t>Р</w:t>
            </w:r>
            <w:r w:rsidR="003642BB" w:rsidRPr="00B204AD">
              <w:t>еализаци</w:t>
            </w:r>
            <w:r w:rsidRPr="00B204AD">
              <w:t>я</w:t>
            </w:r>
            <w:r w:rsidR="003642BB" w:rsidRPr="00B204AD">
              <w:t xml:space="preserve"> </w:t>
            </w:r>
            <w:r w:rsidR="00035E67" w:rsidRPr="00B204AD">
              <w:t>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 при условии представления в налоговые органы документов, предусмотренных статьей 165 НК РФ</w:t>
            </w:r>
          </w:p>
        </w:tc>
      </w:tr>
      <w:tr w:rsidR="003642BB" w:rsidRPr="00B204AD" w14:paraId="0A6DF2DD" w14:textId="77777777" w:rsidTr="00364FA8">
        <w:tc>
          <w:tcPr>
            <w:tcW w:w="467" w:type="dxa"/>
            <w:shd w:val="clear" w:color="auto" w:fill="auto"/>
          </w:tcPr>
          <w:p w14:paraId="24B092B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5.</w:t>
            </w:r>
          </w:p>
        </w:tc>
        <w:tc>
          <w:tcPr>
            <w:tcW w:w="3990" w:type="dxa"/>
            <w:shd w:val="clear" w:color="auto" w:fill="auto"/>
          </w:tcPr>
          <w:p w14:paraId="24F90B7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gridSpan w:val="2"/>
            <w:shd w:val="clear" w:color="auto" w:fill="auto"/>
          </w:tcPr>
          <w:p w14:paraId="0139825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610" w:type="dxa"/>
            <w:gridSpan w:val="2"/>
            <w:shd w:val="clear" w:color="auto" w:fill="auto"/>
          </w:tcPr>
          <w:p w14:paraId="164905BD" w14:textId="77777777" w:rsidR="003642BB" w:rsidRPr="00B204AD" w:rsidRDefault="005A29E5" w:rsidP="0020060A">
            <w:pPr>
              <w:widowControl w:val="0"/>
              <w:spacing w:after="0" w:line="240" w:lineRule="auto"/>
              <w:jc w:val="left"/>
              <w:rPr>
                <w:rFonts w:ascii="Times New Roman" w:hAnsi="Times New Roman"/>
                <w:sz w:val="24"/>
                <w:szCs w:val="24"/>
              </w:rPr>
            </w:pPr>
            <w:r w:rsidRPr="00B204AD">
              <w:rPr>
                <w:rFonts w:ascii="Times New Roman" w:hAnsi="Times New Roman"/>
                <w:sz w:val="24"/>
                <w:szCs w:val="24"/>
              </w:rPr>
              <w:t>Организации, которым выдана лицензия на осуществление деятельности по разработке, производству, испытанию и ремонту авиационной техники</w:t>
            </w:r>
          </w:p>
        </w:tc>
      </w:tr>
      <w:tr w:rsidR="003642BB" w:rsidRPr="00B204AD" w14:paraId="2034DFE1" w14:textId="77777777" w:rsidTr="00364FA8">
        <w:tc>
          <w:tcPr>
            <w:tcW w:w="467" w:type="dxa"/>
            <w:shd w:val="clear" w:color="auto" w:fill="auto"/>
          </w:tcPr>
          <w:p w14:paraId="370AC70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990" w:type="dxa"/>
            <w:shd w:val="clear" w:color="auto" w:fill="auto"/>
          </w:tcPr>
          <w:p w14:paraId="3382960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gridSpan w:val="2"/>
            <w:shd w:val="clear" w:color="auto" w:fill="auto"/>
          </w:tcPr>
          <w:p w14:paraId="33C33090" w14:textId="47585849" w:rsidR="003642BB" w:rsidRPr="00B204AD" w:rsidRDefault="007075B9"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610" w:type="dxa"/>
            <w:gridSpan w:val="2"/>
            <w:shd w:val="clear" w:color="auto" w:fill="auto"/>
          </w:tcPr>
          <w:p w14:paraId="622AD4DC" w14:textId="77777777" w:rsidR="003642BB" w:rsidRPr="00B204AD" w:rsidRDefault="00DF0398"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01.01.2020</w:t>
            </w:r>
          </w:p>
        </w:tc>
      </w:tr>
      <w:tr w:rsidR="003642BB" w:rsidRPr="00B204AD" w14:paraId="76B856E6" w14:textId="77777777" w:rsidTr="00364FA8">
        <w:tc>
          <w:tcPr>
            <w:tcW w:w="467" w:type="dxa"/>
            <w:shd w:val="clear" w:color="auto" w:fill="auto"/>
          </w:tcPr>
          <w:p w14:paraId="277D7A0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990" w:type="dxa"/>
            <w:shd w:val="clear" w:color="auto" w:fill="auto"/>
          </w:tcPr>
          <w:p w14:paraId="13C0313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gridSpan w:val="2"/>
            <w:shd w:val="clear" w:color="auto" w:fill="auto"/>
          </w:tcPr>
          <w:p w14:paraId="4F2D0BC8" w14:textId="233FB7B9"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c>
          <w:tcPr>
            <w:tcW w:w="3610" w:type="dxa"/>
            <w:gridSpan w:val="2"/>
            <w:shd w:val="clear" w:color="auto" w:fill="auto"/>
          </w:tcPr>
          <w:p w14:paraId="0E29DAB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r>
      <w:tr w:rsidR="003642BB" w:rsidRPr="00B204AD" w14:paraId="7E011404" w14:textId="77777777" w:rsidTr="00364FA8">
        <w:tc>
          <w:tcPr>
            <w:tcW w:w="9985" w:type="dxa"/>
            <w:gridSpan w:val="6"/>
            <w:shd w:val="clear" w:color="auto" w:fill="auto"/>
            <w:vAlign w:val="center"/>
          </w:tcPr>
          <w:p w14:paraId="18EAAD25"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107CB6D6" w14:textId="77777777" w:rsidTr="00364FA8">
        <w:trPr>
          <w:trHeight w:val="559"/>
        </w:trPr>
        <w:tc>
          <w:tcPr>
            <w:tcW w:w="467" w:type="dxa"/>
            <w:shd w:val="clear" w:color="auto" w:fill="auto"/>
          </w:tcPr>
          <w:p w14:paraId="0A69EAC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990" w:type="dxa"/>
            <w:shd w:val="clear" w:color="auto" w:fill="auto"/>
          </w:tcPr>
          <w:p w14:paraId="1C60513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1701" w:type="dxa"/>
            <w:shd w:val="clear" w:color="auto" w:fill="auto"/>
          </w:tcPr>
          <w:p w14:paraId="3618C063" w14:textId="5E77E775"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827" w:type="dxa"/>
            <w:gridSpan w:val="3"/>
            <w:shd w:val="clear" w:color="auto" w:fill="auto"/>
          </w:tcPr>
          <w:p w14:paraId="6E997725" w14:textId="77777777" w:rsidR="003642BB" w:rsidRPr="00B204AD" w:rsidRDefault="00035E67"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С</w:t>
            </w:r>
            <w:r w:rsidR="003642BB" w:rsidRPr="00B204AD">
              <w:rPr>
                <w:rFonts w:ascii="Times New Roman" w:hAnsi="Times New Roman"/>
                <w:sz w:val="24"/>
                <w:szCs w:val="24"/>
              </w:rPr>
              <w:t>тимулирующая</w:t>
            </w:r>
          </w:p>
        </w:tc>
      </w:tr>
      <w:tr w:rsidR="003642BB" w:rsidRPr="00B204AD" w14:paraId="7FA0C25E" w14:textId="77777777" w:rsidTr="00364FA8">
        <w:trPr>
          <w:trHeight w:val="1362"/>
        </w:trPr>
        <w:tc>
          <w:tcPr>
            <w:tcW w:w="467" w:type="dxa"/>
            <w:shd w:val="clear" w:color="auto" w:fill="auto"/>
          </w:tcPr>
          <w:p w14:paraId="1B7EF4E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9.</w:t>
            </w:r>
          </w:p>
        </w:tc>
        <w:tc>
          <w:tcPr>
            <w:tcW w:w="3990" w:type="dxa"/>
            <w:shd w:val="clear" w:color="auto" w:fill="auto"/>
          </w:tcPr>
          <w:p w14:paraId="70860E7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14:paraId="61E6EA0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827" w:type="dxa"/>
            <w:gridSpan w:val="3"/>
            <w:shd w:val="clear" w:color="auto" w:fill="auto"/>
          </w:tcPr>
          <w:p w14:paraId="72AD5B9E" w14:textId="77777777" w:rsidR="003642BB" w:rsidRPr="00B204AD" w:rsidRDefault="00834552"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Реальный рост инвестиций в основной капитал транспортного комплекса </w:t>
            </w:r>
          </w:p>
        </w:tc>
      </w:tr>
      <w:tr w:rsidR="003642BB" w:rsidRPr="00B204AD" w14:paraId="24661793" w14:textId="77777777" w:rsidTr="00364FA8">
        <w:trPr>
          <w:trHeight w:val="342"/>
        </w:trPr>
        <w:tc>
          <w:tcPr>
            <w:tcW w:w="467" w:type="dxa"/>
            <w:shd w:val="clear" w:color="auto" w:fill="auto"/>
          </w:tcPr>
          <w:p w14:paraId="554D87A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990" w:type="dxa"/>
            <w:shd w:val="clear" w:color="auto" w:fill="auto"/>
          </w:tcPr>
          <w:p w14:paraId="1A5A2D7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14:paraId="108E3A1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и данные Минтранса России</w:t>
            </w:r>
          </w:p>
        </w:tc>
        <w:tc>
          <w:tcPr>
            <w:tcW w:w="3827" w:type="dxa"/>
            <w:gridSpan w:val="3"/>
            <w:shd w:val="clear" w:color="auto" w:fill="auto"/>
          </w:tcPr>
          <w:p w14:paraId="3B576FBA" w14:textId="77777777" w:rsidR="003642BB" w:rsidRPr="00B204AD" w:rsidRDefault="003642BB" w:rsidP="0020060A">
            <w:pPr>
              <w:widowControl w:val="0"/>
              <w:spacing w:after="0" w:line="240" w:lineRule="auto"/>
              <w:jc w:val="left"/>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801916" w:rsidRPr="00B204AD" w14:paraId="1962530E" w14:textId="77777777" w:rsidTr="00364FA8">
        <w:trPr>
          <w:trHeight w:val="1879"/>
        </w:trPr>
        <w:tc>
          <w:tcPr>
            <w:tcW w:w="467" w:type="dxa"/>
            <w:shd w:val="clear" w:color="auto" w:fill="auto"/>
          </w:tcPr>
          <w:p w14:paraId="7BA3368B" w14:textId="77777777" w:rsidR="00801916" w:rsidRPr="00B204AD" w:rsidRDefault="00801916"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990" w:type="dxa"/>
            <w:shd w:val="clear" w:color="auto" w:fill="auto"/>
          </w:tcPr>
          <w:p w14:paraId="3F707206"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14:paraId="57D33003"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Минтранс России</w:t>
            </w:r>
          </w:p>
        </w:tc>
        <w:tc>
          <w:tcPr>
            <w:tcW w:w="3827" w:type="dxa"/>
            <w:gridSpan w:val="3"/>
            <w:shd w:val="clear" w:color="auto" w:fill="auto"/>
          </w:tcPr>
          <w:p w14:paraId="5BE5C924"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6AE69E8D" w14:textId="77777777" w:rsidTr="0048531E">
        <w:trPr>
          <w:trHeight w:val="1032"/>
        </w:trPr>
        <w:tc>
          <w:tcPr>
            <w:tcW w:w="467" w:type="dxa"/>
            <w:shd w:val="clear" w:color="auto" w:fill="auto"/>
          </w:tcPr>
          <w:p w14:paraId="6C1905EB"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990" w:type="dxa"/>
            <w:shd w:val="clear" w:color="auto" w:fill="auto"/>
          </w:tcPr>
          <w:p w14:paraId="1704ED4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w:t>
            </w:r>
            <w:r w:rsidR="00D33B01" w:rsidRPr="00B204AD">
              <w:rPr>
                <w:rFonts w:ascii="Times New Roman" w:hAnsi="Times New Roman"/>
                <w:sz w:val="24"/>
                <w:szCs w:val="24"/>
              </w:rPr>
              <w:t>дерации и (или) целей социально–</w:t>
            </w:r>
            <w:r w:rsidRPr="00B204AD">
              <w:rPr>
                <w:rFonts w:ascii="Times New Roman" w:hAnsi="Times New Roman"/>
                <w:sz w:val="24"/>
                <w:szCs w:val="24"/>
              </w:rPr>
              <w:t xml:space="preserve">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w:t>
            </w:r>
            <w:r w:rsidRPr="00B204AD">
              <w:rPr>
                <w:rFonts w:ascii="Times New Roman" w:hAnsi="Times New Roman"/>
                <w:sz w:val="24"/>
                <w:szCs w:val="24"/>
              </w:rPr>
              <w:lastRenderedPageBreak/>
              <w:t>таможенных платежей и страховых взносов на обязательное социальное страхование</w:t>
            </w:r>
          </w:p>
        </w:tc>
        <w:tc>
          <w:tcPr>
            <w:tcW w:w="1701" w:type="dxa"/>
            <w:shd w:val="clear" w:color="auto" w:fill="auto"/>
          </w:tcPr>
          <w:p w14:paraId="3310703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827" w:type="dxa"/>
            <w:gridSpan w:val="3"/>
            <w:shd w:val="clear" w:color="auto" w:fill="auto"/>
          </w:tcPr>
          <w:p w14:paraId="18AE1EF7" w14:textId="38F756A3" w:rsidR="003642BB" w:rsidRPr="00B204AD" w:rsidRDefault="004F4BCE" w:rsidP="00A967A3">
            <w:pPr>
              <w:widowControl w:val="0"/>
              <w:spacing w:after="0" w:line="240" w:lineRule="auto"/>
              <w:jc w:val="left"/>
              <w:rPr>
                <w:rFonts w:ascii="Times New Roman" w:hAnsi="Times New Roman"/>
                <w:sz w:val="24"/>
                <w:szCs w:val="24"/>
              </w:rPr>
            </w:pPr>
            <w:r w:rsidRPr="00B204AD">
              <w:rPr>
                <w:rFonts w:ascii="Times New Roman" w:eastAsia="Calibri" w:hAnsi="Times New Roman"/>
                <w:sz w:val="24"/>
                <w:szCs w:val="24"/>
              </w:rPr>
              <w:t>Индекс физического объема инвестиций в основной капитал по видам деятельности транспортного комплекса, в процентах к 2021 году</w:t>
            </w:r>
          </w:p>
        </w:tc>
      </w:tr>
      <w:tr w:rsidR="003642BB" w:rsidRPr="00B204AD" w14:paraId="0C11F534" w14:textId="77777777" w:rsidTr="00364FA8">
        <w:trPr>
          <w:trHeight w:val="815"/>
        </w:trPr>
        <w:tc>
          <w:tcPr>
            <w:tcW w:w="467" w:type="dxa"/>
            <w:shd w:val="clear" w:color="auto" w:fill="auto"/>
          </w:tcPr>
          <w:p w14:paraId="2C5D899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990" w:type="dxa"/>
            <w:shd w:val="clear" w:color="auto" w:fill="auto"/>
          </w:tcPr>
          <w:p w14:paraId="1B748E8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w:t>
            </w:r>
            <w:r w:rsidR="00D33B01"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14:paraId="618C594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827" w:type="dxa"/>
            <w:gridSpan w:val="3"/>
            <w:shd w:val="clear" w:color="auto" w:fill="auto"/>
          </w:tcPr>
          <w:p w14:paraId="604A1E9C" w14:textId="6F412D4B" w:rsidR="003642BB" w:rsidRPr="00B204AD" w:rsidRDefault="00E30A53" w:rsidP="0020060A">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 xml:space="preserve">Индекс физического объема инвестиций в основной капитал по видам деятельности транспортного комплекса, </w:t>
            </w:r>
            <w:r w:rsidRPr="00B204AD">
              <w:rPr>
                <w:rFonts w:ascii="Times New Roman" w:hAnsi="Times New Roman"/>
                <w:sz w:val="24"/>
                <w:szCs w:val="24"/>
              </w:rPr>
              <w:t>в процентах к 2021 году,</w:t>
            </w:r>
            <w:r w:rsidRPr="00B204AD">
              <w:rPr>
                <w:rFonts w:ascii="Times New Roman" w:eastAsia="Calibri" w:hAnsi="Times New Roman"/>
                <w:sz w:val="24"/>
                <w:szCs w:val="24"/>
              </w:rPr>
              <w:t xml:space="preserve"> в 2022 году – 113,2 %</w:t>
            </w:r>
          </w:p>
          <w:p w14:paraId="16851F64" w14:textId="77777777" w:rsidR="003642BB" w:rsidRPr="00B204AD" w:rsidRDefault="003642BB" w:rsidP="0020060A">
            <w:pPr>
              <w:spacing w:after="0" w:line="240" w:lineRule="auto"/>
              <w:rPr>
                <w:rFonts w:ascii="Times New Roman" w:hAnsi="Times New Roman"/>
                <w:sz w:val="24"/>
                <w:szCs w:val="24"/>
              </w:rPr>
            </w:pPr>
          </w:p>
        </w:tc>
      </w:tr>
      <w:tr w:rsidR="003642BB" w:rsidRPr="00B204AD" w14:paraId="2C348B87" w14:textId="77777777" w:rsidTr="004F08E2">
        <w:trPr>
          <w:trHeight w:val="464"/>
        </w:trPr>
        <w:tc>
          <w:tcPr>
            <w:tcW w:w="467" w:type="dxa"/>
            <w:shd w:val="clear" w:color="auto" w:fill="auto"/>
          </w:tcPr>
          <w:p w14:paraId="27F8965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990" w:type="dxa"/>
            <w:shd w:val="clear" w:color="auto" w:fill="auto"/>
          </w:tcPr>
          <w:p w14:paraId="06AD831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D33B01"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701" w:type="dxa"/>
            <w:shd w:val="clear" w:color="auto" w:fill="auto"/>
          </w:tcPr>
          <w:p w14:paraId="498BF01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827" w:type="dxa"/>
            <w:gridSpan w:val="3"/>
            <w:shd w:val="clear" w:color="auto" w:fill="auto"/>
          </w:tcPr>
          <w:p w14:paraId="188756B0"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14:paraId="1B1562B9"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2023 году – 117,1 %;</w:t>
            </w:r>
          </w:p>
          <w:p w14:paraId="1E79234F"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2024 году – 117,5 %;</w:t>
            </w:r>
          </w:p>
          <w:p w14:paraId="284C47D8"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2025 году – 123,9 %;</w:t>
            </w:r>
          </w:p>
          <w:p w14:paraId="116D0183" w14:textId="77777777" w:rsidR="003642BB"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2026 году – 130,0 %</w:t>
            </w:r>
          </w:p>
          <w:p w14:paraId="1DDFC27A" w14:textId="77777777" w:rsidR="003642BB" w:rsidRPr="00B204AD" w:rsidRDefault="003642BB" w:rsidP="0020060A">
            <w:pPr>
              <w:spacing w:after="0" w:line="240" w:lineRule="auto"/>
              <w:rPr>
                <w:rFonts w:ascii="Times New Roman" w:hAnsi="Times New Roman"/>
                <w:sz w:val="24"/>
                <w:szCs w:val="24"/>
              </w:rPr>
            </w:pPr>
          </w:p>
        </w:tc>
      </w:tr>
      <w:tr w:rsidR="003642BB" w:rsidRPr="00B204AD" w14:paraId="10F49A57" w14:textId="77777777" w:rsidTr="00364FA8">
        <w:tc>
          <w:tcPr>
            <w:tcW w:w="9985" w:type="dxa"/>
            <w:gridSpan w:val="6"/>
            <w:shd w:val="clear" w:color="auto" w:fill="auto"/>
          </w:tcPr>
          <w:p w14:paraId="76D97F46"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07FB8E00" w14:textId="77777777" w:rsidTr="00364FA8">
        <w:tc>
          <w:tcPr>
            <w:tcW w:w="467" w:type="dxa"/>
            <w:shd w:val="clear" w:color="auto" w:fill="auto"/>
          </w:tcPr>
          <w:p w14:paraId="12D1C37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990" w:type="dxa"/>
            <w:shd w:val="clear" w:color="auto" w:fill="auto"/>
          </w:tcPr>
          <w:p w14:paraId="1444672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18" w:type="dxa"/>
            <w:gridSpan w:val="2"/>
            <w:shd w:val="clear" w:color="auto" w:fill="auto"/>
          </w:tcPr>
          <w:p w14:paraId="1F3507A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ФНС России, </w:t>
            </w:r>
          </w:p>
          <w:p w14:paraId="5072462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610" w:type="dxa"/>
            <w:gridSpan w:val="2"/>
            <w:shd w:val="clear" w:color="auto" w:fill="auto"/>
          </w:tcPr>
          <w:p w14:paraId="4AFA8635" w14:textId="77777777" w:rsidR="003642BB" w:rsidRPr="00B204AD" w:rsidRDefault="00035E67" w:rsidP="00E33EEF">
            <w:pPr>
              <w:widowControl w:val="0"/>
              <w:spacing w:after="0" w:line="240" w:lineRule="auto"/>
              <w:rPr>
                <w:rFonts w:ascii="Times New Roman" w:hAnsi="Times New Roman"/>
                <w:sz w:val="24"/>
                <w:szCs w:val="24"/>
              </w:rPr>
            </w:pPr>
            <w:r w:rsidRPr="00B204AD">
              <w:rPr>
                <w:rFonts w:ascii="Times New Roman" w:hAnsi="Times New Roman"/>
                <w:sz w:val="24"/>
                <w:szCs w:val="24"/>
              </w:rPr>
              <w:t>8 005 480,0</w:t>
            </w:r>
          </w:p>
        </w:tc>
      </w:tr>
      <w:tr w:rsidR="003642BB" w:rsidRPr="00B204AD" w14:paraId="24D3A88F" w14:textId="77777777" w:rsidTr="00364FA8">
        <w:tc>
          <w:tcPr>
            <w:tcW w:w="467" w:type="dxa"/>
            <w:shd w:val="clear" w:color="auto" w:fill="auto"/>
          </w:tcPr>
          <w:p w14:paraId="58835B4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990" w:type="dxa"/>
            <w:shd w:val="clear" w:color="auto" w:fill="auto"/>
          </w:tcPr>
          <w:p w14:paraId="4252C03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w:t>
            </w:r>
            <w:r w:rsidRPr="00B204AD">
              <w:rPr>
                <w:rFonts w:ascii="Times New Roman" w:hAnsi="Times New Roman"/>
                <w:sz w:val="24"/>
                <w:szCs w:val="24"/>
              </w:rPr>
              <w:lastRenderedPageBreak/>
              <w:t>обязательное социальное страхование на текущий финансовый год, очередной финансовый год и плановый период (тыс. рублей)</w:t>
            </w:r>
          </w:p>
        </w:tc>
        <w:tc>
          <w:tcPr>
            <w:tcW w:w="1918" w:type="dxa"/>
            <w:gridSpan w:val="2"/>
            <w:shd w:val="clear" w:color="auto" w:fill="auto"/>
          </w:tcPr>
          <w:p w14:paraId="7BA4C1A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Минфин России</w:t>
            </w:r>
          </w:p>
        </w:tc>
        <w:tc>
          <w:tcPr>
            <w:tcW w:w="3610" w:type="dxa"/>
            <w:gridSpan w:val="2"/>
            <w:shd w:val="clear" w:color="auto" w:fill="auto"/>
          </w:tcPr>
          <w:p w14:paraId="7AA58B3D" w14:textId="77777777" w:rsidR="00AD438F" w:rsidRPr="00B204AD" w:rsidRDefault="003642BB" w:rsidP="00AD438F">
            <w:pPr>
              <w:widowControl w:val="0"/>
              <w:spacing w:after="0" w:line="240" w:lineRule="auto"/>
              <w:rPr>
                <w:rFonts w:ascii="Times New Roman" w:hAnsi="Times New Roman"/>
                <w:sz w:val="24"/>
                <w:szCs w:val="24"/>
              </w:rPr>
            </w:pPr>
            <w:r w:rsidRPr="00B204AD">
              <w:rPr>
                <w:rFonts w:ascii="Times New Roman" w:hAnsi="Times New Roman"/>
                <w:sz w:val="24"/>
                <w:szCs w:val="24"/>
              </w:rPr>
              <w:t>в 2023 году –</w:t>
            </w:r>
            <w:r w:rsidR="00D33B01" w:rsidRPr="00B204AD">
              <w:rPr>
                <w:rFonts w:ascii="Times New Roman" w:hAnsi="Times New Roman"/>
                <w:sz w:val="24"/>
                <w:szCs w:val="24"/>
              </w:rPr>
              <w:t xml:space="preserve"> </w:t>
            </w:r>
            <w:r w:rsidR="00035E67" w:rsidRPr="00B204AD">
              <w:rPr>
                <w:rFonts w:ascii="Times New Roman" w:hAnsi="Times New Roman"/>
                <w:sz w:val="24"/>
                <w:szCs w:val="24"/>
              </w:rPr>
              <w:t>8 410 642,0</w:t>
            </w:r>
          </w:p>
          <w:p w14:paraId="3BDB9B45" w14:textId="77777777" w:rsidR="00035E67" w:rsidRPr="00B204AD" w:rsidRDefault="003642BB" w:rsidP="003E003C">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2024 году – </w:t>
            </w:r>
            <w:r w:rsidR="00035E67" w:rsidRPr="00B204AD">
              <w:rPr>
                <w:rFonts w:ascii="Times New Roman" w:hAnsi="Times New Roman"/>
                <w:sz w:val="24"/>
                <w:szCs w:val="24"/>
              </w:rPr>
              <w:t>9 333 102,0</w:t>
            </w:r>
          </w:p>
          <w:p w14:paraId="72E0867F" w14:textId="77777777" w:rsidR="003642BB" w:rsidRPr="00B204AD" w:rsidRDefault="003642BB" w:rsidP="003E003C">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2025 году </w:t>
            </w:r>
            <w:r w:rsidR="00C90647" w:rsidRPr="00B204AD">
              <w:rPr>
                <w:rFonts w:ascii="Times New Roman" w:hAnsi="Times New Roman"/>
                <w:sz w:val="24"/>
                <w:szCs w:val="24"/>
              </w:rPr>
              <w:t>–</w:t>
            </w:r>
            <w:r w:rsidRPr="00B204AD">
              <w:rPr>
                <w:rFonts w:ascii="Times New Roman" w:hAnsi="Times New Roman"/>
                <w:sz w:val="24"/>
                <w:szCs w:val="24"/>
              </w:rPr>
              <w:t xml:space="preserve"> </w:t>
            </w:r>
            <w:r w:rsidR="00035E67" w:rsidRPr="00B204AD">
              <w:rPr>
                <w:rFonts w:ascii="Times New Roman" w:hAnsi="Times New Roman"/>
                <w:sz w:val="24"/>
                <w:szCs w:val="24"/>
              </w:rPr>
              <w:t>10 046 044,0</w:t>
            </w:r>
          </w:p>
          <w:p w14:paraId="2A94AD93" w14:textId="77777777" w:rsidR="00035E67" w:rsidRPr="00B204AD" w:rsidRDefault="00035E67" w:rsidP="003E003C">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10 768 965,0</w:t>
            </w:r>
          </w:p>
        </w:tc>
      </w:tr>
      <w:tr w:rsidR="003642BB" w:rsidRPr="00B204AD" w14:paraId="08033A7D" w14:textId="77777777" w:rsidTr="00A967A3">
        <w:trPr>
          <w:trHeight w:val="2165"/>
        </w:trPr>
        <w:tc>
          <w:tcPr>
            <w:tcW w:w="467" w:type="dxa"/>
            <w:shd w:val="clear" w:color="auto" w:fill="auto"/>
          </w:tcPr>
          <w:p w14:paraId="66F64CB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990" w:type="dxa"/>
            <w:shd w:val="clear" w:color="auto" w:fill="auto"/>
          </w:tcPr>
          <w:p w14:paraId="11E9EF5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18" w:type="dxa"/>
            <w:gridSpan w:val="2"/>
            <w:shd w:val="clear" w:color="auto" w:fill="auto"/>
          </w:tcPr>
          <w:p w14:paraId="56905EF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610" w:type="dxa"/>
            <w:gridSpan w:val="2"/>
            <w:shd w:val="clear" w:color="auto" w:fill="auto"/>
          </w:tcPr>
          <w:p w14:paraId="7B97C23B" w14:textId="77777777" w:rsidR="003642BB" w:rsidRPr="00B204AD" w:rsidRDefault="00035E67"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970 773</w:t>
            </w:r>
          </w:p>
        </w:tc>
      </w:tr>
      <w:tr w:rsidR="003642BB" w:rsidRPr="00B204AD" w14:paraId="1E8BFD57" w14:textId="77777777" w:rsidTr="00A967A3">
        <w:trPr>
          <w:trHeight w:val="2637"/>
        </w:trPr>
        <w:tc>
          <w:tcPr>
            <w:tcW w:w="467" w:type="dxa"/>
            <w:shd w:val="clear" w:color="auto" w:fill="auto"/>
          </w:tcPr>
          <w:p w14:paraId="7EE773F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990" w:type="dxa"/>
            <w:shd w:val="clear" w:color="auto" w:fill="auto"/>
          </w:tcPr>
          <w:p w14:paraId="1059EC6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18" w:type="dxa"/>
            <w:gridSpan w:val="2"/>
            <w:shd w:val="clear" w:color="auto" w:fill="auto"/>
          </w:tcPr>
          <w:p w14:paraId="64CE310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610" w:type="dxa"/>
            <w:gridSpan w:val="2"/>
            <w:shd w:val="clear" w:color="auto" w:fill="auto"/>
          </w:tcPr>
          <w:p w14:paraId="553CF4E6" w14:textId="77777777" w:rsidR="003642BB" w:rsidRPr="00B204AD" w:rsidRDefault="00035E67"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143</w:t>
            </w:r>
          </w:p>
        </w:tc>
      </w:tr>
      <w:tr w:rsidR="003642BB" w:rsidRPr="00B204AD" w14:paraId="45686D7B" w14:textId="77777777" w:rsidTr="00A967A3">
        <w:trPr>
          <w:trHeight w:val="4195"/>
        </w:trPr>
        <w:tc>
          <w:tcPr>
            <w:tcW w:w="467" w:type="dxa"/>
            <w:shd w:val="clear" w:color="auto" w:fill="auto"/>
          </w:tcPr>
          <w:p w14:paraId="7B82A7A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990" w:type="dxa"/>
            <w:shd w:val="clear" w:color="auto" w:fill="auto"/>
          </w:tcPr>
          <w:p w14:paraId="5E66A29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18" w:type="dxa"/>
            <w:gridSpan w:val="2"/>
            <w:shd w:val="clear" w:color="auto" w:fill="auto"/>
          </w:tcPr>
          <w:p w14:paraId="2278242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610" w:type="dxa"/>
            <w:gridSpan w:val="2"/>
            <w:shd w:val="clear" w:color="auto" w:fill="auto"/>
          </w:tcPr>
          <w:p w14:paraId="760F562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31E52F35" w14:textId="77777777" w:rsidTr="00A967A3">
        <w:trPr>
          <w:trHeight w:val="4448"/>
        </w:trPr>
        <w:tc>
          <w:tcPr>
            <w:tcW w:w="467" w:type="dxa"/>
            <w:shd w:val="clear" w:color="auto" w:fill="auto"/>
          </w:tcPr>
          <w:p w14:paraId="523CEFC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20.</w:t>
            </w:r>
          </w:p>
        </w:tc>
        <w:tc>
          <w:tcPr>
            <w:tcW w:w="3990" w:type="dxa"/>
            <w:shd w:val="clear" w:color="auto" w:fill="auto"/>
          </w:tcPr>
          <w:p w14:paraId="06C6CAC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18" w:type="dxa"/>
            <w:gridSpan w:val="2"/>
            <w:shd w:val="clear" w:color="auto" w:fill="auto"/>
          </w:tcPr>
          <w:p w14:paraId="135E245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610" w:type="dxa"/>
            <w:gridSpan w:val="2"/>
            <w:shd w:val="clear" w:color="auto" w:fill="auto"/>
          </w:tcPr>
          <w:p w14:paraId="1DA3D9B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4050CE49" w14:textId="77777777" w:rsidR="00A967A3" w:rsidRPr="00B204AD" w:rsidRDefault="00A967A3" w:rsidP="003642BB">
      <w:pPr>
        <w:widowControl w:val="0"/>
        <w:spacing w:after="0" w:line="240" w:lineRule="auto"/>
        <w:jc w:val="center"/>
        <w:rPr>
          <w:rFonts w:ascii="Times New Roman" w:hAnsi="Times New Roman"/>
          <w:sz w:val="24"/>
          <w:szCs w:val="24"/>
        </w:rPr>
      </w:pPr>
    </w:p>
    <w:p w14:paraId="77068BAD"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51295EC9" w14:textId="77777777" w:rsidR="003642BB" w:rsidRPr="00B204AD" w:rsidRDefault="003642BB" w:rsidP="003642BB">
      <w:pPr>
        <w:pStyle w:val="1"/>
        <w:ind w:left="0"/>
        <w:jc w:val="center"/>
        <w:rPr>
          <w:rFonts w:cs="Times New Roman"/>
          <w:b w:val="0"/>
          <w:sz w:val="24"/>
          <w:szCs w:val="24"/>
          <w:lang w:val="ru-RU"/>
        </w:rPr>
      </w:pPr>
      <w:r w:rsidRPr="00B204AD">
        <w:rPr>
          <w:rFonts w:cs="Times New Roman"/>
          <w:b w:val="0"/>
          <w:sz w:val="24"/>
          <w:szCs w:val="24"/>
          <w:lang w:val="ru-RU"/>
        </w:rPr>
        <w:t>«</w:t>
      </w:r>
      <w:r w:rsidRPr="00B204AD">
        <w:rPr>
          <w:rFonts w:cs="Times New Roman"/>
          <w:sz w:val="24"/>
          <w:szCs w:val="24"/>
          <w:lang w:val="ru-RU"/>
        </w:rPr>
        <w:t>Пониженная ставка НДС на услуги по внутренним воздушным перевозкам пассажиров и багажа вне территории Московской области и территории г. Москвы</w:t>
      </w:r>
      <w:r w:rsidRPr="00B204AD">
        <w:rPr>
          <w:rFonts w:cs="Times New Roman"/>
          <w:b w:val="0"/>
          <w:sz w:val="24"/>
          <w:szCs w:val="24"/>
          <w:lang w:val="ru-RU"/>
        </w:rPr>
        <w:t>»</w:t>
      </w:r>
    </w:p>
    <w:tbl>
      <w:tblPr>
        <w:tblW w:w="9793" w:type="dxa"/>
        <w:tblCellMar>
          <w:top w:w="102" w:type="dxa"/>
          <w:left w:w="62" w:type="dxa"/>
          <w:bottom w:w="102" w:type="dxa"/>
          <w:right w:w="62" w:type="dxa"/>
        </w:tblCellMar>
        <w:tblLook w:val="04A0" w:firstRow="1" w:lastRow="0" w:firstColumn="1" w:lastColumn="0" w:noHBand="0" w:noVBand="1"/>
      </w:tblPr>
      <w:tblGrid>
        <w:gridCol w:w="467"/>
        <w:gridCol w:w="3990"/>
        <w:gridCol w:w="1918"/>
        <w:gridCol w:w="6"/>
        <w:gridCol w:w="3396"/>
        <w:gridCol w:w="6"/>
        <w:gridCol w:w="10"/>
      </w:tblGrid>
      <w:tr w:rsidR="003642BB" w:rsidRPr="00B204AD" w14:paraId="3F227868" w14:textId="77777777" w:rsidTr="0020060A">
        <w:trPr>
          <w:gridAfter w:val="1"/>
          <w:wAfter w:w="10" w:type="dxa"/>
          <w:trHeight w:val="514"/>
        </w:trPr>
        <w:tc>
          <w:tcPr>
            <w:tcW w:w="4457" w:type="dxa"/>
            <w:gridSpan w:val="2"/>
            <w:shd w:val="clear" w:color="auto" w:fill="auto"/>
          </w:tcPr>
          <w:p w14:paraId="3B26377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1924" w:type="dxa"/>
            <w:gridSpan w:val="2"/>
            <w:shd w:val="clear" w:color="auto" w:fill="auto"/>
          </w:tcPr>
          <w:p w14:paraId="4429852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402" w:type="dxa"/>
            <w:gridSpan w:val="2"/>
            <w:shd w:val="clear" w:color="auto" w:fill="auto"/>
          </w:tcPr>
          <w:p w14:paraId="07E6DFC0"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36DDCFFD" w14:textId="77777777" w:rsidTr="0020060A">
        <w:trPr>
          <w:trHeight w:val="251"/>
        </w:trPr>
        <w:tc>
          <w:tcPr>
            <w:tcW w:w="9793" w:type="dxa"/>
            <w:gridSpan w:val="7"/>
            <w:shd w:val="clear" w:color="auto" w:fill="auto"/>
          </w:tcPr>
          <w:p w14:paraId="2871F557"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1EFAD116" w14:textId="77777777" w:rsidTr="0020060A">
        <w:trPr>
          <w:gridAfter w:val="2"/>
          <w:wAfter w:w="16" w:type="dxa"/>
        </w:trPr>
        <w:tc>
          <w:tcPr>
            <w:tcW w:w="467" w:type="dxa"/>
            <w:shd w:val="clear" w:color="auto" w:fill="auto"/>
          </w:tcPr>
          <w:p w14:paraId="7680FE6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990" w:type="dxa"/>
            <w:shd w:val="clear" w:color="auto" w:fill="auto"/>
          </w:tcPr>
          <w:p w14:paraId="4DAC283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18" w:type="dxa"/>
            <w:shd w:val="clear" w:color="auto" w:fill="auto"/>
          </w:tcPr>
          <w:p w14:paraId="60903A7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02" w:type="dxa"/>
            <w:gridSpan w:val="2"/>
            <w:shd w:val="clear" w:color="auto" w:fill="auto"/>
          </w:tcPr>
          <w:p w14:paraId="18200209" w14:textId="77777777" w:rsidR="003642BB" w:rsidRPr="00B204AD" w:rsidRDefault="00BF35E9" w:rsidP="00035E67">
            <w:pPr>
              <w:spacing w:after="0" w:line="240" w:lineRule="auto"/>
              <w:jc w:val="left"/>
              <w:rPr>
                <w:rFonts w:ascii="Times New Roman" w:hAnsi="Times New Roman"/>
                <w:sz w:val="24"/>
                <w:szCs w:val="24"/>
              </w:rPr>
            </w:pPr>
            <w:r w:rsidRPr="00B204AD">
              <w:rPr>
                <w:rFonts w:ascii="Times New Roman" w:hAnsi="Times New Roman"/>
                <w:sz w:val="24"/>
                <w:szCs w:val="24"/>
              </w:rPr>
              <w:t>Налог на добавленную стоимость</w:t>
            </w:r>
          </w:p>
        </w:tc>
      </w:tr>
      <w:tr w:rsidR="003642BB" w:rsidRPr="00B204AD" w14:paraId="42363637" w14:textId="77777777" w:rsidTr="0020060A">
        <w:trPr>
          <w:gridAfter w:val="2"/>
          <w:wAfter w:w="16" w:type="dxa"/>
          <w:trHeight w:val="920"/>
        </w:trPr>
        <w:tc>
          <w:tcPr>
            <w:tcW w:w="467" w:type="dxa"/>
            <w:shd w:val="clear" w:color="auto" w:fill="auto"/>
          </w:tcPr>
          <w:p w14:paraId="17340D3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990" w:type="dxa"/>
            <w:shd w:val="clear" w:color="auto" w:fill="auto"/>
          </w:tcPr>
          <w:p w14:paraId="42EBB0C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18" w:type="dxa"/>
            <w:shd w:val="clear" w:color="auto" w:fill="auto"/>
          </w:tcPr>
          <w:p w14:paraId="66E8914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02" w:type="dxa"/>
            <w:gridSpan w:val="2"/>
            <w:shd w:val="clear" w:color="auto" w:fill="auto"/>
          </w:tcPr>
          <w:p w14:paraId="031B828F" w14:textId="77777777" w:rsidR="003642BB" w:rsidRPr="00B204AD" w:rsidRDefault="003642BB" w:rsidP="004227FA">
            <w:pPr>
              <w:spacing w:after="0" w:line="240" w:lineRule="auto"/>
              <w:jc w:val="left"/>
              <w:rPr>
                <w:rFonts w:ascii="Times New Roman" w:hAnsi="Times New Roman"/>
                <w:sz w:val="24"/>
                <w:szCs w:val="24"/>
              </w:rPr>
            </w:pPr>
            <w:r w:rsidRPr="00B204AD">
              <w:rPr>
                <w:rFonts w:ascii="Times New Roman" w:hAnsi="Times New Roman"/>
                <w:sz w:val="24"/>
                <w:szCs w:val="24"/>
              </w:rPr>
              <w:t xml:space="preserve">Налоговый кодекс Российской Федерации (в ред. от 06.06.2019 № 123-ФЗ) </w:t>
            </w:r>
          </w:p>
          <w:p w14:paraId="516C48EB" w14:textId="77777777" w:rsidR="003642BB" w:rsidRPr="00B204AD" w:rsidRDefault="003642BB" w:rsidP="004227FA">
            <w:pPr>
              <w:widowControl w:val="0"/>
              <w:spacing w:after="0" w:line="240" w:lineRule="auto"/>
              <w:jc w:val="left"/>
              <w:rPr>
                <w:rFonts w:ascii="Times New Roman" w:hAnsi="Times New Roman"/>
                <w:sz w:val="24"/>
                <w:szCs w:val="24"/>
              </w:rPr>
            </w:pPr>
            <w:r w:rsidRPr="00B204AD">
              <w:rPr>
                <w:rFonts w:ascii="Times New Roman" w:hAnsi="Times New Roman"/>
                <w:sz w:val="24"/>
                <w:szCs w:val="24"/>
              </w:rPr>
              <w:t>ст.164/п.1/пп.4.3</w:t>
            </w:r>
          </w:p>
        </w:tc>
      </w:tr>
      <w:tr w:rsidR="003642BB" w:rsidRPr="00B204AD" w14:paraId="372E6606" w14:textId="77777777" w:rsidTr="0020060A">
        <w:trPr>
          <w:gridAfter w:val="2"/>
          <w:wAfter w:w="16" w:type="dxa"/>
        </w:trPr>
        <w:tc>
          <w:tcPr>
            <w:tcW w:w="467" w:type="dxa"/>
            <w:shd w:val="clear" w:color="auto" w:fill="auto"/>
          </w:tcPr>
          <w:p w14:paraId="34CABA7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990" w:type="dxa"/>
            <w:shd w:val="clear" w:color="auto" w:fill="auto"/>
          </w:tcPr>
          <w:p w14:paraId="606042F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14:paraId="67F4FDF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02" w:type="dxa"/>
            <w:gridSpan w:val="2"/>
            <w:shd w:val="clear" w:color="auto" w:fill="auto"/>
          </w:tcPr>
          <w:p w14:paraId="3CC04546" w14:textId="77777777" w:rsidR="003642BB" w:rsidRPr="00B204AD" w:rsidRDefault="003642BB" w:rsidP="00035E67">
            <w:pPr>
              <w:widowControl w:val="0"/>
              <w:spacing w:after="0" w:line="240" w:lineRule="auto"/>
              <w:jc w:val="left"/>
              <w:rPr>
                <w:rFonts w:ascii="Times New Roman" w:hAnsi="Times New Roman"/>
                <w:sz w:val="24"/>
                <w:szCs w:val="24"/>
              </w:rPr>
            </w:pPr>
            <w:r w:rsidRPr="00B204AD">
              <w:rPr>
                <w:rFonts w:ascii="Times New Roman" w:hAnsi="Times New Roman"/>
                <w:sz w:val="24"/>
                <w:szCs w:val="24"/>
              </w:rPr>
              <w:t>Юридические лица</w:t>
            </w:r>
          </w:p>
        </w:tc>
      </w:tr>
      <w:tr w:rsidR="003642BB" w:rsidRPr="00B204AD" w14:paraId="6FCF51C3" w14:textId="77777777" w:rsidTr="0020060A">
        <w:trPr>
          <w:gridAfter w:val="2"/>
          <w:wAfter w:w="16" w:type="dxa"/>
          <w:trHeight w:val="400"/>
        </w:trPr>
        <w:tc>
          <w:tcPr>
            <w:tcW w:w="467" w:type="dxa"/>
            <w:shd w:val="clear" w:color="auto" w:fill="auto"/>
          </w:tcPr>
          <w:p w14:paraId="0A0CB49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990" w:type="dxa"/>
            <w:shd w:val="clear" w:color="auto" w:fill="auto"/>
          </w:tcPr>
          <w:p w14:paraId="2479F35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Условия предоставления налоговых льгот, освобождений и иных преференций для плательщиков </w:t>
            </w:r>
            <w:r w:rsidRPr="00B204AD">
              <w:rPr>
                <w:rFonts w:ascii="Times New Roman" w:hAnsi="Times New Roman"/>
                <w:sz w:val="24"/>
                <w:szCs w:val="24"/>
              </w:rPr>
              <w:lastRenderedPageBreak/>
              <w:t>налогов, сборов, таможенных платежей и страховых взносов на обязательное социальное страхование</w:t>
            </w:r>
          </w:p>
        </w:tc>
        <w:tc>
          <w:tcPr>
            <w:tcW w:w="1918" w:type="dxa"/>
            <w:shd w:val="clear" w:color="auto" w:fill="auto"/>
          </w:tcPr>
          <w:p w14:paraId="7578C6DD" w14:textId="327397E0"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rPr>
              <w:lastRenderedPageBreak/>
              <w:t xml:space="preserve">перечень налоговых расходов </w:t>
            </w:r>
            <w:r w:rsidRPr="00B204AD">
              <w:rPr>
                <w:rFonts w:ascii="Times New Roman" w:hAnsi="Times New Roman"/>
                <w:sz w:val="24"/>
              </w:rPr>
              <w:lastRenderedPageBreak/>
              <w:t>Российской Федерации</w:t>
            </w:r>
          </w:p>
        </w:tc>
        <w:tc>
          <w:tcPr>
            <w:tcW w:w="3402" w:type="dxa"/>
            <w:gridSpan w:val="2"/>
            <w:shd w:val="clear" w:color="auto" w:fill="auto"/>
          </w:tcPr>
          <w:p w14:paraId="3571F4F6" w14:textId="77777777" w:rsidR="003642BB" w:rsidRPr="00B204AD" w:rsidRDefault="00DE5CC2" w:rsidP="00035E67">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Оказание</w:t>
            </w:r>
            <w:r w:rsidR="003642BB" w:rsidRPr="00B204AD">
              <w:rPr>
                <w:rFonts w:ascii="Times New Roman" w:hAnsi="Times New Roman"/>
                <w:sz w:val="24"/>
                <w:szCs w:val="24"/>
              </w:rPr>
              <w:t xml:space="preserve"> услуг по внутренним воздушным перевозкам пассажиров и багажа при </w:t>
            </w:r>
            <w:r w:rsidR="003642BB" w:rsidRPr="00B204AD">
              <w:rPr>
                <w:rFonts w:ascii="Times New Roman" w:hAnsi="Times New Roman"/>
                <w:sz w:val="24"/>
                <w:szCs w:val="24"/>
              </w:rPr>
              <w:lastRenderedPageBreak/>
              <w:t>условии, что пункт отправления, пункт назначения пассажиров и багажа, а также все промежуточные пункты маршрута перевозки в случае их наличия расположены вне территории Московской области и территории города федерального значения Москвы</w:t>
            </w:r>
          </w:p>
        </w:tc>
      </w:tr>
      <w:tr w:rsidR="003642BB" w:rsidRPr="00B204AD" w14:paraId="6645CCC0" w14:textId="77777777" w:rsidTr="0020060A">
        <w:trPr>
          <w:gridAfter w:val="2"/>
          <w:wAfter w:w="16" w:type="dxa"/>
        </w:trPr>
        <w:tc>
          <w:tcPr>
            <w:tcW w:w="467" w:type="dxa"/>
            <w:shd w:val="clear" w:color="auto" w:fill="auto"/>
          </w:tcPr>
          <w:p w14:paraId="7F80A23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5.</w:t>
            </w:r>
          </w:p>
        </w:tc>
        <w:tc>
          <w:tcPr>
            <w:tcW w:w="3990" w:type="dxa"/>
            <w:shd w:val="clear" w:color="auto" w:fill="auto"/>
          </w:tcPr>
          <w:p w14:paraId="04DC2C4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14:paraId="0D9AF22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0C48F759" w14:textId="77777777" w:rsidR="003642BB" w:rsidRPr="00B204AD" w:rsidRDefault="005A29E5" w:rsidP="0020060A">
            <w:pPr>
              <w:widowControl w:val="0"/>
              <w:spacing w:after="0" w:line="240" w:lineRule="auto"/>
              <w:jc w:val="left"/>
              <w:rPr>
                <w:rFonts w:ascii="Times New Roman" w:hAnsi="Times New Roman"/>
                <w:sz w:val="24"/>
                <w:szCs w:val="24"/>
              </w:rPr>
            </w:pPr>
            <w:r w:rsidRPr="00B204AD">
              <w:rPr>
                <w:rFonts w:ascii="Times New Roman" w:hAnsi="Times New Roman"/>
                <w:sz w:val="24"/>
                <w:szCs w:val="24"/>
              </w:rPr>
              <w:t>Организации, которым выдан сертификат эксплуатанта для осуществления коммерческих воздушных перевозок</w:t>
            </w:r>
          </w:p>
        </w:tc>
      </w:tr>
      <w:tr w:rsidR="003642BB" w:rsidRPr="00B204AD" w14:paraId="1684E0BA" w14:textId="77777777" w:rsidTr="0020060A">
        <w:trPr>
          <w:gridAfter w:val="2"/>
          <w:wAfter w:w="16" w:type="dxa"/>
        </w:trPr>
        <w:tc>
          <w:tcPr>
            <w:tcW w:w="467" w:type="dxa"/>
            <w:shd w:val="clear" w:color="auto" w:fill="auto"/>
          </w:tcPr>
          <w:p w14:paraId="1ECCBD2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990" w:type="dxa"/>
            <w:shd w:val="clear" w:color="auto" w:fill="auto"/>
          </w:tcPr>
          <w:p w14:paraId="2F81BED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1F820123" w14:textId="17962925" w:rsidR="003642BB" w:rsidRPr="00B204AD" w:rsidRDefault="007075B9"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02" w:type="dxa"/>
            <w:gridSpan w:val="2"/>
            <w:shd w:val="clear" w:color="auto" w:fill="auto"/>
          </w:tcPr>
          <w:p w14:paraId="597271CE" w14:textId="77777777" w:rsidR="003642BB" w:rsidRPr="00B204AD" w:rsidRDefault="00DF0398"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01.10.2019</w:t>
            </w:r>
          </w:p>
        </w:tc>
      </w:tr>
      <w:tr w:rsidR="003642BB" w:rsidRPr="00B204AD" w14:paraId="1BAED3B0" w14:textId="77777777" w:rsidTr="0020060A">
        <w:trPr>
          <w:gridAfter w:val="2"/>
          <w:wAfter w:w="16" w:type="dxa"/>
        </w:trPr>
        <w:tc>
          <w:tcPr>
            <w:tcW w:w="467" w:type="dxa"/>
            <w:shd w:val="clear" w:color="auto" w:fill="auto"/>
          </w:tcPr>
          <w:p w14:paraId="02AE00D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990" w:type="dxa"/>
            <w:shd w:val="clear" w:color="auto" w:fill="auto"/>
          </w:tcPr>
          <w:p w14:paraId="6862CD3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3168592E" w14:textId="76B52FD4"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c>
          <w:tcPr>
            <w:tcW w:w="3402" w:type="dxa"/>
            <w:gridSpan w:val="2"/>
            <w:shd w:val="clear" w:color="auto" w:fill="auto"/>
          </w:tcPr>
          <w:p w14:paraId="0B321726" w14:textId="77777777" w:rsidR="003642BB" w:rsidRPr="00B204AD" w:rsidRDefault="009F7D2A"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r>
      <w:tr w:rsidR="003642BB" w:rsidRPr="00B204AD" w14:paraId="04F3CF17" w14:textId="77777777" w:rsidTr="0020060A">
        <w:tc>
          <w:tcPr>
            <w:tcW w:w="9793" w:type="dxa"/>
            <w:gridSpan w:val="7"/>
            <w:shd w:val="clear" w:color="auto" w:fill="auto"/>
            <w:vAlign w:val="center"/>
          </w:tcPr>
          <w:p w14:paraId="1CFBDA56"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29781E66" w14:textId="77777777" w:rsidTr="0020060A">
        <w:trPr>
          <w:gridAfter w:val="2"/>
          <w:wAfter w:w="16" w:type="dxa"/>
          <w:trHeight w:val="559"/>
        </w:trPr>
        <w:tc>
          <w:tcPr>
            <w:tcW w:w="467" w:type="dxa"/>
            <w:shd w:val="clear" w:color="auto" w:fill="auto"/>
          </w:tcPr>
          <w:p w14:paraId="185C618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990" w:type="dxa"/>
            <w:shd w:val="clear" w:color="auto" w:fill="auto"/>
          </w:tcPr>
          <w:p w14:paraId="2B16260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1918" w:type="dxa"/>
            <w:shd w:val="clear" w:color="auto" w:fill="auto"/>
          </w:tcPr>
          <w:p w14:paraId="0BBE886F" w14:textId="1FF8CB7B"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02" w:type="dxa"/>
            <w:gridSpan w:val="2"/>
            <w:shd w:val="clear" w:color="auto" w:fill="auto"/>
          </w:tcPr>
          <w:p w14:paraId="2784B748" w14:textId="77777777" w:rsidR="003642BB" w:rsidRPr="00B204AD" w:rsidRDefault="00035E67"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С</w:t>
            </w:r>
            <w:r w:rsidR="003642BB" w:rsidRPr="00B204AD">
              <w:rPr>
                <w:rFonts w:ascii="Times New Roman" w:hAnsi="Times New Roman"/>
                <w:sz w:val="24"/>
                <w:szCs w:val="24"/>
              </w:rPr>
              <w:t>оциальная</w:t>
            </w:r>
          </w:p>
        </w:tc>
      </w:tr>
      <w:tr w:rsidR="003642BB" w:rsidRPr="00B204AD" w14:paraId="079BBB00" w14:textId="77777777" w:rsidTr="0020060A">
        <w:trPr>
          <w:gridAfter w:val="2"/>
          <w:wAfter w:w="16" w:type="dxa"/>
          <w:trHeight w:val="1362"/>
        </w:trPr>
        <w:tc>
          <w:tcPr>
            <w:tcW w:w="467" w:type="dxa"/>
            <w:shd w:val="clear" w:color="auto" w:fill="auto"/>
          </w:tcPr>
          <w:p w14:paraId="0032EF5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990" w:type="dxa"/>
            <w:shd w:val="clear" w:color="auto" w:fill="auto"/>
          </w:tcPr>
          <w:p w14:paraId="3D14D6F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63878CF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62378950" w14:textId="77777777" w:rsidR="003642BB" w:rsidRPr="00B204AD" w:rsidRDefault="00834552" w:rsidP="00DF4373">
            <w:pPr>
              <w:widowControl w:val="0"/>
              <w:spacing w:after="0" w:line="240" w:lineRule="auto"/>
              <w:rPr>
                <w:rFonts w:ascii="Times New Roman" w:hAnsi="Times New Roman"/>
                <w:sz w:val="24"/>
                <w:szCs w:val="24"/>
              </w:rPr>
            </w:pPr>
            <w:r w:rsidRPr="00B204AD">
              <w:rPr>
                <w:rFonts w:ascii="Times New Roman" w:hAnsi="Times New Roman"/>
                <w:sz w:val="24"/>
                <w:szCs w:val="24"/>
              </w:rPr>
              <w:t>Обеспечение доступности региональных воздушных перевозок населению и рост объема перевозок пассажиров по региональным маршрутам</w:t>
            </w:r>
            <w:r w:rsidR="003642BB" w:rsidRPr="00B204AD">
              <w:rPr>
                <w:rFonts w:ascii="Times New Roman" w:hAnsi="Times New Roman"/>
                <w:sz w:val="24"/>
                <w:szCs w:val="24"/>
                <w:shd w:val="clear" w:color="auto" w:fill="FFFFFF"/>
              </w:rPr>
              <w:t xml:space="preserve"> </w:t>
            </w:r>
          </w:p>
        </w:tc>
      </w:tr>
      <w:tr w:rsidR="003642BB" w:rsidRPr="00B204AD" w14:paraId="725771E7" w14:textId="77777777" w:rsidTr="0020060A">
        <w:trPr>
          <w:gridAfter w:val="2"/>
          <w:wAfter w:w="16" w:type="dxa"/>
          <w:trHeight w:val="342"/>
        </w:trPr>
        <w:tc>
          <w:tcPr>
            <w:tcW w:w="467" w:type="dxa"/>
            <w:shd w:val="clear" w:color="auto" w:fill="auto"/>
          </w:tcPr>
          <w:p w14:paraId="7C61A8EB"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10.</w:t>
            </w:r>
          </w:p>
        </w:tc>
        <w:tc>
          <w:tcPr>
            <w:tcW w:w="3990" w:type="dxa"/>
            <w:shd w:val="clear" w:color="auto" w:fill="auto"/>
          </w:tcPr>
          <w:p w14:paraId="499A28D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3A1EC343" w14:textId="77777777" w:rsidR="004227FA"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w:t>
            </w:r>
            <w:r w:rsidR="004227FA" w:rsidRPr="00B204AD">
              <w:rPr>
                <w:rFonts w:ascii="Times New Roman" w:hAnsi="Times New Roman"/>
                <w:sz w:val="24"/>
                <w:szCs w:val="24"/>
              </w:rPr>
              <w:t xml:space="preserve"> расходов Российской Федерации,</w:t>
            </w:r>
          </w:p>
          <w:p w14:paraId="4935A96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данные Минтранса России</w:t>
            </w:r>
          </w:p>
        </w:tc>
        <w:tc>
          <w:tcPr>
            <w:tcW w:w="3402" w:type="dxa"/>
            <w:gridSpan w:val="2"/>
            <w:shd w:val="clear" w:color="auto" w:fill="auto"/>
          </w:tcPr>
          <w:p w14:paraId="2AB16409" w14:textId="77777777" w:rsidR="003642BB" w:rsidRPr="00B204AD" w:rsidRDefault="003642BB" w:rsidP="0020060A">
            <w:pPr>
              <w:widowControl w:val="0"/>
              <w:spacing w:after="0" w:line="240" w:lineRule="auto"/>
              <w:jc w:val="left"/>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801916" w:rsidRPr="00B204AD" w14:paraId="6AE4F3AE" w14:textId="77777777" w:rsidTr="0020060A">
        <w:trPr>
          <w:gridAfter w:val="2"/>
          <w:wAfter w:w="16" w:type="dxa"/>
          <w:trHeight w:val="1879"/>
        </w:trPr>
        <w:tc>
          <w:tcPr>
            <w:tcW w:w="467" w:type="dxa"/>
            <w:shd w:val="clear" w:color="auto" w:fill="auto"/>
          </w:tcPr>
          <w:p w14:paraId="1FB99372" w14:textId="77777777" w:rsidR="00801916" w:rsidRPr="00B204AD" w:rsidRDefault="00801916"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990" w:type="dxa"/>
            <w:shd w:val="clear" w:color="auto" w:fill="auto"/>
          </w:tcPr>
          <w:p w14:paraId="2D5A3EE0"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7A2AF5A2"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Минтранс России</w:t>
            </w:r>
          </w:p>
        </w:tc>
        <w:tc>
          <w:tcPr>
            <w:tcW w:w="3402" w:type="dxa"/>
            <w:gridSpan w:val="2"/>
            <w:shd w:val="clear" w:color="auto" w:fill="auto"/>
          </w:tcPr>
          <w:p w14:paraId="5D1E3505"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8A1C95" w:rsidRPr="00B204AD" w14:paraId="1F7BE672" w14:textId="77777777" w:rsidTr="0020060A">
        <w:trPr>
          <w:gridAfter w:val="2"/>
          <w:wAfter w:w="16" w:type="dxa"/>
          <w:trHeight w:val="2744"/>
        </w:trPr>
        <w:tc>
          <w:tcPr>
            <w:tcW w:w="467" w:type="dxa"/>
            <w:shd w:val="clear" w:color="auto" w:fill="auto"/>
          </w:tcPr>
          <w:p w14:paraId="6C654582" w14:textId="77777777" w:rsidR="008A1C95" w:rsidRPr="00B204AD" w:rsidRDefault="008A1C95" w:rsidP="008A1C95">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990" w:type="dxa"/>
            <w:shd w:val="clear" w:color="auto" w:fill="auto"/>
          </w:tcPr>
          <w:p w14:paraId="04286A44" w14:textId="77777777" w:rsidR="008A1C95" w:rsidRPr="00B204AD" w:rsidRDefault="008A1C95" w:rsidP="008A1C95">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1D8164AF" w14:textId="77777777" w:rsidR="008A1C95" w:rsidRPr="00B204AD" w:rsidRDefault="008A1C95" w:rsidP="008A1C95">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080046F9" w14:textId="77777777" w:rsidR="008A1C95" w:rsidRPr="00B204AD" w:rsidRDefault="008A1C95" w:rsidP="008A1C95">
            <w:pPr>
              <w:widowControl w:val="0"/>
              <w:spacing w:after="0" w:line="240" w:lineRule="auto"/>
              <w:rPr>
                <w:rFonts w:ascii="Times New Roman" w:hAnsi="Times New Roman"/>
                <w:sz w:val="24"/>
                <w:szCs w:val="24"/>
              </w:rPr>
            </w:pPr>
            <w:r w:rsidRPr="00B204AD">
              <w:rPr>
                <w:rFonts w:ascii="Times New Roman" w:hAnsi="Times New Roman"/>
                <w:sz w:val="24"/>
                <w:szCs w:val="24"/>
              </w:rPr>
              <w:t>Транспортная подвижность населения</w:t>
            </w:r>
          </w:p>
          <w:p w14:paraId="0DAF772E" w14:textId="77777777" w:rsidR="008A1C95" w:rsidRPr="00B204AD" w:rsidRDefault="008A1C95" w:rsidP="008A1C95">
            <w:pPr>
              <w:widowControl w:val="0"/>
              <w:spacing w:after="0" w:line="240" w:lineRule="auto"/>
              <w:rPr>
                <w:rFonts w:ascii="Times New Roman" w:hAnsi="Times New Roman"/>
                <w:sz w:val="24"/>
                <w:szCs w:val="24"/>
              </w:rPr>
            </w:pPr>
          </w:p>
        </w:tc>
      </w:tr>
      <w:tr w:rsidR="008A1C95" w:rsidRPr="00B204AD" w14:paraId="68DF3008" w14:textId="77777777" w:rsidTr="0020060A">
        <w:trPr>
          <w:gridAfter w:val="2"/>
          <w:wAfter w:w="16" w:type="dxa"/>
          <w:trHeight w:val="815"/>
        </w:trPr>
        <w:tc>
          <w:tcPr>
            <w:tcW w:w="467" w:type="dxa"/>
            <w:shd w:val="clear" w:color="auto" w:fill="auto"/>
          </w:tcPr>
          <w:p w14:paraId="6F4468DF" w14:textId="77777777" w:rsidR="008A1C95" w:rsidRPr="00B204AD" w:rsidRDefault="008A1C95" w:rsidP="008A1C95">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990" w:type="dxa"/>
            <w:shd w:val="clear" w:color="auto" w:fill="auto"/>
          </w:tcPr>
          <w:p w14:paraId="2E781B77" w14:textId="77777777" w:rsidR="008A1C95" w:rsidRPr="00B204AD" w:rsidRDefault="008A1C95" w:rsidP="008A1C95">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Федерации и (или) целей социально–</w:t>
            </w:r>
            <w:r w:rsidRPr="00B204AD">
              <w:rPr>
                <w:rFonts w:ascii="Times New Roman" w:hAnsi="Times New Roman"/>
                <w:sz w:val="24"/>
                <w:szCs w:val="24"/>
              </w:rPr>
              <w:lastRenderedPageBreak/>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50C25FCC" w14:textId="77777777" w:rsidR="008A1C95" w:rsidRPr="00B204AD" w:rsidRDefault="008A1C95" w:rsidP="008A1C95">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402" w:type="dxa"/>
            <w:gridSpan w:val="2"/>
            <w:shd w:val="clear" w:color="auto" w:fill="auto"/>
          </w:tcPr>
          <w:p w14:paraId="4BE1FE75" w14:textId="77777777" w:rsidR="008A1C95" w:rsidRPr="00B204AD" w:rsidRDefault="008A1C95" w:rsidP="008A1C95">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 xml:space="preserve">Транспортная подвижность населения в 2022 году 7,5 </w:t>
            </w:r>
            <w:r w:rsidRPr="00B204AD">
              <w:rPr>
                <w:rFonts w:ascii="Times New Roman" w:eastAsia="Calibri" w:hAnsi="Times New Roman"/>
                <w:sz w:val="24"/>
                <w:szCs w:val="24"/>
              </w:rPr>
              <w:t>тыс. пасс.-км на 1 жителя</w:t>
            </w:r>
          </w:p>
          <w:p w14:paraId="37EBB72E" w14:textId="77777777" w:rsidR="008A1C95" w:rsidRPr="00B204AD" w:rsidRDefault="008A1C95" w:rsidP="008A1C95">
            <w:pPr>
              <w:pStyle w:val="ConsPlusNormal"/>
              <w:ind w:firstLine="0"/>
              <w:jc w:val="both"/>
              <w:rPr>
                <w:rFonts w:ascii="Times New Roman" w:hAnsi="Times New Roman" w:cs="Times New Roman"/>
                <w:sz w:val="24"/>
                <w:szCs w:val="24"/>
                <w:shd w:val="clear" w:color="auto" w:fill="FFFFFF"/>
              </w:rPr>
            </w:pPr>
          </w:p>
        </w:tc>
      </w:tr>
      <w:tr w:rsidR="003642BB" w:rsidRPr="00B204AD" w14:paraId="432934EA" w14:textId="77777777" w:rsidTr="004F08E2">
        <w:trPr>
          <w:gridAfter w:val="2"/>
          <w:wAfter w:w="16" w:type="dxa"/>
          <w:trHeight w:val="890"/>
        </w:trPr>
        <w:tc>
          <w:tcPr>
            <w:tcW w:w="467" w:type="dxa"/>
            <w:shd w:val="clear" w:color="auto" w:fill="auto"/>
          </w:tcPr>
          <w:p w14:paraId="5542985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990" w:type="dxa"/>
            <w:shd w:val="clear" w:color="auto" w:fill="auto"/>
          </w:tcPr>
          <w:p w14:paraId="76DA4D7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4227FA"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918" w:type="dxa"/>
            <w:shd w:val="clear" w:color="auto" w:fill="auto"/>
          </w:tcPr>
          <w:p w14:paraId="2FDAB99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750F2E05"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Транспортная подвижность населения:</w:t>
            </w:r>
          </w:p>
          <w:p w14:paraId="6265774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w:t>
            </w:r>
            <w:r w:rsidR="002C0A69" w:rsidRPr="00B204AD">
              <w:rPr>
                <w:rFonts w:ascii="Times New Roman" w:hAnsi="Times New Roman"/>
                <w:sz w:val="24"/>
                <w:szCs w:val="24"/>
              </w:rPr>
              <w:t>3</w:t>
            </w:r>
            <w:r w:rsidRPr="00B204AD">
              <w:rPr>
                <w:rFonts w:ascii="Times New Roman" w:hAnsi="Times New Roman"/>
                <w:sz w:val="24"/>
                <w:szCs w:val="24"/>
              </w:rPr>
              <w:t xml:space="preserve"> году –</w:t>
            </w:r>
            <w:r w:rsidR="004227FA" w:rsidRPr="00B204AD">
              <w:rPr>
                <w:rFonts w:ascii="Times New Roman" w:hAnsi="Times New Roman"/>
                <w:sz w:val="24"/>
                <w:szCs w:val="24"/>
              </w:rPr>
              <w:t xml:space="preserve"> </w:t>
            </w:r>
            <w:r w:rsidR="002C0A69" w:rsidRPr="00B204AD">
              <w:rPr>
                <w:rFonts w:ascii="Times New Roman" w:hAnsi="Times New Roman"/>
                <w:sz w:val="24"/>
                <w:szCs w:val="24"/>
              </w:rPr>
              <w:t>8</w:t>
            </w:r>
            <w:r w:rsidR="00237D41" w:rsidRPr="00B204AD">
              <w:rPr>
                <w:rFonts w:ascii="Times New Roman" w:hAnsi="Times New Roman"/>
                <w:sz w:val="24"/>
                <w:szCs w:val="24"/>
              </w:rPr>
              <w:t>,0</w:t>
            </w:r>
            <w:r w:rsidR="0027513B" w:rsidRPr="00B204AD">
              <w:rPr>
                <w:rFonts w:ascii="Times New Roman" w:eastAsia="Calibri" w:hAnsi="Times New Roman"/>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699E4D4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в 202</w:t>
            </w:r>
            <w:r w:rsidR="002C0A69" w:rsidRPr="00B204AD">
              <w:rPr>
                <w:rFonts w:ascii="Times New Roman" w:hAnsi="Times New Roman"/>
                <w:sz w:val="24"/>
                <w:szCs w:val="24"/>
              </w:rPr>
              <w:t>4</w:t>
            </w:r>
            <w:r w:rsidRPr="00B204AD">
              <w:rPr>
                <w:rFonts w:ascii="Times New Roman" w:hAnsi="Times New Roman"/>
                <w:sz w:val="24"/>
                <w:szCs w:val="24"/>
              </w:rPr>
              <w:t xml:space="preserve"> году –</w:t>
            </w:r>
            <w:r w:rsidR="004227FA" w:rsidRPr="00B204AD">
              <w:rPr>
                <w:rFonts w:ascii="Times New Roman" w:hAnsi="Times New Roman"/>
                <w:sz w:val="24"/>
                <w:szCs w:val="24"/>
              </w:rPr>
              <w:t xml:space="preserve"> </w:t>
            </w:r>
            <w:r w:rsidR="00237D41" w:rsidRPr="00B204AD">
              <w:rPr>
                <w:rFonts w:ascii="Times New Roman" w:hAnsi="Times New Roman"/>
                <w:sz w:val="24"/>
                <w:szCs w:val="24"/>
              </w:rPr>
              <w:t>8,3</w:t>
            </w:r>
            <w:r w:rsidRPr="00B204AD">
              <w:rPr>
                <w:rFonts w:ascii="Times New Roman" w:hAnsi="Times New Roman"/>
                <w:sz w:val="24"/>
                <w:szCs w:val="24"/>
              </w:rPr>
              <w:t xml:space="preserve"> </w:t>
            </w:r>
            <w:r w:rsidRPr="00B204AD">
              <w:rPr>
                <w:rFonts w:ascii="Times New Roman" w:eastAsia="Calibri" w:hAnsi="Times New Roman"/>
                <w:sz w:val="24"/>
                <w:szCs w:val="24"/>
              </w:rPr>
              <w:t>тыс. пасс.-км на 1 жителя</w:t>
            </w:r>
            <w:r w:rsidRPr="00B204AD">
              <w:rPr>
                <w:rFonts w:ascii="Times New Roman" w:hAnsi="Times New Roman"/>
                <w:sz w:val="24"/>
                <w:szCs w:val="24"/>
              </w:rPr>
              <w:t>;</w:t>
            </w:r>
          </w:p>
          <w:p w14:paraId="7907EFF0" w14:textId="77777777" w:rsidR="003642BB" w:rsidRPr="00B204AD" w:rsidRDefault="004227FA"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в 202</w:t>
            </w:r>
            <w:r w:rsidR="002C0A69" w:rsidRPr="00B204AD">
              <w:rPr>
                <w:rFonts w:ascii="Times New Roman" w:hAnsi="Times New Roman"/>
                <w:sz w:val="24"/>
                <w:szCs w:val="24"/>
              </w:rPr>
              <w:t>5</w:t>
            </w:r>
            <w:r w:rsidR="00237D41" w:rsidRPr="00B204AD">
              <w:rPr>
                <w:rFonts w:ascii="Times New Roman" w:hAnsi="Times New Roman"/>
                <w:sz w:val="24"/>
                <w:szCs w:val="24"/>
              </w:rPr>
              <w:t xml:space="preserve"> году – 9,0</w:t>
            </w:r>
            <w:r w:rsidRPr="00B204AD">
              <w:rPr>
                <w:rFonts w:ascii="Times New Roman" w:hAnsi="Times New Roman"/>
                <w:sz w:val="24"/>
                <w:szCs w:val="24"/>
              </w:rPr>
              <w:t xml:space="preserve"> </w:t>
            </w:r>
            <w:r w:rsidR="003642BB" w:rsidRPr="00B204AD">
              <w:rPr>
                <w:rFonts w:ascii="Times New Roman" w:eastAsia="Calibri" w:hAnsi="Times New Roman"/>
                <w:sz w:val="24"/>
                <w:szCs w:val="24"/>
              </w:rPr>
              <w:t>тыс. пасс.-км на 1 жителя</w:t>
            </w:r>
          </w:p>
          <w:p w14:paraId="408CC525" w14:textId="77777777" w:rsidR="003642BB" w:rsidRPr="00B204AD" w:rsidRDefault="003642BB" w:rsidP="0020060A">
            <w:pPr>
              <w:widowControl w:val="0"/>
              <w:spacing w:after="0" w:line="240" w:lineRule="auto"/>
              <w:rPr>
                <w:rFonts w:ascii="Times New Roman" w:eastAsia="Calibri" w:hAnsi="Times New Roman"/>
                <w:sz w:val="24"/>
                <w:szCs w:val="24"/>
              </w:rPr>
            </w:pPr>
            <w:r w:rsidRPr="00B204AD">
              <w:rPr>
                <w:rFonts w:ascii="Times New Roman" w:hAnsi="Times New Roman"/>
                <w:sz w:val="24"/>
                <w:szCs w:val="24"/>
              </w:rPr>
              <w:t>в 202</w:t>
            </w:r>
            <w:r w:rsidR="002C0A69" w:rsidRPr="00B204AD">
              <w:rPr>
                <w:rFonts w:ascii="Times New Roman" w:hAnsi="Times New Roman"/>
                <w:sz w:val="24"/>
                <w:szCs w:val="24"/>
              </w:rPr>
              <w:t>6</w:t>
            </w:r>
            <w:r w:rsidRPr="00B204AD">
              <w:rPr>
                <w:rFonts w:ascii="Times New Roman" w:hAnsi="Times New Roman"/>
                <w:sz w:val="24"/>
                <w:szCs w:val="24"/>
              </w:rPr>
              <w:t xml:space="preserve"> году – 10 </w:t>
            </w:r>
            <w:r w:rsidRPr="00B204AD">
              <w:rPr>
                <w:rFonts w:ascii="Times New Roman" w:eastAsia="Calibri" w:hAnsi="Times New Roman"/>
                <w:sz w:val="24"/>
                <w:szCs w:val="24"/>
              </w:rPr>
              <w:t>тыс. пасс.-км на 1 жителя</w:t>
            </w:r>
          </w:p>
          <w:p w14:paraId="7373F920" w14:textId="58F8A7E4" w:rsidR="003642BB" w:rsidRPr="00B204AD" w:rsidRDefault="003642BB" w:rsidP="00C177F3">
            <w:pPr>
              <w:widowControl w:val="0"/>
              <w:spacing w:after="0" w:line="240" w:lineRule="auto"/>
              <w:rPr>
                <w:rFonts w:ascii="Times New Roman" w:hAnsi="Times New Roman"/>
                <w:sz w:val="24"/>
                <w:szCs w:val="24"/>
              </w:rPr>
            </w:pPr>
          </w:p>
        </w:tc>
      </w:tr>
      <w:tr w:rsidR="003642BB" w:rsidRPr="00B204AD" w14:paraId="0A8532B7" w14:textId="77777777" w:rsidTr="0020060A">
        <w:tc>
          <w:tcPr>
            <w:tcW w:w="9793" w:type="dxa"/>
            <w:gridSpan w:val="7"/>
            <w:shd w:val="clear" w:color="auto" w:fill="auto"/>
          </w:tcPr>
          <w:p w14:paraId="1EDFCB41"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0DB0AFFA" w14:textId="77777777" w:rsidTr="0020060A">
        <w:trPr>
          <w:gridAfter w:val="2"/>
          <w:wAfter w:w="16" w:type="dxa"/>
        </w:trPr>
        <w:tc>
          <w:tcPr>
            <w:tcW w:w="467" w:type="dxa"/>
            <w:shd w:val="clear" w:color="auto" w:fill="auto"/>
          </w:tcPr>
          <w:p w14:paraId="32F74F8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990" w:type="dxa"/>
            <w:shd w:val="clear" w:color="auto" w:fill="auto"/>
          </w:tcPr>
          <w:p w14:paraId="54B1C41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18" w:type="dxa"/>
            <w:shd w:val="clear" w:color="auto" w:fill="auto"/>
          </w:tcPr>
          <w:p w14:paraId="42BD1B2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ФНС России, </w:t>
            </w:r>
          </w:p>
          <w:p w14:paraId="6BC7446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402" w:type="dxa"/>
            <w:gridSpan w:val="2"/>
            <w:shd w:val="clear" w:color="auto" w:fill="auto"/>
          </w:tcPr>
          <w:p w14:paraId="56978406" w14:textId="77777777" w:rsidR="003642BB" w:rsidRPr="00B204AD" w:rsidRDefault="00035E67" w:rsidP="00DD77AE">
            <w:pPr>
              <w:widowControl w:val="0"/>
              <w:spacing w:after="0" w:line="240" w:lineRule="auto"/>
              <w:rPr>
                <w:rFonts w:ascii="Times New Roman" w:hAnsi="Times New Roman"/>
                <w:sz w:val="24"/>
                <w:szCs w:val="24"/>
              </w:rPr>
            </w:pPr>
            <w:r w:rsidRPr="00B204AD">
              <w:rPr>
                <w:rFonts w:ascii="Times New Roman" w:hAnsi="Times New Roman"/>
                <w:sz w:val="24"/>
                <w:szCs w:val="24"/>
              </w:rPr>
              <w:t>42 369 024,0</w:t>
            </w:r>
          </w:p>
        </w:tc>
      </w:tr>
      <w:tr w:rsidR="003642BB" w:rsidRPr="00B204AD" w14:paraId="2F34BA7D" w14:textId="77777777" w:rsidTr="0020060A">
        <w:trPr>
          <w:gridAfter w:val="2"/>
          <w:wAfter w:w="16" w:type="dxa"/>
        </w:trPr>
        <w:tc>
          <w:tcPr>
            <w:tcW w:w="467" w:type="dxa"/>
            <w:shd w:val="clear" w:color="auto" w:fill="auto"/>
          </w:tcPr>
          <w:p w14:paraId="4E5BBC7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990" w:type="dxa"/>
            <w:shd w:val="clear" w:color="auto" w:fill="auto"/>
          </w:tcPr>
          <w:p w14:paraId="305A3FB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18" w:type="dxa"/>
            <w:shd w:val="clear" w:color="auto" w:fill="auto"/>
          </w:tcPr>
          <w:p w14:paraId="114ABCC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402" w:type="dxa"/>
            <w:gridSpan w:val="2"/>
            <w:shd w:val="clear" w:color="auto" w:fill="auto"/>
          </w:tcPr>
          <w:p w14:paraId="7B37DBDA" w14:textId="77777777" w:rsidR="003642BB" w:rsidRPr="00B204AD" w:rsidRDefault="003642BB" w:rsidP="00697BAD">
            <w:pPr>
              <w:widowControl w:val="0"/>
              <w:spacing w:after="0" w:line="240" w:lineRule="auto"/>
              <w:rPr>
                <w:rFonts w:ascii="Times New Roman" w:hAnsi="Times New Roman"/>
                <w:sz w:val="24"/>
                <w:szCs w:val="24"/>
              </w:rPr>
            </w:pPr>
            <w:r w:rsidRPr="00B204AD">
              <w:rPr>
                <w:rFonts w:ascii="Times New Roman" w:hAnsi="Times New Roman"/>
                <w:sz w:val="24"/>
                <w:szCs w:val="24"/>
              </w:rPr>
              <w:t>в 2023 году –</w:t>
            </w:r>
            <w:r w:rsidR="004227FA" w:rsidRPr="00B204AD">
              <w:rPr>
                <w:rFonts w:ascii="Times New Roman" w:hAnsi="Times New Roman"/>
                <w:sz w:val="24"/>
                <w:szCs w:val="24"/>
              </w:rPr>
              <w:t xml:space="preserve"> </w:t>
            </w:r>
            <w:r w:rsidR="00035E67" w:rsidRPr="00B204AD">
              <w:rPr>
                <w:rFonts w:ascii="Times New Roman" w:hAnsi="Times New Roman"/>
                <w:sz w:val="24"/>
                <w:szCs w:val="24"/>
              </w:rPr>
              <w:t>45 493 556,0</w:t>
            </w:r>
          </w:p>
          <w:p w14:paraId="28FA2CB0" w14:textId="77777777" w:rsidR="003642BB" w:rsidRPr="00B204AD" w:rsidRDefault="003642BB" w:rsidP="00697BAD">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2024 году – </w:t>
            </w:r>
            <w:r w:rsidR="00035E67" w:rsidRPr="00B204AD">
              <w:rPr>
                <w:rFonts w:ascii="Times New Roman" w:hAnsi="Times New Roman"/>
                <w:sz w:val="24"/>
                <w:szCs w:val="24"/>
              </w:rPr>
              <w:t>50 483 182,0</w:t>
            </w:r>
          </w:p>
          <w:p w14:paraId="20912465" w14:textId="77777777" w:rsidR="003642BB" w:rsidRPr="00B204AD" w:rsidRDefault="004227FA" w:rsidP="00617360">
            <w:pPr>
              <w:widowControl w:val="0"/>
              <w:spacing w:after="0" w:line="240" w:lineRule="auto"/>
              <w:rPr>
                <w:rFonts w:ascii="Times New Roman" w:hAnsi="Times New Roman"/>
                <w:sz w:val="24"/>
                <w:szCs w:val="24"/>
              </w:rPr>
            </w:pPr>
            <w:r w:rsidRPr="00B204AD">
              <w:rPr>
                <w:rFonts w:ascii="Times New Roman" w:hAnsi="Times New Roman"/>
                <w:sz w:val="24"/>
                <w:szCs w:val="24"/>
              </w:rPr>
              <w:t>в</w:t>
            </w:r>
            <w:r w:rsidR="003642BB" w:rsidRPr="00B204AD">
              <w:rPr>
                <w:rFonts w:ascii="Times New Roman" w:hAnsi="Times New Roman"/>
                <w:sz w:val="24"/>
                <w:szCs w:val="24"/>
              </w:rPr>
              <w:t xml:space="preserve"> 2025 году </w:t>
            </w:r>
            <w:r w:rsidR="00DF4373" w:rsidRPr="00B204AD">
              <w:rPr>
                <w:rFonts w:ascii="Times New Roman" w:hAnsi="Times New Roman"/>
                <w:sz w:val="24"/>
                <w:szCs w:val="24"/>
              </w:rPr>
              <w:t>–</w:t>
            </w:r>
            <w:r w:rsidR="003642BB" w:rsidRPr="00B204AD">
              <w:rPr>
                <w:rFonts w:ascii="Times New Roman" w:hAnsi="Times New Roman"/>
                <w:sz w:val="24"/>
                <w:szCs w:val="24"/>
              </w:rPr>
              <w:t xml:space="preserve"> </w:t>
            </w:r>
            <w:r w:rsidR="00035E67" w:rsidRPr="00B204AD">
              <w:rPr>
                <w:rFonts w:ascii="Times New Roman" w:hAnsi="Times New Roman"/>
                <w:sz w:val="24"/>
                <w:szCs w:val="24"/>
              </w:rPr>
              <w:t>54 339 520,0</w:t>
            </w:r>
          </w:p>
          <w:p w14:paraId="7B2E02F7" w14:textId="77777777" w:rsidR="00035E67" w:rsidRPr="00B204AD" w:rsidRDefault="00035E67" w:rsidP="00617360">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58 249 835,0</w:t>
            </w:r>
          </w:p>
        </w:tc>
      </w:tr>
      <w:tr w:rsidR="003642BB" w:rsidRPr="00B204AD" w14:paraId="185E20F1" w14:textId="77777777" w:rsidTr="0020060A">
        <w:trPr>
          <w:gridAfter w:val="2"/>
          <w:wAfter w:w="16" w:type="dxa"/>
          <w:trHeight w:val="1376"/>
        </w:trPr>
        <w:tc>
          <w:tcPr>
            <w:tcW w:w="467" w:type="dxa"/>
            <w:shd w:val="clear" w:color="auto" w:fill="auto"/>
          </w:tcPr>
          <w:p w14:paraId="14E3118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17.</w:t>
            </w:r>
          </w:p>
        </w:tc>
        <w:tc>
          <w:tcPr>
            <w:tcW w:w="3990" w:type="dxa"/>
            <w:shd w:val="clear" w:color="auto" w:fill="auto"/>
          </w:tcPr>
          <w:p w14:paraId="6623F96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18" w:type="dxa"/>
            <w:shd w:val="clear" w:color="auto" w:fill="auto"/>
          </w:tcPr>
          <w:p w14:paraId="0D24A9D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02" w:type="dxa"/>
            <w:gridSpan w:val="2"/>
            <w:shd w:val="clear" w:color="auto" w:fill="auto"/>
          </w:tcPr>
          <w:p w14:paraId="5294250C" w14:textId="77777777" w:rsidR="003642BB" w:rsidRPr="00B204AD" w:rsidRDefault="00035E67"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970 773</w:t>
            </w:r>
          </w:p>
        </w:tc>
      </w:tr>
      <w:tr w:rsidR="003642BB" w:rsidRPr="00B204AD" w14:paraId="6F5F46F2" w14:textId="77777777" w:rsidTr="0020060A">
        <w:trPr>
          <w:gridAfter w:val="2"/>
          <w:wAfter w:w="16" w:type="dxa"/>
        </w:trPr>
        <w:tc>
          <w:tcPr>
            <w:tcW w:w="467" w:type="dxa"/>
            <w:shd w:val="clear" w:color="auto" w:fill="auto"/>
          </w:tcPr>
          <w:p w14:paraId="6E22806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990" w:type="dxa"/>
            <w:shd w:val="clear" w:color="auto" w:fill="auto"/>
          </w:tcPr>
          <w:p w14:paraId="3CA430B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18" w:type="dxa"/>
            <w:shd w:val="clear" w:color="auto" w:fill="auto"/>
          </w:tcPr>
          <w:p w14:paraId="01ED420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02" w:type="dxa"/>
            <w:gridSpan w:val="2"/>
            <w:shd w:val="clear" w:color="auto" w:fill="auto"/>
          </w:tcPr>
          <w:p w14:paraId="060B022E" w14:textId="77777777" w:rsidR="003642BB" w:rsidRPr="00B204AD" w:rsidRDefault="00035E67"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73</w:t>
            </w:r>
          </w:p>
        </w:tc>
      </w:tr>
      <w:tr w:rsidR="003642BB" w:rsidRPr="00B204AD" w14:paraId="3DC8F4F7" w14:textId="77777777" w:rsidTr="0020060A">
        <w:trPr>
          <w:gridAfter w:val="2"/>
          <w:wAfter w:w="16" w:type="dxa"/>
        </w:trPr>
        <w:tc>
          <w:tcPr>
            <w:tcW w:w="467" w:type="dxa"/>
            <w:shd w:val="clear" w:color="auto" w:fill="auto"/>
          </w:tcPr>
          <w:p w14:paraId="3531B78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990" w:type="dxa"/>
            <w:shd w:val="clear" w:color="auto" w:fill="auto"/>
          </w:tcPr>
          <w:p w14:paraId="4F59955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18" w:type="dxa"/>
            <w:shd w:val="clear" w:color="auto" w:fill="auto"/>
          </w:tcPr>
          <w:p w14:paraId="3AC2533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02" w:type="dxa"/>
            <w:gridSpan w:val="2"/>
            <w:shd w:val="clear" w:color="auto" w:fill="auto"/>
          </w:tcPr>
          <w:p w14:paraId="4C002CF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657E359E" w14:textId="77777777" w:rsidTr="0020060A">
        <w:trPr>
          <w:gridAfter w:val="2"/>
          <w:wAfter w:w="16" w:type="dxa"/>
        </w:trPr>
        <w:tc>
          <w:tcPr>
            <w:tcW w:w="467" w:type="dxa"/>
            <w:shd w:val="clear" w:color="auto" w:fill="auto"/>
          </w:tcPr>
          <w:p w14:paraId="616A724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990" w:type="dxa"/>
            <w:shd w:val="clear" w:color="auto" w:fill="auto"/>
          </w:tcPr>
          <w:p w14:paraId="4BAF2A1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18" w:type="dxa"/>
            <w:shd w:val="clear" w:color="auto" w:fill="auto"/>
          </w:tcPr>
          <w:p w14:paraId="19EEB0D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02" w:type="dxa"/>
            <w:gridSpan w:val="2"/>
            <w:shd w:val="clear" w:color="auto" w:fill="auto"/>
          </w:tcPr>
          <w:p w14:paraId="7501EA1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35DBD055" w14:textId="77777777" w:rsidR="003642BB" w:rsidRPr="00B204AD" w:rsidRDefault="003642BB" w:rsidP="003642BB">
      <w:pPr>
        <w:spacing w:line="240" w:lineRule="auto"/>
        <w:rPr>
          <w:rFonts w:ascii="Times New Roman" w:hAnsi="Times New Roman"/>
          <w:sz w:val="24"/>
          <w:szCs w:val="24"/>
        </w:rPr>
      </w:pPr>
    </w:p>
    <w:p w14:paraId="4CD40FDD"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7E7179F5" w14:textId="77777777" w:rsidR="003642BB" w:rsidRPr="00B204AD" w:rsidRDefault="003642BB" w:rsidP="003642BB">
      <w:pPr>
        <w:pStyle w:val="1"/>
        <w:ind w:left="0"/>
        <w:jc w:val="center"/>
        <w:rPr>
          <w:rFonts w:cs="Times New Roman"/>
          <w:b w:val="0"/>
          <w:sz w:val="24"/>
          <w:szCs w:val="24"/>
          <w:lang w:val="ru-RU"/>
        </w:rPr>
      </w:pPr>
      <w:r w:rsidRPr="00B204AD">
        <w:rPr>
          <w:rFonts w:cs="Times New Roman"/>
          <w:b w:val="0"/>
          <w:sz w:val="24"/>
          <w:szCs w:val="24"/>
          <w:lang w:val="ru-RU"/>
        </w:rPr>
        <w:t>«</w:t>
      </w:r>
      <w:r w:rsidRPr="00B204AD">
        <w:rPr>
          <w:rFonts w:cs="Times New Roman"/>
          <w:sz w:val="24"/>
          <w:szCs w:val="24"/>
          <w:lang w:val="ru-RU"/>
        </w:rPr>
        <w:t>Освобождение от уплаты НДС при ввозе гражданских воздушных судов</w:t>
      </w:r>
      <w:r w:rsidRPr="00B204AD">
        <w:rPr>
          <w:rFonts w:cs="Times New Roman"/>
          <w:b w:val="0"/>
          <w:sz w:val="24"/>
          <w:szCs w:val="24"/>
          <w:lang w:val="ru-RU"/>
        </w:rPr>
        <w:t>»</w:t>
      </w:r>
    </w:p>
    <w:tbl>
      <w:tblPr>
        <w:tblW w:w="9793" w:type="dxa"/>
        <w:tblCellMar>
          <w:top w:w="102" w:type="dxa"/>
          <w:left w:w="62" w:type="dxa"/>
          <w:bottom w:w="102" w:type="dxa"/>
          <w:right w:w="62" w:type="dxa"/>
        </w:tblCellMar>
        <w:tblLook w:val="04A0" w:firstRow="1" w:lastRow="0" w:firstColumn="1" w:lastColumn="0" w:noHBand="0" w:noVBand="1"/>
      </w:tblPr>
      <w:tblGrid>
        <w:gridCol w:w="467"/>
        <w:gridCol w:w="3990"/>
        <w:gridCol w:w="1918"/>
        <w:gridCol w:w="6"/>
        <w:gridCol w:w="3396"/>
        <w:gridCol w:w="6"/>
        <w:gridCol w:w="10"/>
      </w:tblGrid>
      <w:tr w:rsidR="003642BB" w:rsidRPr="00B204AD" w14:paraId="116D36E3" w14:textId="77777777" w:rsidTr="0020060A">
        <w:trPr>
          <w:gridAfter w:val="1"/>
          <w:wAfter w:w="10" w:type="dxa"/>
          <w:trHeight w:val="514"/>
        </w:trPr>
        <w:tc>
          <w:tcPr>
            <w:tcW w:w="4457" w:type="dxa"/>
            <w:gridSpan w:val="2"/>
            <w:shd w:val="clear" w:color="auto" w:fill="auto"/>
          </w:tcPr>
          <w:p w14:paraId="6260A2B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1924" w:type="dxa"/>
            <w:gridSpan w:val="2"/>
            <w:shd w:val="clear" w:color="auto" w:fill="auto"/>
          </w:tcPr>
          <w:p w14:paraId="304E2F5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402" w:type="dxa"/>
            <w:gridSpan w:val="2"/>
            <w:shd w:val="clear" w:color="auto" w:fill="auto"/>
          </w:tcPr>
          <w:p w14:paraId="427B5B60"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059D1CF5" w14:textId="77777777" w:rsidTr="0020060A">
        <w:trPr>
          <w:trHeight w:val="251"/>
        </w:trPr>
        <w:tc>
          <w:tcPr>
            <w:tcW w:w="9793" w:type="dxa"/>
            <w:gridSpan w:val="7"/>
            <w:shd w:val="clear" w:color="auto" w:fill="auto"/>
          </w:tcPr>
          <w:p w14:paraId="25DF611B"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18057DB0" w14:textId="77777777" w:rsidTr="0020060A">
        <w:trPr>
          <w:gridAfter w:val="2"/>
          <w:wAfter w:w="16" w:type="dxa"/>
        </w:trPr>
        <w:tc>
          <w:tcPr>
            <w:tcW w:w="467" w:type="dxa"/>
            <w:shd w:val="clear" w:color="auto" w:fill="auto"/>
          </w:tcPr>
          <w:p w14:paraId="776C95C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w:t>
            </w:r>
          </w:p>
        </w:tc>
        <w:tc>
          <w:tcPr>
            <w:tcW w:w="3990" w:type="dxa"/>
            <w:shd w:val="clear" w:color="auto" w:fill="auto"/>
          </w:tcPr>
          <w:p w14:paraId="1BBBDF8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18" w:type="dxa"/>
            <w:shd w:val="clear" w:color="auto" w:fill="auto"/>
          </w:tcPr>
          <w:p w14:paraId="117AC98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02" w:type="dxa"/>
            <w:gridSpan w:val="2"/>
            <w:shd w:val="clear" w:color="auto" w:fill="auto"/>
          </w:tcPr>
          <w:p w14:paraId="2E91520D" w14:textId="77777777" w:rsidR="003642BB" w:rsidRPr="00B204AD" w:rsidRDefault="00BF35E9" w:rsidP="003A1C1E">
            <w:pPr>
              <w:spacing w:after="0" w:line="240" w:lineRule="auto"/>
              <w:jc w:val="left"/>
              <w:rPr>
                <w:rFonts w:ascii="Times New Roman" w:hAnsi="Times New Roman"/>
                <w:sz w:val="24"/>
                <w:szCs w:val="24"/>
              </w:rPr>
            </w:pPr>
            <w:r w:rsidRPr="00B204AD">
              <w:rPr>
                <w:rFonts w:ascii="Times New Roman" w:hAnsi="Times New Roman"/>
                <w:sz w:val="24"/>
                <w:szCs w:val="24"/>
              </w:rPr>
              <w:t>Налог на добавленную стоимость</w:t>
            </w:r>
          </w:p>
        </w:tc>
      </w:tr>
      <w:tr w:rsidR="003642BB" w:rsidRPr="00B204AD" w14:paraId="689A892D" w14:textId="77777777" w:rsidTr="0020060A">
        <w:trPr>
          <w:gridAfter w:val="2"/>
          <w:wAfter w:w="16" w:type="dxa"/>
          <w:trHeight w:val="920"/>
        </w:trPr>
        <w:tc>
          <w:tcPr>
            <w:tcW w:w="467" w:type="dxa"/>
            <w:shd w:val="clear" w:color="auto" w:fill="auto"/>
          </w:tcPr>
          <w:p w14:paraId="25B38EE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990" w:type="dxa"/>
            <w:shd w:val="clear" w:color="auto" w:fill="auto"/>
          </w:tcPr>
          <w:p w14:paraId="747EC03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18" w:type="dxa"/>
            <w:shd w:val="clear" w:color="auto" w:fill="auto"/>
          </w:tcPr>
          <w:p w14:paraId="3DA1A91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02" w:type="dxa"/>
            <w:gridSpan w:val="2"/>
            <w:shd w:val="clear" w:color="auto" w:fill="auto"/>
          </w:tcPr>
          <w:p w14:paraId="7DE0DBC0" w14:textId="77777777" w:rsidR="003642BB" w:rsidRPr="00B204AD" w:rsidRDefault="003642BB" w:rsidP="004227FA">
            <w:pPr>
              <w:spacing w:after="0" w:line="240" w:lineRule="auto"/>
              <w:jc w:val="left"/>
              <w:rPr>
                <w:rFonts w:ascii="Times New Roman" w:hAnsi="Times New Roman"/>
                <w:sz w:val="24"/>
                <w:szCs w:val="24"/>
              </w:rPr>
            </w:pPr>
            <w:r w:rsidRPr="00B204AD">
              <w:rPr>
                <w:rFonts w:ascii="Times New Roman" w:hAnsi="Times New Roman"/>
                <w:sz w:val="24"/>
                <w:szCs w:val="24"/>
              </w:rPr>
              <w:t xml:space="preserve">Налоговый кодекс Российской Федерации (в ред. от 29.09.2019 № 324-ФЗ) </w:t>
            </w:r>
          </w:p>
          <w:p w14:paraId="365B5361" w14:textId="77777777" w:rsidR="003642BB" w:rsidRPr="00B204AD" w:rsidRDefault="003642BB" w:rsidP="004227FA">
            <w:pPr>
              <w:widowControl w:val="0"/>
              <w:spacing w:after="0" w:line="240" w:lineRule="auto"/>
              <w:jc w:val="left"/>
              <w:rPr>
                <w:rFonts w:ascii="Times New Roman" w:hAnsi="Times New Roman"/>
                <w:sz w:val="24"/>
                <w:szCs w:val="24"/>
              </w:rPr>
            </w:pPr>
            <w:r w:rsidRPr="00B204AD">
              <w:rPr>
                <w:rFonts w:ascii="Times New Roman" w:hAnsi="Times New Roman"/>
                <w:sz w:val="24"/>
                <w:szCs w:val="24"/>
              </w:rPr>
              <w:t>ст.</w:t>
            </w:r>
            <w:r w:rsidR="003640DF" w:rsidRPr="00B204AD">
              <w:rPr>
                <w:rFonts w:ascii="Times New Roman" w:hAnsi="Times New Roman"/>
                <w:sz w:val="24"/>
                <w:szCs w:val="24"/>
              </w:rPr>
              <w:t xml:space="preserve"> </w:t>
            </w:r>
            <w:r w:rsidR="003A1C1E" w:rsidRPr="00B204AD">
              <w:rPr>
                <w:rFonts w:ascii="Times New Roman" w:hAnsi="Times New Roman"/>
                <w:sz w:val="24"/>
                <w:szCs w:val="24"/>
              </w:rPr>
              <w:t>150/</w:t>
            </w:r>
            <w:r w:rsidRPr="00B204AD">
              <w:rPr>
                <w:rFonts w:ascii="Times New Roman" w:hAnsi="Times New Roman"/>
                <w:sz w:val="24"/>
                <w:szCs w:val="24"/>
              </w:rPr>
              <w:t>пп.</w:t>
            </w:r>
            <w:r w:rsidR="003640DF" w:rsidRPr="00B204AD">
              <w:rPr>
                <w:rFonts w:ascii="Times New Roman" w:hAnsi="Times New Roman"/>
                <w:sz w:val="24"/>
                <w:szCs w:val="24"/>
              </w:rPr>
              <w:t xml:space="preserve"> </w:t>
            </w:r>
            <w:r w:rsidRPr="00B204AD">
              <w:rPr>
                <w:rFonts w:ascii="Times New Roman" w:hAnsi="Times New Roman"/>
                <w:sz w:val="24"/>
                <w:szCs w:val="24"/>
              </w:rPr>
              <w:t>20</w:t>
            </w:r>
          </w:p>
        </w:tc>
      </w:tr>
      <w:tr w:rsidR="003642BB" w:rsidRPr="00B204AD" w14:paraId="3AA156A5" w14:textId="77777777" w:rsidTr="0020060A">
        <w:trPr>
          <w:gridAfter w:val="2"/>
          <w:wAfter w:w="16" w:type="dxa"/>
        </w:trPr>
        <w:tc>
          <w:tcPr>
            <w:tcW w:w="467" w:type="dxa"/>
            <w:shd w:val="clear" w:color="auto" w:fill="auto"/>
          </w:tcPr>
          <w:p w14:paraId="0B8D747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990" w:type="dxa"/>
            <w:shd w:val="clear" w:color="auto" w:fill="auto"/>
          </w:tcPr>
          <w:p w14:paraId="4CBAC3E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14:paraId="33F9CB8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02" w:type="dxa"/>
            <w:gridSpan w:val="2"/>
            <w:shd w:val="clear" w:color="auto" w:fill="auto"/>
          </w:tcPr>
          <w:p w14:paraId="1102FC9A" w14:textId="77777777" w:rsidR="003642BB" w:rsidRPr="00B204AD" w:rsidRDefault="003A1C1E" w:rsidP="003A1C1E">
            <w:pPr>
              <w:widowControl w:val="0"/>
              <w:spacing w:after="0" w:line="240" w:lineRule="auto"/>
              <w:jc w:val="left"/>
              <w:rPr>
                <w:rFonts w:ascii="Times New Roman" w:hAnsi="Times New Roman"/>
                <w:sz w:val="24"/>
                <w:szCs w:val="24"/>
              </w:rPr>
            </w:pPr>
            <w:r w:rsidRPr="00B204AD">
              <w:rPr>
                <w:rFonts w:ascii="Times New Roman" w:hAnsi="Times New Roman"/>
                <w:sz w:val="24"/>
                <w:szCs w:val="24"/>
              </w:rPr>
              <w:t>Ю</w:t>
            </w:r>
            <w:r w:rsidR="003642BB" w:rsidRPr="00B204AD">
              <w:rPr>
                <w:rFonts w:ascii="Times New Roman" w:hAnsi="Times New Roman"/>
                <w:sz w:val="24"/>
                <w:szCs w:val="24"/>
              </w:rPr>
              <w:t>ридические лица</w:t>
            </w:r>
            <w:r w:rsidRPr="00B204AD">
              <w:rPr>
                <w:rFonts w:ascii="Times New Roman" w:hAnsi="Times New Roman"/>
                <w:sz w:val="24"/>
                <w:szCs w:val="24"/>
              </w:rPr>
              <w:t xml:space="preserve"> / индивидуальные предприниматели</w:t>
            </w:r>
          </w:p>
        </w:tc>
      </w:tr>
      <w:tr w:rsidR="003642BB" w:rsidRPr="00B204AD" w14:paraId="668EBCF7" w14:textId="77777777" w:rsidTr="0020060A">
        <w:trPr>
          <w:gridAfter w:val="2"/>
          <w:wAfter w:w="16" w:type="dxa"/>
          <w:trHeight w:val="400"/>
        </w:trPr>
        <w:tc>
          <w:tcPr>
            <w:tcW w:w="467" w:type="dxa"/>
            <w:shd w:val="clear" w:color="auto" w:fill="auto"/>
          </w:tcPr>
          <w:p w14:paraId="5A85C25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990" w:type="dxa"/>
            <w:shd w:val="clear" w:color="auto" w:fill="auto"/>
          </w:tcPr>
          <w:p w14:paraId="587D91F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6455B56D" w14:textId="564DAA45"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02" w:type="dxa"/>
            <w:gridSpan w:val="2"/>
            <w:shd w:val="clear" w:color="auto" w:fill="auto"/>
          </w:tcPr>
          <w:p w14:paraId="471E0ABD" w14:textId="77777777" w:rsidR="003A1C1E" w:rsidRPr="00B204AD" w:rsidRDefault="00DE5CC2" w:rsidP="003A1C1E">
            <w:pPr>
              <w:widowControl w:val="0"/>
              <w:spacing w:after="0" w:line="240" w:lineRule="auto"/>
              <w:rPr>
                <w:rFonts w:ascii="Times New Roman" w:hAnsi="Times New Roman"/>
                <w:sz w:val="24"/>
                <w:szCs w:val="24"/>
              </w:rPr>
            </w:pPr>
            <w:r w:rsidRPr="00B204AD">
              <w:rPr>
                <w:rFonts w:ascii="Times New Roman" w:hAnsi="Times New Roman"/>
                <w:sz w:val="24"/>
                <w:szCs w:val="24"/>
              </w:rPr>
              <w:t>В</w:t>
            </w:r>
            <w:r w:rsidR="003A1C1E" w:rsidRPr="00B204AD">
              <w:rPr>
                <w:rFonts w:ascii="Times New Roman" w:hAnsi="Times New Roman"/>
                <w:sz w:val="24"/>
                <w:szCs w:val="24"/>
              </w:rPr>
              <w:t>воз на территорию Российской Федерации и иные территории, находящиеся под ее юрисдикцией: гражданских воздушных судов при условии представления в таможенный орган копии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w:t>
            </w:r>
          </w:p>
        </w:tc>
      </w:tr>
      <w:tr w:rsidR="003642BB" w:rsidRPr="00B204AD" w14:paraId="5CBDF965" w14:textId="77777777" w:rsidTr="0020060A">
        <w:trPr>
          <w:gridAfter w:val="2"/>
          <w:wAfter w:w="16" w:type="dxa"/>
        </w:trPr>
        <w:tc>
          <w:tcPr>
            <w:tcW w:w="467" w:type="dxa"/>
            <w:shd w:val="clear" w:color="auto" w:fill="auto"/>
          </w:tcPr>
          <w:p w14:paraId="0CF4347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5.</w:t>
            </w:r>
          </w:p>
        </w:tc>
        <w:tc>
          <w:tcPr>
            <w:tcW w:w="3990" w:type="dxa"/>
            <w:shd w:val="clear" w:color="auto" w:fill="auto"/>
          </w:tcPr>
          <w:p w14:paraId="0F8C64F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14:paraId="1809F4A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50FB88DA" w14:textId="77777777" w:rsidR="003642BB" w:rsidRPr="00B204AD" w:rsidRDefault="005A29E5" w:rsidP="005A29E5">
            <w:pPr>
              <w:spacing w:after="0" w:line="240" w:lineRule="auto"/>
              <w:jc w:val="left"/>
              <w:rPr>
                <w:rFonts w:ascii="Times New Roman" w:hAnsi="Times New Roman"/>
                <w:sz w:val="24"/>
                <w:szCs w:val="24"/>
              </w:rPr>
            </w:pPr>
            <w:r w:rsidRPr="00B204AD">
              <w:rPr>
                <w:rFonts w:ascii="Times New Roman" w:hAnsi="Times New Roman"/>
                <w:sz w:val="24"/>
                <w:szCs w:val="24"/>
              </w:rPr>
              <w:t>Юридические лица</w:t>
            </w:r>
            <w:r w:rsidR="003642BB" w:rsidRPr="00B204AD">
              <w:rPr>
                <w:rFonts w:ascii="Times New Roman" w:hAnsi="Times New Roman"/>
                <w:sz w:val="24"/>
                <w:szCs w:val="24"/>
              </w:rPr>
              <w:t>,</w:t>
            </w:r>
            <w:r w:rsidR="003D028C" w:rsidRPr="00B204AD">
              <w:rPr>
                <w:rFonts w:ascii="Times New Roman" w:hAnsi="Times New Roman"/>
                <w:sz w:val="24"/>
                <w:szCs w:val="24"/>
              </w:rPr>
              <w:t xml:space="preserve"> </w:t>
            </w:r>
            <w:r w:rsidR="003642BB" w:rsidRPr="00B204AD">
              <w:rPr>
                <w:rFonts w:ascii="Times New Roman" w:hAnsi="Times New Roman"/>
                <w:sz w:val="24"/>
                <w:szCs w:val="24"/>
              </w:rPr>
              <w:t>осуществляющие</w:t>
            </w:r>
            <w:r w:rsidR="003D028C" w:rsidRPr="00B204AD">
              <w:rPr>
                <w:rFonts w:ascii="Times New Roman" w:hAnsi="Times New Roman"/>
                <w:sz w:val="24"/>
                <w:szCs w:val="24"/>
              </w:rPr>
              <w:t xml:space="preserve"> </w:t>
            </w:r>
            <w:r w:rsidR="003642BB" w:rsidRPr="00B204AD">
              <w:rPr>
                <w:rFonts w:ascii="Times New Roman" w:hAnsi="Times New Roman"/>
                <w:sz w:val="24"/>
                <w:szCs w:val="24"/>
              </w:rPr>
              <w:t>сделки,</w:t>
            </w:r>
            <w:r w:rsidR="003D028C" w:rsidRPr="00B204AD">
              <w:rPr>
                <w:rFonts w:ascii="Times New Roman" w:hAnsi="Times New Roman"/>
                <w:sz w:val="24"/>
                <w:szCs w:val="24"/>
              </w:rPr>
              <w:t xml:space="preserve"> </w:t>
            </w:r>
            <w:r w:rsidR="003642BB" w:rsidRPr="00B204AD">
              <w:rPr>
                <w:rFonts w:ascii="Times New Roman" w:hAnsi="Times New Roman"/>
                <w:sz w:val="24"/>
                <w:szCs w:val="24"/>
              </w:rPr>
              <w:t>связанные</w:t>
            </w:r>
            <w:r w:rsidR="003D028C" w:rsidRPr="00B204AD">
              <w:rPr>
                <w:rFonts w:ascii="Times New Roman" w:hAnsi="Times New Roman"/>
                <w:sz w:val="24"/>
                <w:szCs w:val="24"/>
              </w:rPr>
              <w:t xml:space="preserve"> </w:t>
            </w:r>
            <w:r w:rsidR="003642BB" w:rsidRPr="00B204AD">
              <w:rPr>
                <w:rFonts w:ascii="Times New Roman" w:hAnsi="Times New Roman"/>
                <w:sz w:val="24"/>
                <w:szCs w:val="24"/>
              </w:rPr>
              <w:t>с ввозом</w:t>
            </w:r>
            <w:r w:rsidR="003D028C" w:rsidRPr="00B204AD">
              <w:rPr>
                <w:rFonts w:ascii="Times New Roman" w:hAnsi="Times New Roman"/>
                <w:sz w:val="24"/>
                <w:szCs w:val="24"/>
              </w:rPr>
              <w:t xml:space="preserve"> </w:t>
            </w:r>
            <w:r w:rsidR="003642BB" w:rsidRPr="00B204AD">
              <w:rPr>
                <w:rFonts w:ascii="Times New Roman" w:hAnsi="Times New Roman"/>
                <w:sz w:val="24"/>
                <w:szCs w:val="24"/>
              </w:rPr>
              <w:t>гражданских</w:t>
            </w:r>
            <w:r w:rsidR="003D028C" w:rsidRPr="00B204AD">
              <w:rPr>
                <w:rFonts w:ascii="Times New Roman" w:hAnsi="Times New Roman"/>
                <w:sz w:val="24"/>
                <w:szCs w:val="24"/>
              </w:rPr>
              <w:t xml:space="preserve"> </w:t>
            </w:r>
            <w:r w:rsidR="003642BB" w:rsidRPr="00B204AD">
              <w:rPr>
                <w:rFonts w:ascii="Times New Roman" w:hAnsi="Times New Roman"/>
                <w:sz w:val="24"/>
                <w:szCs w:val="24"/>
              </w:rPr>
              <w:t>воздушных</w:t>
            </w:r>
            <w:r w:rsidR="003D028C" w:rsidRPr="00B204AD">
              <w:rPr>
                <w:rFonts w:ascii="Times New Roman" w:hAnsi="Times New Roman"/>
                <w:sz w:val="24"/>
                <w:szCs w:val="24"/>
              </w:rPr>
              <w:t xml:space="preserve"> </w:t>
            </w:r>
            <w:r w:rsidR="003642BB" w:rsidRPr="00B204AD">
              <w:rPr>
                <w:rFonts w:ascii="Times New Roman" w:hAnsi="Times New Roman"/>
                <w:sz w:val="24"/>
                <w:szCs w:val="24"/>
              </w:rPr>
              <w:t>судов</w:t>
            </w:r>
          </w:p>
        </w:tc>
      </w:tr>
      <w:tr w:rsidR="003642BB" w:rsidRPr="00B204AD" w14:paraId="1ED9D5A1" w14:textId="77777777" w:rsidTr="0020060A">
        <w:trPr>
          <w:gridAfter w:val="2"/>
          <w:wAfter w:w="16" w:type="dxa"/>
        </w:trPr>
        <w:tc>
          <w:tcPr>
            <w:tcW w:w="467" w:type="dxa"/>
            <w:shd w:val="clear" w:color="auto" w:fill="auto"/>
          </w:tcPr>
          <w:p w14:paraId="7F158E9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990" w:type="dxa"/>
            <w:shd w:val="clear" w:color="auto" w:fill="auto"/>
          </w:tcPr>
          <w:p w14:paraId="790C8DE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w:t>
            </w:r>
            <w:r w:rsidRPr="00B204AD">
              <w:rPr>
                <w:rFonts w:ascii="Times New Roman" w:hAnsi="Times New Roman"/>
                <w:sz w:val="24"/>
                <w:szCs w:val="24"/>
              </w:rPr>
              <w:lastRenderedPageBreak/>
              <w:t>платежей и страховых взносов на обязательное социальное страхование</w:t>
            </w:r>
          </w:p>
        </w:tc>
        <w:tc>
          <w:tcPr>
            <w:tcW w:w="1918" w:type="dxa"/>
            <w:shd w:val="clear" w:color="auto" w:fill="auto"/>
          </w:tcPr>
          <w:p w14:paraId="71AC9661" w14:textId="7C8A0E1A" w:rsidR="003642BB" w:rsidRPr="00B204AD" w:rsidRDefault="007075B9" w:rsidP="0020060A">
            <w:pPr>
              <w:widowControl w:val="0"/>
              <w:spacing w:after="0" w:line="240" w:lineRule="auto"/>
              <w:rPr>
                <w:rFonts w:ascii="Times New Roman" w:hAnsi="Times New Roman"/>
                <w:sz w:val="24"/>
                <w:szCs w:val="24"/>
              </w:rPr>
            </w:pPr>
            <w:r w:rsidRPr="00B204AD">
              <w:rPr>
                <w:rFonts w:ascii="Times New Roman" w:hAnsi="Times New Roman"/>
                <w:sz w:val="24"/>
              </w:rPr>
              <w:lastRenderedPageBreak/>
              <w:t>перечень налоговых расходов Российской Федерации</w:t>
            </w:r>
          </w:p>
        </w:tc>
        <w:tc>
          <w:tcPr>
            <w:tcW w:w="3402" w:type="dxa"/>
            <w:gridSpan w:val="2"/>
            <w:shd w:val="clear" w:color="auto" w:fill="auto"/>
          </w:tcPr>
          <w:p w14:paraId="051201C0" w14:textId="77777777" w:rsidR="003642BB" w:rsidRPr="00B204AD" w:rsidRDefault="00DF0398"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01.01.2020</w:t>
            </w:r>
          </w:p>
        </w:tc>
      </w:tr>
      <w:tr w:rsidR="003642BB" w:rsidRPr="00B204AD" w14:paraId="7893C972" w14:textId="77777777" w:rsidTr="0020060A">
        <w:trPr>
          <w:gridAfter w:val="2"/>
          <w:wAfter w:w="16" w:type="dxa"/>
        </w:trPr>
        <w:tc>
          <w:tcPr>
            <w:tcW w:w="467" w:type="dxa"/>
            <w:shd w:val="clear" w:color="auto" w:fill="auto"/>
          </w:tcPr>
          <w:p w14:paraId="25E541C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990" w:type="dxa"/>
            <w:shd w:val="clear" w:color="auto" w:fill="auto"/>
          </w:tcPr>
          <w:p w14:paraId="6719434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4F37391C" w14:textId="574BF102"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c>
          <w:tcPr>
            <w:tcW w:w="3402" w:type="dxa"/>
            <w:gridSpan w:val="2"/>
            <w:shd w:val="clear" w:color="auto" w:fill="auto"/>
          </w:tcPr>
          <w:p w14:paraId="1496CF1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r>
      <w:tr w:rsidR="003642BB" w:rsidRPr="00B204AD" w14:paraId="296D3EDB" w14:textId="77777777" w:rsidTr="0020060A">
        <w:tc>
          <w:tcPr>
            <w:tcW w:w="9793" w:type="dxa"/>
            <w:gridSpan w:val="7"/>
            <w:shd w:val="clear" w:color="auto" w:fill="auto"/>
            <w:vAlign w:val="center"/>
          </w:tcPr>
          <w:p w14:paraId="58A412AC"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375EB436" w14:textId="77777777" w:rsidTr="0020060A">
        <w:trPr>
          <w:gridAfter w:val="2"/>
          <w:wAfter w:w="16" w:type="dxa"/>
          <w:trHeight w:val="559"/>
        </w:trPr>
        <w:tc>
          <w:tcPr>
            <w:tcW w:w="467" w:type="dxa"/>
            <w:shd w:val="clear" w:color="auto" w:fill="auto"/>
          </w:tcPr>
          <w:p w14:paraId="5F11206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990" w:type="dxa"/>
            <w:shd w:val="clear" w:color="auto" w:fill="auto"/>
          </w:tcPr>
          <w:p w14:paraId="2F14651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1918" w:type="dxa"/>
            <w:shd w:val="clear" w:color="auto" w:fill="auto"/>
          </w:tcPr>
          <w:p w14:paraId="3C76BEC8" w14:textId="1769B36B"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02" w:type="dxa"/>
            <w:gridSpan w:val="2"/>
            <w:shd w:val="clear" w:color="auto" w:fill="auto"/>
          </w:tcPr>
          <w:p w14:paraId="3281C491" w14:textId="77777777" w:rsidR="003642BB" w:rsidRPr="00B204AD" w:rsidRDefault="0059243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С</w:t>
            </w:r>
            <w:r w:rsidR="003642BB" w:rsidRPr="00B204AD">
              <w:rPr>
                <w:rFonts w:ascii="Times New Roman" w:hAnsi="Times New Roman"/>
                <w:sz w:val="24"/>
                <w:szCs w:val="24"/>
              </w:rPr>
              <w:t>тимулирующая</w:t>
            </w:r>
          </w:p>
        </w:tc>
      </w:tr>
      <w:tr w:rsidR="003642BB" w:rsidRPr="00B204AD" w14:paraId="64D3B38F" w14:textId="77777777" w:rsidTr="0020060A">
        <w:trPr>
          <w:gridAfter w:val="2"/>
          <w:wAfter w:w="16" w:type="dxa"/>
          <w:trHeight w:val="1362"/>
        </w:trPr>
        <w:tc>
          <w:tcPr>
            <w:tcW w:w="467" w:type="dxa"/>
            <w:shd w:val="clear" w:color="auto" w:fill="auto"/>
          </w:tcPr>
          <w:p w14:paraId="473444A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990" w:type="dxa"/>
            <w:shd w:val="clear" w:color="auto" w:fill="auto"/>
          </w:tcPr>
          <w:p w14:paraId="3B3B582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6EB15F3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259F2178" w14:textId="77777777" w:rsidR="003642BB" w:rsidRPr="00B204AD" w:rsidRDefault="003642BB" w:rsidP="00834552">
            <w:pPr>
              <w:widowControl w:val="0"/>
              <w:spacing w:after="0" w:line="240" w:lineRule="auto"/>
              <w:jc w:val="left"/>
              <w:rPr>
                <w:rFonts w:ascii="Times New Roman" w:hAnsi="Times New Roman"/>
                <w:sz w:val="24"/>
                <w:szCs w:val="24"/>
              </w:rPr>
            </w:pPr>
            <w:r w:rsidRPr="00B204AD">
              <w:rPr>
                <w:rFonts w:ascii="Times New Roman" w:hAnsi="Times New Roman"/>
                <w:sz w:val="24"/>
                <w:szCs w:val="24"/>
              </w:rPr>
              <w:t>Реальный рост инвестиций</w:t>
            </w:r>
            <w:r w:rsidRPr="00B204AD">
              <w:rPr>
                <w:rFonts w:ascii="Times New Roman" w:hAnsi="Times New Roman"/>
                <w:sz w:val="24"/>
                <w:szCs w:val="24"/>
              </w:rPr>
              <w:br/>
              <w:t xml:space="preserve">в основной капитал транспортного комплекса </w:t>
            </w:r>
          </w:p>
        </w:tc>
      </w:tr>
      <w:tr w:rsidR="003642BB" w:rsidRPr="00B204AD" w14:paraId="75DD9C4F" w14:textId="77777777" w:rsidTr="0020060A">
        <w:trPr>
          <w:gridAfter w:val="2"/>
          <w:wAfter w:w="16" w:type="dxa"/>
          <w:trHeight w:val="342"/>
        </w:trPr>
        <w:tc>
          <w:tcPr>
            <w:tcW w:w="467" w:type="dxa"/>
            <w:shd w:val="clear" w:color="auto" w:fill="auto"/>
          </w:tcPr>
          <w:p w14:paraId="289C734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990" w:type="dxa"/>
            <w:shd w:val="clear" w:color="auto" w:fill="auto"/>
          </w:tcPr>
          <w:p w14:paraId="14FF4E1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2162FC3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и данные Минтранса России</w:t>
            </w:r>
          </w:p>
        </w:tc>
        <w:tc>
          <w:tcPr>
            <w:tcW w:w="3402" w:type="dxa"/>
            <w:gridSpan w:val="2"/>
            <w:shd w:val="clear" w:color="auto" w:fill="auto"/>
          </w:tcPr>
          <w:p w14:paraId="6D73284A" w14:textId="77777777" w:rsidR="003642BB" w:rsidRPr="00B204AD" w:rsidRDefault="003642BB" w:rsidP="0020060A">
            <w:pPr>
              <w:widowControl w:val="0"/>
              <w:spacing w:after="0" w:line="240" w:lineRule="auto"/>
              <w:jc w:val="left"/>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801916" w:rsidRPr="00B204AD" w14:paraId="0D16B7C7" w14:textId="77777777" w:rsidTr="0020060A">
        <w:trPr>
          <w:gridAfter w:val="2"/>
          <w:wAfter w:w="16" w:type="dxa"/>
          <w:trHeight w:val="1879"/>
        </w:trPr>
        <w:tc>
          <w:tcPr>
            <w:tcW w:w="467" w:type="dxa"/>
            <w:shd w:val="clear" w:color="auto" w:fill="auto"/>
          </w:tcPr>
          <w:p w14:paraId="51C28599" w14:textId="77777777" w:rsidR="00801916" w:rsidRPr="00B204AD" w:rsidRDefault="00801916"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990" w:type="dxa"/>
            <w:shd w:val="clear" w:color="auto" w:fill="auto"/>
          </w:tcPr>
          <w:p w14:paraId="2E8C2503"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 xml:space="preserve">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w:t>
            </w:r>
            <w:r w:rsidRPr="00B204AD">
              <w:rPr>
                <w:rFonts w:ascii="Times New Roman" w:hAnsi="Times New Roman"/>
                <w:sz w:val="24"/>
              </w:rPr>
              <w:lastRenderedPageBreak/>
              <w:t>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5174A32E"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lastRenderedPageBreak/>
              <w:t>Минтранс России</w:t>
            </w:r>
          </w:p>
        </w:tc>
        <w:tc>
          <w:tcPr>
            <w:tcW w:w="3402" w:type="dxa"/>
            <w:gridSpan w:val="2"/>
            <w:shd w:val="clear" w:color="auto" w:fill="auto"/>
          </w:tcPr>
          <w:p w14:paraId="02A4F34E"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72044AE5" w14:textId="77777777" w:rsidTr="0020060A">
        <w:trPr>
          <w:gridAfter w:val="2"/>
          <w:wAfter w:w="16" w:type="dxa"/>
          <w:trHeight w:val="2744"/>
        </w:trPr>
        <w:tc>
          <w:tcPr>
            <w:tcW w:w="467" w:type="dxa"/>
            <w:shd w:val="clear" w:color="auto" w:fill="auto"/>
          </w:tcPr>
          <w:p w14:paraId="3B9508D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990" w:type="dxa"/>
            <w:shd w:val="clear" w:color="auto" w:fill="auto"/>
          </w:tcPr>
          <w:p w14:paraId="5F81E04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1485610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5BE81897" w14:textId="3306C2F1" w:rsidR="003642BB" w:rsidRPr="00B204AD" w:rsidRDefault="004F4BCE" w:rsidP="00C245D3">
            <w:pPr>
              <w:widowControl w:val="0"/>
              <w:spacing w:after="0" w:line="240" w:lineRule="auto"/>
              <w:jc w:val="left"/>
              <w:rPr>
                <w:rFonts w:ascii="Times New Roman" w:hAnsi="Times New Roman"/>
                <w:sz w:val="24"/>
                <w:szCs w:val="24"/>
              </w:rPr>
            </w:pPr>
            <w:r w:rsidRPr="00B204AD">
              <w:rPr>
                <w:rFonts w:ascii="Times New Roman" w:eastAsia="Calibri" w:hAnsi="Times New Roman"/>
                <w:sz w:val="24"/>
                <w:szCs w:val="24"/>
              </w:rPr>
              <w:t>Индекс физического объема инвестиций в основной капитал по видам деятельности транспортного комплекса, в процентах к 2021 году</w:t>
            </w:r>
          </w:p>
        </w:tc>
      </w:tr>
      <w:tr w:rsidR="003642BB" w:rsidRPr="00B204AD" w14:paraId="03C856C8" w14:textId="77777777" w:rsidTr="0020060A">
        <w:trPr>
          <w:gridAfter w:val="2"/>
          <w:wAfter w:w="16" w:type="dxa"/>
          <w:trHeight w:val="815"/>
        </w:trPr>
        <w:tc>
          <w:tcPr>
            <w:tcW w:w="467" w:type="dxa"/>
            <w:shd w:val="clear" w:color="auto" w:fill="auto"/>
          </w:tcPr>
          <w:p w14:paraId="29BA1E9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990" w:type="dxa"/>
            <w:shd w:val="clear" w:color="auto" w:fill="auto"/>
          </w:tcPr>
          <w:p w14:paraId="64335F6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w:t>
            </w:r>
            <w:r w:rsidR="004227FA"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21DF5A7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109D7619" w14:textId="3736E119" w:rsidR="003642BB" w:rsidRPr="00B204AD" w:rsidRDefault="009552DE" w:rsidP="0020060A">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 xml:space="preserve">Индекс физического объема инвестиций в основной капитал по видам деятельности транспортного комплекса, </w:t>
            </w:r>
            <w:r w:rsidRPr="00B204AD">
              <w:rPr>
                <w:rFonts w:ascii="Times New Roman" w:hAnsi="Times New Roman"/>
                <w:sz w:val="24"/>
                <w:szCs w:val="24"/>
              </w:rPr>
              <w:t>в процентах к 2021 году,</w:t>
            </w:r>
            <w:r w:rsidRPr="00B204AD">
              <w:rPr>
                <w:rFonts w:ascii="Times New Roman" w:eastAsia="Calibri" w:hAnsi="Times New Roman"/>
                <w:sz w:val="24"/>
                <w:szCs w:val="24"/>
              </w:rPr>
              <w:t xml:space="preserve"> в 2022 году – 113,2 %</w:t>
            </w:r>
          </w:p>
        </w:tc>
      </w:tr>
      <w:tr w:rsidR="003642BB" w:rsidRPr="00B204AD" w14:paraId="0960D9B6" w14:textId="77777777" w:rsidTr="008B65F6">
        <w:trPr>
          <w:gridAfter w:val="2"/>
          <w:wAfter w:w="16" w:type="dxa"/>
          <w:trHeight w:val="494"/>
        </w:trPr>
        <w:tc>
          <w:tcPr>
            <w:tcW w:w="467" w:type="dxa"/>
            <w:shd w:val="clear" w:color="auto" w:fill="auto"/>
          </w:tcPr>
          <w:p w14:paraId="37B5E4E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990" w:type="dxa"/>
            <w:shd w:val="clear" w:color="auto" w:fill="auto"/>
          </w:tcPr>
          <w:p w14:paraId="581AB51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Феде</w:t>
            </w:r>
            <w:r w:rsidR="004227FA" w:rsidRPr="00B204AD">
              <w:rPr>
                <w:rFonts w:ascii="Times New Roman" w:hAnsi="Times New Roman"/>
                <w:sz w:val="24"/>
                <w:szCs w:val="24"/>
              </w:rPr>
              <w:t>рации и (или) целей социально–</w:t>
            </w:r>
            <w:r w:rsidRPr="00B204AD">
              <w:rPr>
                <w:rFonts w:ascii="Times New Roman" w:hAnsi="Times New Roman"/>
                <w:sz w:val="24"/>
                <w:szCs w:val="24"/>
              </w:rPr>
              <w:t xml:space="preserve">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w:t>
            </w:r>
            <w:r w:rsidRPr="00B204AD">
              <w:rPr>
                <w:rFonts w:ascii="Times New Roman" w:hAnsi="Times New Roman"/>
                <w:sz w:val="24"/>
                <w:szCs w:val="24"/>
              </w:rPr>
              <w:lastRenderedPageBreak/>
              <w:t>взносов на обязательное социальное страхование на текущий финансовый год, очередной финансовый год и плановый период</w:t>
            </w:r>
          </w:p>
        </w:tc>
        <w:tc>
          <w:tcPr>
            <w:tcW w:w="1918" w:type="dxa"/>
            <w:shd w:val="clear" w:color="auto" w:fill="auto"/>
          </w:tcPr>
          <w:p w14:paraId="13A1873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402" w:type="dxa"/>
            <w:gridSpan w:val="2"/>
            <w:shd w:val="clear" w:color="auto" w:fill="auto"/>
          </w:tcPr>
          <w:p w14:paraId="36CD7012"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14:paraId="02513EA1"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2023 году – 117,1 %;</w:t>
            </w:r>
          </w:p>
          <w:p w14:paraId="01DC6309"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2024 году – 117,5 %;</w:t>
            </w:r>
          </w:p>
          <w:p w14:paraId="7ECFFAC1"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2025 году – 123,9 %;</w:t>
            </w:r>
          </w:p>
          <w:p w14:paraId="0BD3AE94" w14:textId="77777777" w:rsidR="003642BB"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2026 году – 130,0 %</w:t>
            </w:r>
          </w:p>
          <w:p w14:paraId="52DD2853" w14:textId="77777777" w:rsidR="003642BB" w:rsidRPr="00B204AD" w:rsidRDefault="003642BB" w:rsidP="0020060A">
            <w:pPr>
              <w:spacing w:after="0" w:line="240" w:lineRule="auto"/>
              <w:rPr>
                <w:rFonts w:ascii="Times New Roman" w:hAnsi="Times New Roman"/>
                <w:sz w:val="24"/>
                <w:szCs w:val="24"/>
              </w:rPr>
            </w:pPr>
          </w:p>
        </w:tc>
      </w:tr>
      <w:tr w:rsidR="003642BB" w:rsidRPr="00B204AD" w14:paraId="2EB88E0B" w14:textId="77777777" w:rsidTr="0020060A">
        <w:tc>
          <w:tcPr>
            <w:tcW w:w="9793" w:type="dxa"/>
            <w:gridSpan w:val="7"/>
            <w:shd w:val="clear" w:color="auto" w:fill="auto"/>
          </w:tcPr>
          <w:p w14:paraId="638CE19F"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0AAD8483" w14:textId="77777777" w:rsidTr="0020060A">
        <w:trPr>
          <w:gridAfter w:val="2"/>
          <w:wAfter w:w="16" w:type="dxa"/>
        </w:trPr>
        <w:tc>
          <w:tcPr>
            <w:tcW w:w="467" w:type="dxa"/>
            <w:shd w:val="clear" w:color="auto" w:fill="auto"/>
          </w:tcPr>
          <w:p w14:paraId="792E0A7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990" w:type="dxa"/>
            <w:shd w:val="clear" w:color="auto" w:fill="auto"/>
          </w:tcPr>
          <w:p w14:paraId="7653981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18" w:type="dxa"/>
            <w:shd w:val="clear" w:color="auto" w:fill="auto"/>
          </w:tcPr>
          <w:p w14:paraId="7FFDD0A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ФНС России, </w:t>
            </w:r>
          </w:p>
          <w:p w14:paraId="473AF9C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402" w:type="dxa"/>
            <w:gridSpan w:val="2"/>
            <w:shd w:val="clear" w:color="auto" w:fill="auto"/>
          </w:tcPr>
          <w:p w14:paraId="3C8D100D" w14:textId="77777777" w:rsidR="003642BB" w:rsidRPr="00B204AD" w:rsidRDefault="0059243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140 115 831,0</w:t>
            </w:r>
          </w:p>
        </w:tc>
      </w:tr>
      <w:tr w:rsidR="003642BB" w:rsidRPr="00B204AD" w14:paraId="72E795E2" w14:textId="77777777" w:rsidTr="0020060A">
        <w:trPr>
          <w:gridAfter w:val="2"/>
          <w:wAfter w:w="16" w:type="dxa"/>
        </w:trPr>
        <w:tc>
          <w:tcPr>
            <w:tcW w:w="467" w:type="dxa"/>
            <w:shd w:val="clear" w:color="auto" w:fill="auto"/>
          </w:tcPr>
          <w:p w14:paraId="3DC15B8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990" w:type="dxa"/>
            <w:shd w:val="clear" w:color="auto" w:fill="auto"/>
          </w:tcPr>
          <w:p w14:paraId="3DE0030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18" w:type="dxa"/>
            <w:shd w:val="clear" w:color="auto" w:fill="auto"/>
          </w:tcPr>
          <w:p w14:paraId="55E1395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402" w:type="dxa"/>
            <w:gridSpan w:val="2"/>
            <w:shd w:val="clear" w:color="auto" w:fill="auto"/>
          </w:tcPr>
          <w:p w14:paraId="3C6102D0" w14:textId="77777777" w:rsidR="003642BB" w:rsidRPr="00B204AD" w:rsidRDefault="003642BB" w:rsidP="008B65F6">
            <w:pPr>
              <w:widowControl w:val="0"/>
              <w:spacing w:after="0" w:line="240" w:lineRule="auto"/>
              <w:rPr>
                <w:rFonts w:ascii="Times New Roman" w:hAnsi="Times New Roman"/>
                <w:sz w:val="24"/>
                <w:szCs w:val="24"/>
              </w:rPr>
            </w:pPr>
            <w:r w:rsidRPr="00B204AD">
              <w:rPr>
                <w:rFonts w:ascii="Times New Roman" w:hAnsi="Times New Roman"/>
                <w:sz w:val="24"/>
                <w:szCs w:val="24"/>
              </w:rPr>
              <w:t>в 2023 году –</w:t>
            </w:r>
            <w:r w:rsidR="004227FA" w:rsidRPr="00B204AD">
              <w:rPr>
                <w:rFonts w:ascii="Times New Roman" w:hAnsi="Times New Roman"/>
                <w:sz w:val="24"/>
                <w:szCs w:val="24"/>
              </w:rPr>
              <w:t xml:space="preserve"> </w:t>
            </w:r>
            <w:r w:rsidR="00592431" w:rsidRPr="00B204AD">
              <w:rPr>
                <w:rFonts w:ascii="Times New Roman" w:hAnsi="Times New Roman"/>
                <w:sz w:val="24"/>
                <w:szCs w:val="24"/>
              </w:rPr>
              <w:t>11 646 520,0</w:t>
            </w:r>
          </w:p>
          <w:p w14:paraId="70B5C159" w14:textId="77777777" w:rsidR="003642BB" w:rsidRPr="00B204AD" w:rsidRDefault="003642BB" w:rsidP="008B65F6">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2024 году – </w:t>
            </w:r>
            <w:r w:rsidR="00592431" w:rsidRPr="00B204AD">
              <w:rPr>
                <w:rFonts w:ascii="Times New Roman" w:hAnsi="Times New Roman"/>
                <w:sz w:val="24"/>
                <w:szCs w:val="24"/>
              </w:rPr>
              <w:t>12 355 199,0</w:t>
            </w:r>
          </w:p>
          <w:p w14:paraId="07C760BB" w14:textId="77777777" w:rsidR="003642BB" w:rsidRPr="00B204AD" w:rsidRDefault="003642BB" w:rsidP="008B65F6">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2025 году </w:t>
            </w:r>
            <w:r w:rsidR="008B65F6" w:rsidRPr="00B204AD">
              <w:rPr>
                <w:rFonts w:ascii="Times New Roman" w:hAnsi="Times New Roman"/>
                <w:sz w:val="24"/>
                <w:szCs w:val="24"/>
              </w:rPr>
              <w:t xml:space="preserve">– </w:t>
            </w:r>
            <w:r w:rsidR="00592431" w:rsidRPr="00B204AD">
              <w:rPr>
                <w:rFonts w:ascii="Times New Roman" w:hAnsi="Times New Roman"/>
                <w:sz w:val="24"/>
                <w:szCs w:val="24"/>
              </w:rPr>
              <w:t>12 769 787,0</w:t>
            </w:r>
          </w:p>
          <w:p w14:paraId="06D6A0E8" w14:textId="77777777" w:rsidR="00592431" w:rsidRPr="00B204AD" w:rsidRDefault="00592431" w:rsidP="008B65F6">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13 274 165,0</w:t>
            </w:r>
          </w:p>
        </w:tc>
      </w:tr>
      <w:tr w:rsidR="003642BB" w:rsidRPr="00B204AD" w14:paraId="2A61B326" w14:textId="77777777" w:rsidTr="0020060A">
        <w:trPr>
          <w:gridAfter w:val="2"/>
          <w:wAfter w:w="16" w:type="dxa"/>
          <w:trHeight w:val="1376"/>
        </w:trPr>
        <w:tc>
          <w:tcPr>
            <w:tcW w:w="467" w:type="dxa"/>
            <w:shd w:val="clear" w:color="auto" w:fill="auto"/>
          </w:tcPr>
          <w:p w14:paraId="396DE26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990" w:type="dxa"/>
            <w:shd w:val="clear" w:color="auto" w:fill="auto"/>
          </w:tcPr>
          <w:p w14:paraId="4792970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18" w:type="dxa"/>
            <w:shd w:val="clear" w:color="auto" w:fill="auto"/>
          </w:tcPr>
          <w:p w14:paraId="5DB7CD3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02" w:type="dxa"/>
            <w:gridSpan w:val="2"/>
            <w:shd w:val="clear" w:color="auto" w:fill="auto"/>
          </w:tcPr>
          <w:p w14:paraId="6F47A3BE" w14:textId="77777777" w:rsidR="003642BB" w:rsidRPr="00B204AD" w:rsidRDefault="0059243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72 289</w:t>
            </w:r>
          </w:p>
        </w:tc>
      </w:tr>
      <w:tr w:rsidR="003642BB" w:rsidRPr="00B204AD" w14:paraId="6F31CEE6" w14:textId="77777777" w:rsidTr="0020060A">
        <w:trPr>
          <w:gridAfter w:val="2"/>
          <w:wAfter w:w="16" w:type="dxa"/>
        </w:trPr>
        <w:tc>
          <w:tcPr>
            <w:tcW w:w="467" w:type="dxa"/>
            <w:shd w:val="clear" w:color="auto" w:fill="auto"/>
          </w:tcPr>
          <w:p w14:paraId="01228DD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990" w:type="dxa"/>
            <w:shd w:val="clear" w:color="auto" w:fill="auto"/>
          </w:tcPr>
          <w:p w14:paraId="25A89DE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18" w:type="dxa"/>
            <w:shd w:val="clear" w:color="auto" w:fill="auto"/>
          </w:tcPr>
          <w:p w14:paraId="50BE086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02" w:type="dxa"/>
            <w:gridSpan w:val="2"/>
            <w:shd w:val="clear" w:color="auto" w:fill="auto"/>
          </w:tcPr>
          <w:p w14:paraId="2555FF59" w14:textId="77777777" w:rsidR="003642BB" w:rsidRPr="00B204AD" w:rsidRDefault="00592431"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78</w:t>
            </w:r>
          </w:p>
        </w:tc>
      </w:tr>
      <w:tr w:rsidR="003642BB" w:rsidRPr="00B204AD" w14:paraId="7E002F45" w14:textId="77777777" w:rsidTr="0020060A">
        <w:trPr>
          <w:gridAfter w:val="2"/>
          <w:wAfter w:w="16" w:type="dxa"/>
        </w:trPr>
        <w:tc>
          <w:tcPr>
            <w:tcW w:w="467" w:type="dxa"/>
            <w:shd w:val="clear" w:color="auto" w:fill="auto"/>
          </w:tcPr>
          <w:p w14:paraId="64DB380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990" w:type="dxa"/>
            <w:shd w:val="clear" w:color="auto" w:fill="auto"/>
          </w:tcPr>
          <w:p w14:paraId="490142B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w:t>
            </w:r>
            <w:r w:rsidRPr="00B204AD">
              <w:rPr>
                <w:rFonts w:ascii="Times New Roman" w:hAnsi="Times New Roman"/>
                <w:sz w:val="24"/>
                <w:szCs w:val="24"/>
              </w:rPr>
              <w:lastRenderedPageBreak/>
              <w:t>страхование (тыс. рублей)</w:t>
            </w:r>
          </w:p>
        </w:tc>
        <w:tc>
          <w:tcPr>
            <w:tcW w:w="1918" w:type="dxa"/>
            <w:shd w:val="clear" w:color="auto" w:fill="auto"/>
          </w:tcPr>
          <w:p w14:paraId="5069BFC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402" w:type="dxa"/>
            <w:gridSpan w:val="2"/>
            <w:shd w:val="clear" w:color="auto" w:fill="auto"/>
          </w:tcPr>
          <w:p w14:paraId="03EEDF7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7AE01088" w14:textId="77777777" w:rsidTr="0020060A">
        <w:trPr>
          <w:gridAfter w:val="2"/>
          <w:wAfter w:w="16" w:type="dxa"/>
        </w:trPr>
        <w:tc>
          <w:tcPr>
            <w:tcW w:w="467" w:type="dxa"/>
            <w:shd w:val="clear" w:color="auto" w:fill="auto"/>
          </w:tcPr>
          <w:p w14:paraId="6822761B"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990" w:type="dxa"/>
            <w:shd w:val="clear" w:color="auto" w:fill="auto"/>
          </w:tcPr>
          <w:p w14:paraId="0D19D66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18" w:type="dxa"/>
            <w:shd w:val="clear" w:color="auto" w:fill="auto"/>
          </w:tcPr>
          <w:p w14:paraId="334228A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02" w:type="dxa"/>
            <w:gridSpan w:val="2"/>
            <w:shd w:val="clear" w:color="auto" w:fill="auto"/>
          </w:tcPr>
          <w:p w14:paraId="0C1E20E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00E72579" w14:textId="77777777" w:rsidR="00E91989" w:rsidRPr="00B204AD" w:rsidRDefault="00E91989" w:rsidP="003642BB">
      <w:pPr>
        <w:widowControl w:val="0"/>
        <w:spacing w:after="0" w:line="240" w:lineRule="auto"/>
        <w:jc w:val="center"/>
        <w:rPr>
          <w:rFonts w:ascii="Times New Roman" w:hAnsi="Times New Roman"/>
          <w:sz w:val="24"/>
          <w:szCs w:val="24"/>
        </w:rPr>
      </w:pPr>
    </w:p>
    <w:p w14:paraId="3E95545F"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01D289F2" w14:textId="77777777" w:rsidR="003642BB" w:rsidRPr="00B204AD" w:rsidRDefault="003642BB" w:rsidP="003642BB">
      <w:pPr>
        <w:pStyle w:val="1"/>
        <w:ind w:left="0"/>
        <w:jc w:val="center"/>
        <w:rPr>
          <w:rFonts w:cs="Times New Roman"/>
          <w:b w:val="0"/>
          <w:sz w:val="24"/>
          <w:szCs w:val="24"/>
          <w:lang w:val="ru-RU"/>
        </w:rPr>
      </w:pPr>
      <w:r w:rsidRPr="00B204AD">
        <w:rPr>
          <w:rFonts w:cs="Times New Roman"/>
          <w:b w:val="0"/>
          <w:sz w:val="24"/>
          <w:szCs w:val="24"/>
          <w:lang w:val="ru-RU"/>
        </w:rPr>
        <w:t>«</w:t>
      </w:r>
      <w:r w:rsidRPr="00B204AD">
        <w:rPr>
          <w:rFonts w:cs="Times New Roman"/>
          <w:sz w:val="24"/>
          <w:szCs w:val="24"/>
          <w:lang w:val="ru-RU"/>
        </w:rPr>
        <w:t>Пониженная ставка НДС при реализации гражданских воздушных судов</w:t>
      </w:r>
      <w:r w:rsidRPr="00B204AD">
        <w:rPr>
          <w:rFonts w:cs="Times New Roman"/>
          <w:b w:val="0"/>
          <w:sz w:val="24"/>
          <w:szCs w:val="24"/>
          <w:lang w:val="ru-RU"/>
        </w:rPr>
        <w:t>»</w:t>
      </w:r>
    </w:p>
    <w:tbl>
      <w:tblPr>
        <w:tblW w:w="9793" w:type="dxa"/>
        <w:tblCellMar>
          <w:top w:w="102" w:type="dxa"/>
          <w:left w:w="62" w:type="dxa"/>
          <w:bottom w:w="102" w:type="dxa"/>
          <w:right w:w="62" w:type="dxa"/>
        </w:tblCellMar>
        <w:tblLook w:val="04A0" w:firstRow="1" w:lastRow="0" w:firstColumn="1" w:lastColumn="0" w:noHBand="0" w:noVBand="1"/>
      </w:tblPr>
      <w:tblGrid>
        <w:gridCol w:w="467"/>
        <w:gridCol w:w="3990"/>
        <w:gridCol w:w="1918"/>
        <w:gridCol w:w="6"/>
        <w:gridCol w:w="3412"/>
      </w:tblGrid>
      <w:tr w:rsidR="003642BB" w:rsidRPr="00B204AD" w14:paraId="121455AD" w14:textId="77777777" w:rsidTr="00F97605">
        <w:trPr>
          <w:trHeight w:val="514"/>
        </w:trPr>
        <w:tc>
          <w:tcPr>
            <w:tcW w:w="4457" w:type="dxa"/>
            <w:gridSpan w:val="2"/>
            <w:shd w:val="clear" w:color="auto" w:fill="auto"/>
          </w:tcPr>
          <w:p w14:paraId="0502C82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1924" w:type="dxa"/>
            <w:gridSpan w:val="2"/>
            <w:shd w:val="clear" w:color="auto" w:fill="auto"/>
          </w:tcPr>
          <w:p w14:paraId="56C565B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412" w:type="dxa"/>
            <w:shd w:val="clear" w:color="auto" w:fill="auto"/>
          </w:tcPr>
          <w:p w14:paraId="6DDB5337"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54AD1268" w14:textId="77777777" w:rsidTr="00F97605">
        <w:trPr>
          <w:trHeight w:val="251"/>
        </w:trPr>
        <w:tc>
          <w:tcPr>
            <w:tcW w:w="9793" w:type="dxa"/>
            <w:gridSpan w:val="5"/>
            <w:shd w:val="clear" w:color="auto" w:fill="auto"/>
          </w:tcPr>
          <w:p w14:paraId="31278885"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0DA9282F" w14:textId="77777777" w:rsidTr="00F97605">
        <w:tc>
          <w:tcPr>
            <w:tcW w:w="467" w:type="dxa"/>
            <w:shd w:val="clear" w:color="auto" w:fill="auto"/>
          </w:tcPr>
          <w:p w14:paraId="0EA8138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990" w:type="dxa"/>
            <w:shd w:val="clear" w:color="auto" w:fill="auto"/>
          </w:tcPr>
          <w:p w14:paraId="6102ADA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18" w:type="dxa"/>
            <w:shd w:val="clear" w:color="auto" w:fill="auto"/>
          </w:tcPr>
          <w:p w14:paraId="3ECE0BE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18" w:type="dxa"/>
            <w:gridSpan w:val="2"/>
            <w:shd w:val="clear" w:color="auto" w:fill="auto"/>
          </w:tcPr>
          <w:p w14:paraId="01AAB9DE" w14:textId="77777777" w:rsidR="003642BB" w:rsidRPr="00B204AD" w:rsidRDefault="00BF35E9" w:rsidP="00D61218">
            <w:pPr>
              <w:widowControl w:val="0"/>
              <w:spacing w:after="0" w:line="240" w:lineRule="auto"/>
              <w:rPr>
                <w:rFonts w:ascii="Times New Roman" w:hAnsi="Times New Roman"/>
                <w:sz w:val="24"/>
                <w:szCs w:val="24"/>
              </w:rPr>
            </w:pPr>
            <w:r w:rsidRPr="00B204AD">
              <w:rPr>
                <w:rFonts w:ascii="Times New Roman" w:hAnsi="Times New Roman"/>
                <w:sz w:val="24"/>
                <w:szCs w:val="24"/>
              </w:rPr>
              <w:t>Налог на добавленную стоимость</w:t>
            </w:r>
          </w:p>
        </w:tc>
      </w:tr>
      <w:tr w:rsidR="003642BB" w:rsidRPr="00B204AD" w14:paraId="56556862" w14:textId="77777777" w:rsidTr="00F97605">
        <w:trPr>
          <w:trHeight w:val="920"/>
        </w:trPr>
        <w:tc>
          <w:tcPr>
            <w:tcW w:w="467" w:type="dxa"/>
            <w:shd w:val="clear" w:color="auto" w:fill="auto"/>
          </w:tcPr>
          <w:p w14:paraId="2D773ED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990" w:type="dxa"/>
            <w:shd w:val="clear" w:color="auto" w:fill="auto"/>
          </w:tcPr>
          <w:p w14:paraId="52B2653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18" w:type="dxa"/>
            <w:shd w:val="clear" w:color="auto" w:fill="auto"/>
          </w:tcPr>
          <w:p w14:paraId="20E1E82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18" w:type="dxa"/>
            <w:gridSpan w:val="2"/>
            <w:shd w:val="clear" w:color="auto" w:fill="auto"/>
          </w:tcPr>
          <w:p w14:paraId="15937BE8" w14:textId="77777777" w:rsidR="00DF4373" w:rsidRPr="00B204AD" w:rsidRDefault="003642BB" w:rsidP="004227FA">
            <w:pPr>
              <w:spacing w:after="0" w:line="240" w:lineRule="auto"/>
              <w:jc w:val="left"/>
              <w:rPr>
                <w:rFonts w:ascii="Times New Roman" w:hAnsi="Times New Roman"/>
                <w:sz w:val="24"/>
                <w:szCs w:val="24"/>
              </w:rPr>
            </w:pPr>
            <w:r w:rsidRPr="00B204AD">
              <w:rPr>
                <w:rFonts w:ascii="Times New Roman" w:hAnsi="Times New Roman"/>
                <w:sz w:val="24"/>
                <w:szCs w:val="24"/>
              </w:rPr>
              <w:t xml:space="preserve">Налоговый кодекс Российской Федерации </w:t>
            </w:r>
          </w:p>
          <w:p w14:paraId="56052A0E" w14:textId="77777777" w:rsidR="003642BB" w:rsidRPr="00B204AD" w:rsidRDefault="003642BB" w:rsidP="004227FA">
            <w:pPr>
              <w:spacing w:after="0" w:line="240" w:lineRule="auto"/>
              <w:jc w:val="left"/>
              <w:rPr>
                <w:rFonts w:ascii="Times New Roman" w:hAnsi="Times New Roman"/>
                <w:sz w:val="24"/>
                <w:szCs w:val="24"/>
              </w:rPr>
            </w:pPr>
            <w:r w:rsidRPr="00B204AD">
              <w:rPr>
                <w:rFonts w:ascii="Times New Roman" w:hAnsi="Times New Roman"/>
                <w:sz w:val="24"/>
                <w:szCs w:val="24"/>
              </w:rPr>
              <w:t xml:space="preserve">(в ред. от 29.09.2019 № 324-ФЗ) </w:t>
            </w:r>
          </w:p>
          <w:p w14:paraId="1F2B2C76" w14:textId="77777777" w:rsidR="003642BB" w:rsidRPr="00B204AD" w:rsidRDefault="003642BB" w:rsidP="004227FA">
            <w:pPr>
              <w:widowControl w:val="0"/>
              <w:spacing w:after="0" w:line="240" w:lineRule="auto"/>
              <w:jc w:val="left"/>
              <w:rPr>
                <w:rFonts w:ascii="Times New Roman" w:hAnsi="Times New Roman"/>
                <w:sz w:val="24"/>
                <w:szCs w:val="24"/>
              </w:rPr>
            </w:pPr>
            <w:r w:rsidRPr="00B204AD">
              <w:rPr>
                <w:rFonts w:ascii="Times New Roman" w:hAnsi="Times New Roman"/>
                <w:sz w:val="24"/>
                <w:szCs w:val="24"/>
              </w:rPr>
              <w:t>ст.164/п.1/пп.15</w:t>
            </w:r>
          </w:p>
        </w:tc>
      </w:tr>
      <w:tr w:rsidR="003642BB" w:rsidRPr="00B204AD" w14:paraId="5909B1AD" w14:textId="77777777" w:rsidTr="00F97605">
        <w:tc>
          <w:tcPr>
            <w:tcW w:w="467" w:type="dxa"/>
            <w:shd w:val="clear" w:color="auto" w:fill="auto"/>
          </w:tcPr>
          <w:p w14:paraId="2592565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990" w:type="dxa"/>
            <w:shd w:val="clear" w:color="auto" w:fill="auto"/>
          </w:tcPr>
          <w:p w14:paraId="7A06055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14:paraId="5406CE7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18" w:type="dxa"/>
            <w:gridSpan w:val="2"/>
            <w:shd w:val="clear" w:color="auto" w:fill="auto"/>
          </w:tcPr>
          <w:p w14:paraId="242C7824" w14:textId="77777777" w:rsidR="003642BB" w:rsidRPr="00B204AD" w:rsidRDefault="005F29DF" w:rsidP="005F29DF">
            <w:pPr>
              <w:widowControl w:val="0"/>
              <w:spacing w:after="0" w:line="240" w:lineRule="auto"/>
              <w:jc w:val="left"/>
              <w:rPr>
                <w:rFonts w:ascii="Times New Roman" w:hAnsi="Times New Roman"/>
                <w:sz w:val="24"/>
                <w:szCs w:val="24"/>
              </w:rPr>
            </w:pPr>
            <w:r w:rsidRPr="00B204AD">
              <w:rPr>
                <w:rFonts w:ascii="Times New Roman" w:hAnsi="Times New Roman"/>
                <w:color w:val="000000" w:themeColor="text1"/>
                <w:sz w:val="24"/>
                <w:szCs w:val="24"/>
              </w:rPr>
              <w:t>Ю</w:t>
            </w:r>
            <w:r w:rsidR="003642BB" w:rsidRPr="00B204AD">
              <w:rPr>
                <w:rFonts w:ascii="Times New Roman" w:hAnsi="Times New Roman"/>
                <w:color w:val="000000" w:themeColor="text1"/>
                <w:sz w:val="24"/>
                <w:szCs w:val="24"/>
              </w:rPr>
              <w:t>ридические лица</w:t>
            </w:r>
            <w:r w:rsidRPr="00B204AD">
              <w:rPr>
                <w:rFonts w:ascii="Times New Roman" w:hAnsi="Times New Roman"/>
                <w:color w:val="000000" w:themeColor="text1"/>
                <w:sz w:val="24"/>
                <w:szCs w:val="24"/>
              </w:rPr>
              <w:t xml:space="preserve"> / индивидуальные предприниматели</w:t>
            </w:r>
          </w:p>
        </w:tc>
      </w:tr>
      <w:tr w:rsidR="003642BB" w:rsidRPr="00B204AD" w14:paraId="357E9C10" w14:textId="77777777" w:rsidTr="00F97605">
        <w:trPr>
          <w:trHeight w:val="400"/>
        </w:trPr>
        <w:tc>
          <w:tcPr>
            <w:tcW w:w="467" w:type="dxa"/>
            <w:shd w:val="clear" w:color="auto" w:fill="auto"/>
          </w:tcPr>
          <w:p w14:paraId="63F2275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990" w:type="dxa"/>
            <w:shd w:val="clear" w:color="auto" w:fill="auto"/>
          </w:tcPr>
          <w:p w14:paraId="5BDB36B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Условия предоставления налоговых льгот, освобождений и иных преференций для плательщиков налогов, сборов, таможенных </w:t>
            </w:r>
            <w:r w:rsidRPr="00B204AD">
              <w:rPr>
                <w:rFonts w:ascii="Times New Roman" w:hAnsi="Times New Roman"/>
                <w:sz w:val="24"/>
                <w:szCs w:val="24"/>
              </w:rPr>
              <w:lastRenderedPageBreak/>
              <w:t>платежей и страховых взносов на обязательное социальное страхование</w:t>
            </w:r>
          </w:p>
        </w:tc>
        <w:tc>
          <w:tcPr>
            <w:tcW w:w="1918" w:type="dxa"/>
            <w:shd w:val="clear" w:color="auto" w:fill="auto"/>
          </w:tcPr>
          <w:p w14:paraId="03CF516B" w14:textId="4F664D87"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rPr>
              <w:lastRenderedPageBreak/>
              <w:t xml:space="preserve">перечень налоговых расходов Российской </w:t>
            </w:r>
            <w:r w:rsidRPr="00B204AD">
              <w:rPr>
                <w:rFonts w:ascii="Times New Roman" w:hAnsi="Times New Roman"/>
                <w:sz w:val="24"/>
              </w:rPr>
              <w:lastRenderedPageBreak/>
              <w:t>Федерации</w:t>
            </w:r>
          </w:p>
        </w:tc>
        <w:tc>
          <w:tcPr>
            <w:tcW w:w="3418" w:type="dxa"/>
            <w:gridSpan w:val="2"/>
            <w:shd w:val="clear" w:color="auto" w:fill="auto"/>
          </w:tcPr>
          <w:p w14:paraId="4373332A" w14:textId="77777777" w:rsidR="003642BB" w:rsidRPr="00B204AD" w:rsidRDefault="00DE5CC2" w:rsidP="00592431">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Реализация</w:t>
            </w:r>
            <w:r w:rsidR="003642BB" w:rsidRPr="00B204AD">
              <w:rPr>
                <w:rFonts w:ascii="Times New Roman" w:hAnsi="Times New Roman"/>
                <w:sz w:val="24"/>
                <w:szCs w:val="24"/>
              </w:rPr>
              <w:t xml:space="preserve"> гражданских воздушных судов, зарегистрированных (подлежащих регистрации) в </w:t>
            </w:r>
            <w:r w:rsidR="003642BB" w:rsidRPr="00B204AD">
              <w:rPr>
                <w:rFonts w:ascii="Times New Roman" w:hAnsi="Times New Roman"/>
                <w:sz w:val="24"/>
                <w:szCs w:val="24"/>
              </w:rPr>
              <w:lastRenderedPageBreak/>
              <w:t>Государственном реестре гражданских воздушных судов Российской Федерации, а также работ (услуг) по строительству гражданских воздушных судов при условии представления в налоговые органы документов, предусмотренных статьей 165 НК РФ</w:t>
            </w:r>
          </w:p>
        </w:tc>
      </w:tr>
      <w:tr w:rsidR="003642BB" w:rsidRPr="00B204AD" w14:paraId="3685B62C" w14:textId="77777777" w:rsidTr="00F97605">
        <w:tc>
          <w:tcPr>
            <w:tcW w:w="467" w:type="dxa"/>
            <w:shd w:val="clear" w:color="auto" w:fill="auto"/>
          </w:tcPr>
          <w:p w14:paraId="5535E86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5.</w:t>
            </w:r>
          </w:p>
        </w:tc>
        <w:tc>
          <w:tcPr>
            <w:tcW w:w="3990" w:type="dxa"/>
            <w:shd w:val="clear" w:color="auto" w:fill="auto"/>
          </w:tcPr>
          <w:p w14:paraId="10229CE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14:paraId="1AEA14B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18" w:type="dxa"/>
            <w:gridSpan w:val="2"/>
            <w:shd w:val="clear" w:color="auto" w:fill="auto"/>
          </w:tcPr>
          <w:p w14:paraId="2128D525" w14:textId="77777777" w:rsidR="003642BB" w:rsidRPr="00B204AD" w:rsidRDefault="005A29E5" w:rsidP="009F7D2A">
            <w:pPr>
              <w:widowControl w:val="0"/>
              <w:spacing w:after="0" w:line="240" w:lineRule="auto"/>
              <w:rPr>
                <w:rFonts w:ascii="Times New Roman" w:hAnsi="Times New Roman"/>
                <w:sz w:val="24"/>
                <w:szCs w:val="24"/>
              </w:rPr>
            </w:pPr>
            <w:r w:rsidRPr="00B204AD">
              <w:rPr>
                <w:rFonts w:ascii="Times New Roman" w:hAnsi="Times New Roman"/>
                <w:sz w:val="24"/>
                <w:szCs w:val="24"/>
              </w:rPr>
              <w:t>Юридические лица</w:t>
            </w:r>
            <w:r w:rsidR="003642BB" w:rsidRPr="00B204AD">
              <w:rPr>
                <w:rFonts w:ascii="Times New Roman" w:hAnsi="Times New Roman"/>
                <w:sz w:val="24"/>
                <w:szCs w:val="24"/>
              </w:rPr>
              <w:t>, осуществляющие</w:t>
            </w:r>
            <w:r w:rsidR="00DF4373" w:rsidRPr="00B204AD">
              <w:rPr>
                <w:rFonts w:ascii="Times New Roman" w:hAnsi="Times New Roman"/>
                <w:sz w:val="24"/>
                <w:szCs w:val="24"/>
              </w:rPr>
              <w:t xml:space="preserve"> </w:t>
            </w:r>
            <w:r w:rsidR="003642BB" w:rsidRPr="00B204AD">
              <w:rPr>
                <w:rFonts w:ascii="Times New Roman" w:hAnsi="Times New Roman"/>
                <w:sz w:val="24"/>
                <w:szCs w:val="24"/>
              </w:rPr>
              <w:t>сделки,</w:t>
            </w:r>
            <w:r w:rsidR="00DF4373" w:rsidRPr="00B204AD">
              <w:rPr>
                <w:rFonts w:ascii="Times New Roman" w:hAnsi="Times New Roman"/>
                <w:sz w:val="24"/>
                <w:szCs w:val="24"/>
              </w:rPr>
              <w:t xml:space="preserve"> </w:t>
            </w:r>
            <w:r w:rsidR="003642BB" w:rsidRPr="00B204AD">
              <w:rPr>
                <w:rFonts w:ascii="Times New Roman" w:hAnsi="Times New Roman"/>
                <w:sz w:val="24"/>
                <w:szCs w:val="24"/>
              </w:rPr>
              <w:t>связанные</w:t>
            </w:r>
            <w:r w:rsidR="00DF4373" w:rsidRPr="00B204AD">
              <w:rPr>
                <w:rFonts w:ascii="Times New Roman" w:hAnsi="Times New Roman"/>
                <w:sz w:val="24"/>
                <w:szCs w:val="24"/>
              </w:rPr>
              <w:t xml:space="preserve"> </w:t>
            </w:r>
            <w:r w:rsidR="003642BB" w:rsidRPr="00B204AD">
              <w:rPr>
                <w:rFonts w:ascii="Times New Roman" w:hAnsi="Times New Roman"/>
                <w:sz w:val="24"/>
                <w:szCs w:val="24"/>
              </w:rPr>
              <w:t>с</w:t>
            </w:r>
            <w:r w:rsidR="00DF4373" w:rsidRPr="00B204AD">
              <w:rPr>
                <w:rFonts w:ascii="Times New Roman" w:hAnsi="Times New Roman"/>
                <w:sz w:val="24"/>
                <w:szCs w:val="24"/>
              </w:rPr>
              <w:t xml:space="preserve"> </w:t>
            </w:r>
            <w:r w:rsidR="003642BB" w:rsidRPr="00B204AD">
              <w:rPr>
                <w:rFonts w:ascii="Times New Roman" w:hAnsi="Times New Roman"/>
                <w:sz w:val="24"/>
                <w:szCs w:val="24"/>
              </w:rPr>
              <w:t>ввозом</w:t>
            </w:r>
            <w:r w:rsidR="00DF4373" w:rsidRPr="00B204AD">
              <w:rPr>
                <w:rFonts w:ascii="Times New Roman" w:hAnsi="Times New Roman"/>
                <w:sz w:val="24"/>
                <w:szCs w:val="24"/>
              </w:rPr>
              <w:t xml:space="preserve"> </w:t>
            </w:r>
            <w:r w:rsidR="003642BB" w:rsidRPr="00B204AD">
              <w:rPr>
                <w:rFonts w:ascii="Times New Roman" w:hAnsi="Times New Roman"/>
                <w:sz w:val="24"/>
                <w:szCs w:val="24"/>
              </w:rPr>
              <w:t>гражданских</w:t>
            </w:r>
            <w:r w:rsidR="00DF4373" w:rsidRPr="00B204AD">
              <w:rPr>
                <w:rFonts w:ascii="Times New Roman" w:hAnsi="Times New Roman"/>
                <w:sz w:val="24"/>
                <w:szCs w:val="24"/>
              </w:rPr>
              <w:t xml:space="preserve"> </w:t>
            </w:r>
            <w:r w:rsidR="003642BB" w:rsidRPr="00B204AD">
              <w:rPr>
                <w:rFonts w:ascii="Times New Roman" w:hAnsi="Times New Roman"/>
                <w:sz w:val="24"/>
                <w:szCs w:val="24"/>
              </w:rPr>
              <w:t>воздушных</w:t>
            </w:r>
            <w:r w:rsidR="00DF4373" w:rsidRPr="00B204AD">
              <w:rPr>
                <w:rFonts w:ascii="Times New Roman" w:hAnsi="Times New Roman"/>
                <w:sz w:val="24"/>
                <w:szCs w:val="24"/>
              </w:rPr>
              <w:t xml:space="preserve"> </w:t>
            </w:r>
            <w:r w:rsidR="003642BB" w:rsidRPr="00B204AD">
              <w:rPr>
                <w:rFonts w:ascii="Times New Roman" w:hAnsi="Times New Roman"/>
                <w:sz w:val="24"/>
                <w:szCs w:val="24"/>
              </w:rPr>
              <w:t>судов</w:t>
            </w:r>
          </w:p>
        </w:tc>
      </w:tr>
      <w:tr w:rsidR="003642BB" w:rsidRPr="00B204AD" w14:paraId="53DF34C6" w14:textId="77777777" w:rsidTr="00F97605">
        <w:tc>
          <w:tcPr>
            <w:tcW w:w="467" w:type="dxa"/>
            <w:shd w:val="clear" w:color="auto" w:fill="auto"/>
          </w:tcPr>
          <w:p w14:paraId="42AA85A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990" w:type="dxa"/>
            <w:shd w:val="clear" w:color="auto" w:fill="auto"/>
          </w:tcPr>
          <w:p w14:paraId="22D574E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71F2FF69" w14:textId="22B91EE5" w:rsidR="003642BB" w:rsidRPr="00B204AD" w:rsidRDefault="007075B9"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18" w:type="dxa"/>
            <w:gridSpan w:val="2"/>
            <w:shd w:val="clear" w:color="auto" w:fill="auto"/>
          </w:tcPr>
          <w:p w14:paraId="123D4726" w14:textId="77777777" w:rsidR="003642BB" w:rsidRPr="00B204AD" w:rsidRDefault="00DF0398"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01.01.2020</w:t>
            </w:r>
          </w:p>
        </w:tc>
      </w:tr>
      <w:tr w:rsidR="003642BB" w:rsidRPr="00B204AD" w14:paraId="7B58360B" w14:textId="77777777" w:rsidTr="00F97605">
        <w:tc>
          <w:tcPr>
            <w:tcW w:w="467" w:type="dxa"/>
            <w:shd w:val="clear" w:color="auto" w:fill="auto"/>
          </w:tcPr>
          <w:p w14:paraId="34F8841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990" w:type="dxa"/>
            <w:shd w:val="clear" w:color="auto" w:fill="auto"/>
          </w:tcPr>
          <w:p w14:paraId="3CEF6ED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487C392C" w14:textId="32E2EB6B"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c>
          <w:tcPr>
            <w:tcW w:w="3418" w:type="dxa"/>
            <w:gridSpan w:val="2"/>
            <w:shd w:val="clear" w:color="auto" w:fill="auto"/>
          </w:tcPr>
          <w:p w14:paraId="60AA2B9E" w14:textId="77777777" w:rsidR="003642BB" w:rsidRPr="00B204AD" w:rsidRDefault="009F7D2A"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r>
      <w:tr w:rsidR="003642BB" w:rsidRPr="00B204AD" w14:paraId="5ED1E2C6" w14:textId="77777777" w:rsidTr="00F97605">
        <w:tc>
          <w:tcPr>
            <w:tcW w:w="9793" w:type="dxa"/>
            <w:gridSpan w:val="5"/>
            <w:shd w:val="clear" w:color="auto" w:fill="auto"/>
            <w:vAlign w:val="center"/>
          </w:tcPr>
          <w:p w14:paraId="021E488C"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2A4E1B58" w14:textId="77777777" w:rsidTr="00F97605">
        <w:trPr>
          <w:trHeight w:val="559"/>
        </w:trPr>
        <w:tc>
          <w:tcPr>
            <w:tcW w:w="467" w:type="dxa"/>
            <w:shd w:val="clear" w:color="auto" w:fill="auto"/>
          </w:tcPr>
          <w:p w14:paraId="34F59D7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990" w:type="dxa"/>
            <w:shd w:val="clear" w:color="auto" w:fill="auto"/>
          </w:tcPr>
          <w:p w14:paraId="4DA6154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1918" w:type="dxa"/>
            <w:shd w:val="clear" w:color="auto" w:fill="auto"/>
          </w:tcPr>
          <w:p w14:paraId="778A153C" w14:textId="466E3280"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18" w:type="dxa"/>
            <w:gridSpan w:val="2"/>
            <w:shd w:val="clear" w:color="auto" w:fill="auto"/>
          </w:tcPr>
          <w:p w14:paraId="075D8899" w14:textId="77777777" w:rsidR="003642BB" w:rsidRPr="00B204AD" w:rsidRDefault="005F29DF"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С</w:t>
            </w:r>
            <w:r w:rsidR="003642BB" w:rsidRPr="00B204AD">
              <w:rPr>
                <w:rFonts w:ascii="Times New Roman" w:hAnsi="Times New Roman"/>
                <w:sz w:val="24"/>
                <w:szCs w:val="24"/>
              </w:rPr>
              <w:t>тимулирующая</w:t>
            </w:r>
          </w:p>
        </w:tc>
      </w:tr>
      <w:tr w:rsidR="003642BB" w:rsidRPr="00B204AD" w14:paraId="4EEB2123" w14:textId="77777777" w:rsidTr="00734EF4">
        <w:trPr>
          <w:trHeight w:val="494"/>
        </w:trPr>
        <w:tc>
          <w:tcPr>
            <w:tcW w:w="467" w:type="dxa"/>
            <w:shd w:val="clear" w:color="auto" w:fill="auto"/>
          </w:tcPr>
          <w:p w14:paraId="117BB69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990" w:type="dxa"/>
            <w:shd w:val="clear" w:color="auto" w:fill="auto"/>
          </w:tcPr>
          <w:p w14:paraId="5217A9F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70E0925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18" w:type="dxa"/>
            <w:gridSpan w:val="2"/>
            <w:shd w:val="clear" w:color="auto" w:fill="auto"/>
          </w:tcPr>
          <w:p w14:paraId="725C02FA" w14:textId="77777777" w:rsidR="003642BB" w:rsidRPr="00B204AD" w:rsidRDefault="003642BB" w:rsidP="00834552">
            <w:pPr>
              <w:widowControl w:val="0"/>
              <w:spacing w:after="0" w:line="240" w:lineRule="auto"/>
              <w:jc w:val="left"/>
              <w:rPr>
                <w:rFonts w:ascii="Times New Roman" w:hAnsi="Times New Roman"/>
                <w:sz w:val="24"/>
                <w:szCs w:val="24"/>
              </w:rPr>
            </w:pPr>
            <w:r w:rsidRPr="00B204AD">
              <w:rPr>
                <w:rFonts w:ascii="Times New Roman" w:hAnsi="Times New Roman"/>
                <w:sz w:val="24"/>
                <w:szCs w:val="24"/>
              </w:rPr>
              <w:t>Реальный рост инвестиций</w:t>
            </w:r>
            <w:r w:rsidRPr="00B204AD">
              <w:rPr>
                <w:rFonts w:ascii="Times New Roman" w:hAnsi="Times New Roman"/>
                <w:sz w:val="24"/>
                <w:szCs w:val="24"/>
              </w:rPr>
              <w:br/>
              <w:t xml:space="preserve">в основной капитал транспортного комплекса </w:t>
            </w:r>
          </w:p>
        </w:tc>
      </w:tr>
      <w:tr w:rsidR="003642BB" w:rsidRPr="00B204AD" w14:paraId="0F1E2EC5" w14:textId="77777777" w:rsidTr="00F97605">
        <w:trPr>
          <w:trHeight w:val="342"/>
        </w:trPr>
        <w:tc>
          <w:tcPr>
            <w:tcW w:w="467" w:type="dxa"/>
            <w:shd w:val="clear" w:color="auto" w:fill="auto"/>
          </w:tcPr>
          <w:p w14:paraId="2D63205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10.</w:t>
            </w:r>
          </w:p>
        </w:tc>
        <w:tc>
          <w:tcPr>
            <w:tcW w:w="3990" w:type="dxa"/>
            <w:shd w:val="clear" w:color="auto" w:fill="auto"/>
          </w:tcPr>
          <w:p w14:paraId="4EDCA7A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0217DFA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и данные Минтранса России</w:t>
            </w:r>
          </w:p>
        </w:tc>
        <w:tc>
          <w:tcPr>
            <w:tcW w:w="3418" w:type="dxa"/>
            <w:gridSpan w:val="2"/>
            <w:shd w:val="clear" w:color="auto" w:fill="auto"/>
          </w:tcPr>
          <w:p w14:paraId="68EAB492" w14:textId="77777777" w:rsidR="003642BB" w:rsidRPr="00B204AD" w:rsidRDefault="003642BB" w:rsidP="0020060A">
            <w:pPr>
              <w:widowControl w:val="0"/>
              <w:spacing w:after="0" w:line="240" w:lineRule="auto"/>
              <w:jc w:val="left"/>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801916" w:rsidRPr="00B204AD" w14:paraId="006B75C2" w14:textId="77777777" w:rsidTr="00F97605">
        <w:trPr>
          <w:trHeight w:val="1879"/>
        </w:trPr>
        <w:tc>
          <w:tcPr>
            <w:tcW w:w="467" w:type="dxa"/>
            <w:shd w:val="clear" w:color="auto" w:fill="auto"/>
          </w:tcPr>
          <w:p w14:paraId="13F4EB00" w14:textId="77777777" w:rsidR="00801916" w:rsidRPr="00B204AD" w:rsidRDefault="00801916"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990" w:type="dxa"/>
            <w:shd w:val="clear" w:color="auto" w:fill="auto"/>
          </w:tcPr>
          <w:p w14:paraId="35E811A7"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22FA056B"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Минтранс России</w:t>
            </w:r>
          </w:p>
        </w:tc>
        <w:tc>
          <w:tcPr>
            <w:tcW w:w="3418" w:type="dxa"/>
            <w:gridSpan w:val="2"/>
            <w:shd w:val="clear" w:color="auto" w:fill="auto"/>
          </w:tcPr>
          <w:p w14:paraId="6CAE93DD"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39B79417" w14:textId="77777777" w:rsidTr="00F97605">
        <w:trPr>
          <w:trHeight w:val="2744"/>
        </w:trPr>
        <w:tc>
          <w:tcPr>
            <w:tcW w:w="467" w:type="dxa"/>
            <w:shd w:val="clear" w:color="auto" w:fill="auto"/>
          </w:tcPr>
          <w:p w14:paraId="3591395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990" w:type="dxa"/>
            <w:shd w:val="clear" w:color="auto" w:fill="auto"/>
          </w:tcPr>
          <w:p w14:paraId="1F50A7D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w:t>
            </w:r>
            <w:r w:rsidR="004227FA"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744429D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18" w:type="dxa"/>
            <w:gridSpan w:val="2"/>
            <w:shd w:val="clear" w:color="auto" w:fill="auto"/>
          </w:tcPr>
          <w:p w14:paraId="760505AC" w14:textId="6D291AFE" w:rsidR="003642BB" w:rsidRPr="00B204AD" w:rsidRDefault="004F4BCE" w:rsidP="00A4325E">
            <w:pPr>
              <w:widowControl w:val="0"/>
              <w:spacing w:after="0" w:line="240" w:lineRule="auto"/>
              <w:jc w:val="left"/>
              <w:rPr>
                <w:rFonts w:ascii="Times New Roman" w:hAnsi="Times New Roman"/>
                <w:sz w:val="24"/>
                <w:szCs w:val="24"/>
              </w:rPr>
            </w:pPr>
            <w:r w:rsidRPr="00B204AD">
              <w:rPr>
                <w:rFonts w:ascii="Times New Roman" w:eastAsia="Calibri" w:hAnsi="Times New Roman"/>
                <w:sz w:val="24"/>
                <w:szCs w:val="24"/>
              </w:rPr>
              <w:t>Индекс физического объема инвестиций в основной капитал по видам деятельности транспортного комплекса, в процентах к 2021 году</w:t>
            </w:r>
          </w:p>
        </w:tc>
      </w:tr>
      <w:tr w:rsidR="003642BB" w:rsidRPr="00B204AD" w14:paraId="3CF213ED" w14:textId="77777777" w:rsidTr="00F97605">
        <w:trPr>
          <w:trHeight w:val="815"/>
        </w:trPr>
        <w:tc>
          <w:tcPr>
            <w:tcW w:w="467" w:type="dxa"/>
            <w:shd w:val="clear" w:color="auto" w:fill="auto"/>
          </w:tcPr>
          <w:p w14:paraId="52B912E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990" w:type="dxa"/>
            <w:shd w:val="clear" w:color="auto" w:fill="auto"/>
          </w:tcPr>
          <w:p w14:paraId="21169B2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w:t>
            </w:r>
            <w:r w:rsidR="004227FA" w:rsidRPr="00B204AD">
              <w:rPr>
                <w:rFonts w:ascii="Times New Roman" w:hAnsi="Times New Roman"/>
                <w:sz w:val="24"/>
                <w:szCs w:val="24"/>
              </w:rPr>
              <w:t>дерации и (или) целей социально–</w:t>
            </w:r>
            <w:r w:rsidRPr="00B204AD">
              <w:rPr>
                <w:rFonts w:ascii="Times New Roman" w:hAnsi="Times New Roman"/>
                <w:sz w:val="24"/>
                <w:szCs w:val="24"/>
              </w:rPr>
              <w:lastRenderedPageBreak/>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7B4C123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418" w:type="dxa"/>
            <w:gridSpan w:val="2"/>
            <w:shd w:val="clear" w:color="auto" w:fill="auto"/>
          </w:tcPr>
          <w:p w14:paraId="3062E3E1" w14:textId="22D49BF3" w:rsidR="003642BB" w:rsidRPr="00B204AD" w:rsidRDefault="00E30A53" w:rsidP="0020060A">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 xml:space="preserve">Индекс физического объема инвестиций в основной капитал по видам деятельности транспортного комплекса, </w:t>
            </w:r>
            <w:r w:rsidRPr="00B204AD">
              <w:rPr>
                <w:rFonts w:ascii="Times New Roman" w:hAnsi="Times New Roman"/>
                <w:sz w:val="24"/>
                <w:szCs w:val="24"/>
              </w:rPr>
              <w:lastRenderedPageBreak/>
              <w:t>в процентах к 2021 году,</w:t>
            </w:r>
            <w:r w:rsidRPr="00B204AD">
              <w:rPr>
                <w:rFonts w:ascii="Times New Roman" w:eastAsia="Calibri" w:hAnsi="Times New Roman"/>
                <w:sz w:val="24"/>
                <w:szCs w:val="24"/>
              </w:rPr>
              <w:t xml:space="preserve"> в 2022 году – 113,2 %</w:t>
            </w:r>
          </w:p>
          <w:p w14:paraId="5CCCEECD" w14:textId="77777777" w:rsidR="003642BB" w:rsidRPr="00B204AD" w:rsidRDefault="003642BB" w:rsidP="0020060A">
            <w:pPr>
              <w:widowControl w:val="0"/>
              <w:spacing w:after="0" w:line="240" w:lineRule="auto"/>
              <w:rPr>
                <w:rFonts w:ascii="Times New Roman" w:hAnsi="Times New Roman"/>
                <w:sz w:val="24"/>
                <w:szCs w:val="24"/>
              </w:rPr>
            </w:pPr>
          </w:p>
        </w:tc>
      </w:tr>
      <w:tr w:rsidR="003642BB" w:rsidRPr="00B204AD" w14:paraId="7C073ED6" w14:textId="77777777" w:rsidTr="004F08E2">
        <w:trPr>
          <w:trHeight w:val="748"/>
        </w:trPr>
        <w:tc>
          <w:tcPr>
            <w:tcW w:w="467" w:type="dxa"/>
            <w:shd w:val="clear" w:color="auto" w:fill="auto"/>
          </w:tcPr>
          <w:p w14:paraId="2DF342B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14.</w:t>
            </w:r>
          </w:p>
        </w:tc>
        <w:tc>
          <w:tcPr>
            <w:tcW w:w="3990" w:type="dxa"/>
            <w:shd w:val="clear" w:color="auto" w:fill="auto"/>
          </w:tcPr>
          <w:p w14:paraId="685240B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4227FA"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918" w:type="dxa"/>
            <w:shd w:val="clear" w:color="auto" w:fill="auto"/>
          </w:tcPr>
          <w:p w14:paraId="368A749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18" w:type="dxa"/>
            <w:gridSpan w:val="2"/>
            <w:shd w:val="clear" w:color="auto" w:fill="auto"/>
          </w:tcPr>
          <w:p w14:paraId="78A7AE34"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14:paraId="53D2E991"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2023 году – 117,1 %;</w:t>
            </w:r>
          </w:p>
          <w:p w14:paraId="5D573013"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2024 году – 117,5 %;</w:t>
            </w:r>
          </w:p>
          <w:p w14:paraId="74DC1EEB"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2025 году – 123,9 %;</w:t>
            </w:r>
          </w:p>
          <w:p w14:paraId="3B9B0B4B" w14:textId="77777777" w:rsidR="003642BB"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2026 году – 130,0 %</w:t>
            </w:r>
          </w:p>
          <w:p w14:paraId="460D01B4" w14:textId="77777777" w:rsidR="003642BB" w:rsidRPr="00B204AD" w:rsidRDefault="003642BB" w:rsidP="0020060A">
            <w:pPr>
              <w:spacing w:after="0" w:line="240" w:lineRule="auto"/>
              <w:rPr>
                <w:rFonts w:ascii="Times New Roman" w:hAnsi="Times New Roman"/>
                <w:sz w:val="24"/>
                <w:szCs w:val="24"/>
              </w:rPr>
            </w:pPr>
          </w:p>
        </w:tc>
      </w:tr>
      <w:tr w:rsidR="003642BB" w:rsidRPr="00B204AD" w14:paraId="28BCA2F4" w14:textId="77777777" w:rsidTr="00F97605">
        <w:tc>
          <w:tcPr>
            <w:tcW w:w="9793" w:type="dxa"/>
            <w:gridSpan w:val="5"/>
            <w:shd w:val="clear" w:color="auto" w:fill="auto"/>
          </w:tcPr>
          <w:p w14:paraId="3D029FE3"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4F298031" w14:textId="77777777" w:rsidTr="00F97605">
        <w:tc>
          <w:tcPr>
            <w:tcW w:w="467" w:type="dxa"/>
            <w:shd w:val="clear" w:color="auto" w:fill="auto"/>
          </w:tcPr>
          <w:p w14:paraId="67C43C2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990" w:type="dxa"/>
            <w:shd w:val="clear" w:color="auto" w:fill="auto"/>
          </w:tcPr>
          <w:p w14:paraId="6E44E2B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18" w:type="dxa"/>
            <w:shd w:val="clear" w:color="auto" w:fill="auto"/>
          </w:tcPr>
          <w:p w14:paraId="63BA369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ФНС России, </w:t>
            </w:r>
          </w:p>
          <w:p w14:paraId="79CCE3A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418" w:type="dxa"/>
            <w:gridSpan w:val="2"/>
            <w:shd w:val="clear" w:color="auto" w:fill="auto"/>
          </w:tcPr>
          <w:p w14:paraId="444611E6" w14:textId="77777777" w:rsidR="003642BB" w:rsidRPr="00B204AD" w:rsidRDefault="005F29DF" w:rsidP="00367B7D">
            <w:pPr>
              <w:widowControl w:val="0"/>
              <w:spacing w:after="0" w:line="240" w:lineRule="auto"/>
              <w:rPr>
                <w:rFonts w:ascii="Times New Roman" w:hAnsi="Times New Roman"/>
                <w:sz w:val="24"/>
                <w:szCs w:val="24"/>
              </w:rPr>
            </w:pPr>
            <w:r w:rsidRPr="00B204AD">
              <w:rPr>
                <w:rFonts w:ascii="Times New Roman" w:hAnsi="Times New Roman"/>
                <w:sz w:val="24"/>
                <w:szCs w:val="24"/>
              </w:rPr>
              <w:t>20 212 935,0</w:t>
            </w:r>
          </w:p>
        </w:tc>
      </w:tr>
      <w:tr w:rsidR="003642BB" w:rsidRPr="00B204AD" w14:paraId="2E9DE4F7" w14:textId="77777777" w:rsidTr="00F97605">
        <w:tc>
          <w:tcPr>
            <w:tcW w:w="467" w:type="dxa"/>
            <w:shd w:val="clear" w:color="auto" w:fill="auto"/>
          </w:tcPr>
          <w:p w14:paraId="0627B74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990" w:type="dxa"/>
            <w:shd w:val="clear" w:color="auto" w:fill="auto"/>
          </w:tcPr>
          <w:p w14:paraId="3CAE488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18" w:type="dxa"/>
            <w:shd w:val="clear" w:color="auto" w:fill="auto"/>
          </w:tcPr>
          <w:p w14:paraId="0522207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418" w:type="dxa"/>
            <w:gridSpan w:val="2"/>
            <w:shd w:val="clear" w:color="auto" w:fill="auto"/>
          </w:tcPr>
          <w:p w14:paraId="09435304" w14:textId="77777777" w:rsidR="003642BB" w:rsidRPr="00B204AD" w:rsidRDefault="003642BB" w:rsidP="00D61218">
            <w:pPr>
              <w:widowControl w:val="0"/>
              <w:spacing w:after="0" w:line="240" w:lineRule="auto"/>
              <w:rPr>
                <w:rFonts w:ascii="Times New Roman" w:hAnsi="Times New Roman"/>
                <w:sz w:val="24"/>
                <w:szCs w:val="24"/>
              </w:rPr>
            </w:pPr>
            <w:r w:rsidRPr="00B204AD">
              <w:rPr>
                <w:rFonts w:ascii="Times New Roman" w:hAnsi="Times New Roman"/>
                <w:sz w:val="24"/>
                <w:szCs w:val="24"/>
              </w:rPr>
              <w:t>в 2023 году –</w:t>
            </w:r>
            <w:r w:rsidR="008B65F6" w:rsidRPr="00B204AD">
              <w:rPr>
                <w:rFonts w:ascii="Times New Roman" w:hAnsi="Times New Roman"/>
                <w:sz w:val="24"/>
                <w:szCs w:val="24"/>
              </w:rPr>
              <w:t xml:space="preserve"> </w:t>
            </w:r>
            <w:r w:rsidR="005F29DF" w:rsidRPr="00B204AD">
              <w:rPr>
                <w:rFonts w:ascii="Times New Roman" w:hAnsi="Times New Roman"/>
                <w:sz w:val="24"/>
                <w:szCs w:val="24"/>
              </w:rPr>
              <w:t>22 934 729,0</w:t>
            </w:r>
          </w:p>
          <w:p w14:paraId="76D46A43" w14:textId="77777777" w:rsidR="003642BB" w:rsidRPr="00B204AD" w:rsidRDefault="003642BB" w:rsidP="00D61218">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2024 году – </w:t>
            </w:r>
            <w:r w:rsidR="005F29DF" w:rsidRPr="00B204AD">
              <w:rPr>
                <w:rFonts w:ascii="Times New Roman" w:hAnsi="Times New Roman"/>
                <w:sz w:val="24"/>
                <w:szCs w:val="24"/>
              </w:rPr>
              <w:t>25 450 156,0</w:t>
            </w:r>
          </w:p>
          <w:p w14:paraId="4DFD73D1" w14:textId="77777777" w:rsidR="003642BB" w:rsidRPr="00B204AD" w:rsidRDefault="00D61218" w:rsidP="00367B7D">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2025 году – </w:t>
            </w:r>
            <w:r w:rsidR="005F29DF" w:rsidRPr="00B204AD">
              <w:rPr>
                <w:rFonts w:ascii="Times New Roman" w:hAnsi="Times New Roman"/>
                <w:sz w:val="24"/>
                <w:szCs w:val="24"/>
              </w:rPr>
              <w:t>27 394 258,0</w:t>
            </w:r>
          </w:p>
          <w:p w14:paraId="0F50ECEC" w14:textId="77777777" w:rsidR="005F29DF" w:rsidRPr="00B204AD" w:rsidRDefault="005F29DF" w:rsidP="00367B7D">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29 365 570,0</w:t>
            </w:r>
          </w:p>
        </w:tc>
      </w:tr>
      <w:tr w:rsidR="00734EF4" w:rsidRPr="00B204AD" w14:paraId="1C08451F" w14:textId="77777777" w:rsidTr="00F97605">
        <w:tc>
          <w:tcPr>
            <w:tcW w:w="467" w:type="dxa"/>
            <w:shd w:val="clear" w:color="auto" w:fill="auto"/>
          </w:tcPr>
          <w:p w14:paraId="7A65994A" w14:textId="77777777" w:rsidR="00734EF4" w:rsidRPr="00B204AD" w:rsidRDefault="00734EF4" w:rsidP="009E15DE">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990" w:type="dxa"/>
            <w:shd w:val="clear" w:color="auto" w:fill="auto"/>
          </w:tcPr>
          <w:p w14:paraId="26B6A99D" w14:textId="77777777" w:rsidR="00734EF4" w:rsidRPr="00B204AD" w:rsidRDefault="00734EF4" w:rsidP="00734EF4">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Общая численность плательщиков налогов, сборов, таможенных платежей и страховых взносов на </w:t>
            </w:r>
            <w:r w:rsidRPr="00B204AD">
              <w:rPr>
                <w:rFonts w:ascii="Times New Roman" w:hAnsi="Times New Roman"/>
                <w:sz w:val="24"/>
                <w:szCs w:val="24"/>
              </w:rPr>
              <w:lastRenderedPageBreak/>
              <w:t xml:space="preserve">обязательное социальное </w:t>
            </w:r>
          </w:p>
        </w:tc>
        <w:tc>
          <w:tcPr>
            <w:tcW w:w="1918" w:type="dxa"/>
            <w:shd w:val="clear" w:color="auto" w:fill="auto"/>
          </w:tcPr>
          <w:p w14:paraId="4895BE15" w14:textId="77777777" w:rsidR="00734EF4" w:rsidRPr="00B204AD" w:rsidRDefault="00734EF4" w:rsidP="009E15DE">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418" w:type="dxa"/>
            <w:gridSpan w:val="2"/>
            <w:shd w:val="clear" w:color="auto" w:fill="auto"/>
          </w:tcPr>
          <w:p w14:paraId="33AA017F" w14:textId="77777777" w:rsidR="00734EF4" w:rsidRPr="00B204AD" w:rsidRDefault="005F29DF" w:rsidP="009E15DE">
            <w:pPr>
              <w:widowControl w:val="0"/>
              <w:spacing w:after="0" w:line="240" w:lineRule="auto"/>
              <w:rPr>
                <w:rFonts w:ascii="Times New Roman" w:hAnsi="Times New Roman"/>
                <w:sz w:val="24"/>
                <w:szCs w:val="24"/>
              </w:rPr>
            </w:pPr>
            <w:r w:rsidRPr="00B204AD">
              <w:rPr>
                <w:rFonts w:ascii="Times New Roman" w:hAnsi="Times New Roman"/>
                <w:sz w:val="24"/>
                <w:szCs w:val="24"/>
              </w:rPr>
              <w:t>970 773</w:t>
            </w:r>
          </w:p>
        </w:tc>
      </w:tr>
      <w:tr w:rsidR="00734EF4" w:rsidRPr="00B204AD" w14:paraId="57EB48C7" w14:textId="77777777" w:rsidTr="00734EF4">
        <w:trPr>
          <w:trHeight w:val="636"/>
        </w:trPr>
        <w:tc>
          <w:tcPr>
            <w:tcW w:w="467" w:type="dxa"/>
            <w:shd w:val="clear" w:color="auto" w:fill="auto"/>
          </w:tcPr>
          <w:p w14:paraId="045083E4" w14:textId="77777777" w:rsidR="00734EF4" w:rsidRPr="00B204AD" w:rsidRDefault="00734EF4" w:rsidP="0020060A">
            <w:pPr>
              <w:widowControl w:val="0"/>
              <w:spacing w:after="0" w:line="240" w:lineRule="auto"/>
              <w:jc w:val="center"/>
              <w:rPr>
                <w:rFonts w:ascii="Times New Roman" w:hAnsi="Times New Roman"/>
                <w:sz w:val="24"/>
                <w:szCs w:val="24"/>
              </w:rPr>
            </w:pPr>
          </w:p>
        </w:tc>
        <w:tc>
          <w:tcPr>
            <w:tcW w:w="3990" w:type="dxa"/>
            <w:shd w:val="clear" w:color="auto" w:fill="auto"/>
          </w:tcPr>
          <w:p w14:paraId="1FE07C33" w14:textId="77777777" w:rsidR="00734EF4" w:rsidRPr="00B204AD" w:rsidRDefault="00734EF4"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страхование в отчетном финансовому году (единиц)</w:t>
            </w:r>
          </w:p>
        </w:tc>
        <w:tc>
          <w:tcPr>
            <w:tcW w:w="1918" w:type="dxa"/>
            <w:shd w:val="clear" w:color="auto" w:fill="auto"/>
          </w:tcPr>
          <w:p w14:paraId="0209771D" w14:textId="77777777" w:rsidR="00734EF4" w:rsidRPr="00B204AD" w:rsidRDefault="00734EF4" w:rsidP="0020060A">
            <w:pPr>
              <w:widowControl w:val="0"/>
              <w:spacing w:after="0" w:line="240" w:lineRule="auto"/>
              <w:rPr>
                <w:rFonts w:ascii="Times New Roman" w:hAnsi="Times New Roman"/>
                <w:sz w:val="24"/>
                <w:szCs w:val="24"/>
              </w:rPr>
            </w:pPr>
          </w:p>
        </w:tc>
        <w:tc>
          <w:tcPr>
            <w:tcW w:w="3418" w:type="dxa"/>
            <w:gridSpan w:val="2"/>
            <w:shd w:val="clear" w:color="auto" w:fill="auto"/>
          </w:tcPr>
          <w:p w14:paraId="402B4B0F" w14:textId="77777777" w:rsidR="00734EF4" w:rsidRPr="00B204AD" w:rsidRDefault="00734EF4" w:rsidP="0020060A">
            <w:pPr>
              <w:widowControl w:val="0"/>
              <w:spacing w:after="0" w:line="240" w:lineRule="auto"/>
              <w:rPr>
                <w:rFonts w:ascii="Times New Roman" w:hAnsi="Times New Roman"/>
                <w:sz w:val="24"/>
                <w:szCs w:val="24"/>
              </w:rPr>
            </w:pPr>
          </w:p>
        </w:tc>
      </w:tr>
      <w:tr w:rsidR="00734EF4" w:rsidRPr="00B204AD" w14:paraId="39D7A00D" w14:textId="77777777" w:rsidTr="00F97605">
        <w:tc>
          <w:tcPr>
            <w:tcW w:w="467" w:type="dxa"/>
            <w:shd w:val="clear" w:color="auto" w:fill="auto"/>
          </w:tcPr>
          <w:p w14:paraId="7853F253" w14:textId="77777777" w:rsidR="00734EF4" w:rsidRPr="00B204AD" w:rsidRDefault="00734EF4"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990" w:type="dxa"/>
            <w:shd w:val="clear" w:color="auto" w:fill="auto"/>
          </w:tcPr>
          <w:p w14:paraId="478459E8" w14:textId="77777777" w:rsidR="00734EF4" w:rsidRPr="00B204AD" w:rsidRDefault="00734EF4"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18" w:type="dxa"/>
            <w:shd w:val="clear" w:color="auto" w:fill="auto"/>
          </w:tcPr>
          <w:p w14:paraId="3B79E795" w14:textId="77777777" w:rsidR="00734EF4" w:rsidRPr="00B204AD" w:rsidRDefault="00734EF4"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18" w:type="dxa"/>
            <w:gridSpan w:val="2"/>
            <w:shd w:val="clear" w:color="auto" w:fill="auto"/>
          </w:tcPr>
          <w:p w14:paraId="4EB611D9" w14:textId="77777777" w:rsidR="00734EF4" w:rsidRPr="00B204AD" w:rsidRDefault="005F29DF"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55</w:t>
            </w:r>
          </w:p>
        </w:tc>
      </w:tr>
      <w:tr w:rsidR="00734EF4" w:rsidRPr="00B204AD" w14:paraId="3C09A9CB" w14:textId="77777777" w:rsidTr="00F97605">
        <w:tc>
          <w:tcPr>
            <w:tcW w:w="467" w:type="dxa"/>
            <w:shd w:val="clear" w:color="auto" w:fill="auto"/>
          </w:tcPr>
          <w:p w14:paraId="2023F3FB" w14:textId="77777777" w:rsidR="00734EF4" w:rsidRPr="00B204AD" w:rsidRDefault="00734EF4"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990" w:type="dxa"/>
            <w:shd w:val="clear" w:color="auto" w:fill="auto"/>
          </w:tcPr>
          <w:p w14:paraId="1E53B52F" w14:textId="77777777" w:rsidR="00734EF4" w:rsidRPr="00B204AD" w:rsidRDefault="00734EF4"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18" w:type="dxa"/>
            <w:shd w:val="clear" w:color="auto" w:fill="auto"/>
          </w:tcPr>
          <w:p w14:paraId="0C5A8D1E" w14:textId="77777777" w:rsidR="00734EF4" w:rsidRPr="00B204AD" w:rsidRDefault="00734EF4"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18" w:type="dxa"/>
            <w:gridSpan w:val="2"/>
            <w:shd w:val="clear" w:color="auto" w:fill="auto"/>
          </w:tcPr>
          <w:p w14:paraId="08E45E7D" w14:textId="77777777" w:rsidR="00734EF4" w:rsidRPr="00B204AD" w:rsidRDefault="00734EF4"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734EF4" w:rsidRPr="00B204AD" w14:paraId="384E6A34" w14:textId="77777777" w:rsidTr="00F97605">
        <w:tc>
          <w:tcPr>
            <w:tcW w:w="467" w:type="dxa"/>
            <w:shd w:val="clear" w:color="auto" w:fill="auto"/>
          </w:tcPr>
          <w:p w14:paraId="59C3960E" w14:textId="77777777" w:rsidR="00734EF4" w:rsidRPr="00B204AD" w:rsidRDefault="00734EF4"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990" w:type="dxa"/>
            <w:shd w:val="clear" w:color="auto" w:fill="auto"/>
          </w:tcPr>
          <w:p w14:paraId="3F60719A" w14:textId="77777777" w:rsidR="00734EF4" w:rsidRPr="00B204AD" w:rsidRDefault="00734EF4"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18" w:type="dxa"/>
            <w:shd w:val="clear" w:color="auto" w:fill="auto"/>
          </w:tcPr>
          <w:p w14:paraId="71F2E49A" w14:textId="77777777" w:rsidR="00734EF4" w:rsidRPr="00B204AD" w:rsidRDefault="00734EF4"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18" w:type="dxa"/>
            <w:gridSpan w:val="2"/>
            <w:shd w:val="clear" w:color="auto" w:fill="auto"/>
          </w:tcPr>
          <w:p w14:paraId="0E38E8FA" w14:textId="77777777" w:rsidR="00734EF4" w:rsidRPr="00B204AD" w:rsidRDefault="00734EF4"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334D2D40" w14:textId="77777777" w:rsidR="0066425A" w:rsidRPr="00B204AD" w:rsidRDefault="0066425A" w:rsidP="003642BB">
      <w:pPr>
        <w:widowControl w:val="0"/>
        <w:spacing w:after="0" w:line="240" w:lineRule="auto"/>
        <w:jc w:val="center"/>
        <w:rPr>
          <w:rFonts w:ascii="Times New Roman" w:hAnsi="Times New Roman"/>
          <w:sz w:val="24"/>
          <w:szCs w:val="24"/>
        </w:rPr>
      </w:pPr>
    </w:p>
    <w:p w14:paraId="32CDBA5B"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19730130" w14:textId="77777777" w:rsidR="003642BB" w:rsidRPr="00B204AD" w:rsidRDefault="003642BB" w:rsidP="003642BB">
      <w:pPr>
        <w:pStyle w:val="1"/>
        <w:ind w:left="0"/>
        <w:jc w:val="center"/>
        <w:rPr>
          <w:rFonts w:cs="Times New Roman"/>
          <w:b w:val="0"/>
          <w:sz w:val="24"/>
          <w:szCs w:val="24"/>
          <w:lang w:val="ru-RU"/>
        </w:rPr>
      </w:pPr>
      <w:r w:rsidRPr="00B204AD">
        <w:rPr>
          <w:rFonts w:cs="Times New Roman"/>
          <w:b w:val="0"/>
          <w:sz w:val="24"/>
          <w:szCs w:val="24"/>
          <w:lang w:val="ru-RU"/>
        </w:rPr>
        <w:t>«</w:t>
      </w:r>
      <w:r w:rsidRPr="00B204AD">
        <w:rPr>
          <w:rFonts w:cs="Times New Roman"/>
          <w:sz w:val="24"/>
          <w:szCs w:val="24"/>
          <w:lang w:val="ru-RU"/>
        </w:rPr>
        <w:t>Пониженная ставка НДС на услуги по передаче гражданских воздушных судов</w:t>
      </w:r>
      <w:r w:rsidRPr="00B204AD">
        <w:rPr>
          <w:rFonts w:cs="Times New Roman"/>
          <w:b w:val="0"/>
          <w:sz w:val="24"/>
          <w:szCs w:val="24"/>
          <w:lang w:val="ru-RU"/>
        </w:rPr>
        <w:t>»</w:t>
      </w:r>
    </w:p>
    <w:tbl>
      <w:tblPr>
        <w:tblW w:w="9793" w:type="dxa"/>
        <w:tblCellMar>
          <w:top w:w="102" w:type="dxa"/>
          <w:left w:w="62" w:type="dxa"/>
          <w:bottom w:w="102" w:type="dxa"/>
          <w:right w:w="62" w:type="dxa"/>
        </w:tblCellMar>
        <w:tblLook w:val="04A0" w:firstRow="1" w:lastRow="0" w:firstColumn="1" w:lastColumn="0" w:noHBand="0" w:noVBand="1"/>
      </w:tblPr>
      <w:tblGrid>
        <w:gridCol w:w="467"/>
        <w:gridCol w:w="3990"/>
        <w:gridCol w:w="1918"/>
        <w:gridCol w:w="6"/>
        <w:gridCol w:w="3396"/>
        <w:gridCol w:w="16"/>
      </w:tblGrid>
      <w:tr w:rsidR="003642BB" w:rsidRPr="00B204AD" w14:paraId="550DCDAF" w14:textId="77777777" w:rsidTr="00801916">
        <w:trPr>
          <w:trHeight w:val="514"/>
        </w:trPr>
        <w:tc>
          <w:tcPr>
            <w:tcW w:w="4457" w:type="dxa"/>
            <w:gridSpan w:val="2"/>
            <w:shd w:val="clear" w:color="auto" w:fill="auto"/>
          </w:tcPr>
          <w:p w14:paraId="6C0156E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1924" w:type="dxa"/>
            <w:gridSpan w:val="2"/>
            <w:shd w:val="clear" w:color="auto" w:fill="auto"/>
          </w:tcPr>
          <w:p w14:paraId="0A6F5B7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412" w:type="dxa"/>
            <w:gridSpan w:val="2"/>
            <w:shd w:val="clear" w:color="auto" w:fill="auto"/>
          </w:tcPr>
          <w:p w14:paraId="6D14E122" w14:textId="77777777" w:rsidR="003642BB" w:rsidRPr="00B204AD" w:rsidRDefault="003642BB" w:rsidP="00DF4373">
            <w:pPr>
              <w:widowControl w:val="0"/>
              <w:tabs>
                <w:tab w:val="left" w:pos="6075"/>
              </w:tabs>
              <w:spacing w:after="0" w:line="240" w:lineRule="auto"/>
              <w:jc w:val="left"/>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34716097" w14:textId="77777777" w:rsidTr="0020060A">
        <w:trPr>
          <w:trHeight w:val="251"/>
        </w:trPr>
        <w:tc>
          <w:tcPr>
            <w:tcW w:w="9793" w:type="dxa"/>
            <w:gridSpan w:val="6"/>
            <w:shd w:val="clear" w:color="auto" w:fill="auto"/>
          </w:tcPr>
          <w:p w14:paraId="0D98A7FE" w14:textId="77777777" w:rsidR="003642BB" w:rsidRPr="00B204AD" w:rsidRDefault="003642BB" w:rsidP="00DF4373">
            <w:pPr>
              <w:widowControl w:val="0"/>
              <w:spacing w:after="0" w:line="240" w:lineRule="auto"/>
              <w:jc w:val="left"/>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4AB51770" w14:textId="77777777" w:rsidTr="0020060A">
        <w:trPr>
          <w:gridAfter w:val="1"/>
          <w:wAfter w:w="16" w:type="dxa"/>
        </w:trPr>
        <w:tc>
          <w:tcPr>
            <w:tcW w:w="467" w:type="dxa"/>
            <w:shd w:val="clear" w:color="auto" w:fill="auto"/>
          </w:tcPr>
          <w:p w14:paraId="7C9345D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990" w:type="dxa"/>
            <w:shd w:val="clear" w:color="auto" w:fill="auto"/>
          </w:tcPr>
          <w:p w14:paraId="38EC144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Наименования налогов, сборов, таможенных платежей и страховых взносов на обязательное социальное </w:t>
            </w:r>
            <w:r w:rsidRPr="00B204AD">
              <w:rPr>
                <w:rFonts w:ascii="Times New Roman" w:hAnsi="Times New Roman"/>
                <w:sz w:val="24"/>
                <w:szCs w:val="24"/>
              </w:rPr>
              <w:lastRenderedPageBreak/>
              <w:t>страхование, по которым предусматриваются налоговые льготы, освобождения и иные преференции</w:t>
            </w:r>
          </w:p>
        </w:tc>
        <w:tc>
          <w:tcPr>
            <w:tcW w:w="1918" w:type="dxa"/>
            <w:shd w:val="clear" w:color="auto" w:fill="auto"/>
          </w:tcPr>
          <w:p w14:paraId="53D32F0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 xml:space="preserve">перечень налоговых расходов </w:t>
            </w:r>
            <w:r w:rsidRPr="00B204AD">
              <w:rPr>
                <w:rFonts w:ascii="Times New Roman" w:hAnsi="Times New Roman"/>
                <w:sz w:val="24"/>
                <w:szCs w:val="24"/>
              </w:rPr>
              <w:lastRenderedPageBreak/>
              <w:t>Российской Федерации</w:t>
            </w:r>
          </w:p>
        </w:tc>
        <w:tc>
          <w:tcPr>
            <w:tcW w:w="3402" w:type="dxa"/>
            <w:gridSpan w:val="2"/>
            <w:shd w:val="clear" w:color="auto" w:fill="auto"/>
          </w:tcPr>
          <w:p w14:paraId="67BFF8B5" w14:textId="77777777" w:rsidR="003642BB" w:rsidRPr="00B204AD" w:rsidRDefault="00BF35E9" w:rsidP="00A4325E">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Налог на добавленную стоимость</w:t>
            </w:r>
          </w:p>
        </w:tc>
      </w:tr>
      <w:tr w:rsidR="003642BB" w:rsidRPr="00B204AD" w14:paraId="5A17CC23" w14:textId="77777777" w:rsidTr="0020060A">
        <w:trPr>
          <w:gridAfter w:val="1"/>
          <w:wAfter w:w="16" w:type="dxa"/>
          <w:trHeight w:val="920"/>
        </w:trPr>
        <w:tc>
          <w:tcPr>
            <w:tcW w:w="467" w:type="dxa"/>
            <w:shd w:val="clear" w:color="auto" w:fill="auto"/>
          </w:tcPr>
          <w:p w14:paraId="2050FBC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990" w:type="dxa"/>
            <w:shd w:val="clear" w:color="auto" w:fill="auto"/>
          </w:tcPr>
          <w:p w14:paraId="5DD8D8B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18" w:type="dxa"/>
            <w:shd w:val="clear" w:color="auto" w:fill="auto"/>
          </w:tcPr>
          <w:p w14:paraId="62FDC36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02" w:type="dxa"/>
            <w:gridSpan w:val="2"/>
            <w:shd w:val="clear" w:color="auto" w:fill="auto"/>
          </w:tcPr>
          <w:p w14:paraId="3C3D7293" w14:textId="77777777" w:rsidR="003642BB" w:rsidRPr="00B204AD" w:rsidRDefault="003642BB" w:rsidP="00DF4373">
            <w:pPr>
              <w:spacing w:after="0" w:line="240" w:lineRule="auto"/>
              <w:jc w:val="left"/>
              <w:rPr>
                <w:rFonts w:ascii="Times New Roman" w:hAnsi="Times New Roman"/>
                <w:sz w:val="24"/>
                <w:szCs w:val="24"/>
              </w:rPr>
            </w:pPr>
            <w:r w:rsidRPr="00B204AD">
              <w:rPr>
                <w:rFonts w:ascii="Times New Roman" w:hAnsi="Times New Roman"/>
                <w:sz w:val="24"/>
                <w:szCs w:val="24"/>
              </w:rPr>
              <w:t>Налоговый кодекс Российской Федерации</w:t>
            </w:r>
            <w:r w:rsidR="00F02570" w:rsidRPr="00B204AD">
              <w:rPr>
                <w:rFonts w:ascii="Times New Roman" w:hAnsi="Times New Roman"/>
                <w:sz w:val="24"/>
                <w:szCs w:val="24"/>
              </w:rPr>
              <w:t xml:space="preserve"> </w:t>
            </w:r>
            <w:r w:rsidRPr="00B204AD">
              <w:rPr>
                <w:rFonts w:ascii="Times New Roman" w:hAnsi="Times New Roman"/>
                <w:sz w:val="24"/>
                <w:szCs w:val="24"/>
              </w:rPr>
              <w:t>(в ред. от 29.09.2019 № 324-ФЗ)</w:t>
            </w:r>
          </w:p>
          <w:p w14:paraId="1C61416E" w14:textId="77777777" w:rsidR="003642BB" w:rsidRPr="00B204AD" w:rsidRDefault="003642BB" w:rsidP="00DF4373">
            <w:pPr>
              <w:widowControl w:val="0"/>
              <w:spacing w:after="0" w:line="240" w:lineRule="auto"/>
              <w:jc w:val="left"/>
              <w:rPr>
                <w:rFonts w:ascii="Times New Roman" w:hAnsi="Times New Roman"/>
                <w:sz w:val="24"/>
                <w:szCs w:val="24"/>
              </w:rPr>
            </w:pPr>
            <w:r w:rsidRPr="00B204AD">
              <w:rPr>
                <w:rFonts w:ascii="Times New Roman" w:hAnsi="Times New Roman"/>
                <w:sz w:val="24"/>
                <w:szCs w:val="24"/>
              </w:rPr>
              <w:t>ст.164/п.1/пп.17</w:t>
            </w:r>
          </w:p>
        </w:tc>
      </w:tr>
      <w:tr w:rsidR="003642BB" w:rsidRPr="00B204AD" w14:paraId="020D6D12" w14:textId="77777777" w:rsidTr="0020060A">
        <w:trPr>
          <w:gridAfter w:val="1"/>
          <w:wAfter w:w="16" w:type="dxa"/>
        </w:trPr>
        <w:tc>
          <w:tcPr>
            <w:tcW w:w="467" w:type="dxa"/>
            <w:shd w:val="clear" w:color="auto" w:fill="auto"/>
          </w:tcPr>
          <w:p w14:paraId="5DFF36E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990" w:type="dxa"/>
            <w:shd w:val="clear" w:color="auto" w:fill="auto"/>
          </w:tcPr>
          <w:p w14:paraId="22E9194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14:paraId="637A78F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02" w:type="dxa"/>
            <w:gridSpan w:val="2"/>
            <w:shd w:val="clear" w:color="auto" w:fill="auto"/>
          </w:tcPr>
          <w:p w14:paraId="6C7FE8A8" w14:textId="77777777" w:rsidR="003642BB" w:rsidRPr="00B204AD" w:rsidRDefault="003642BB" w:rsidP="00DF4373">
            <w:pPr>
              <w:widowControl w:val="0"/>
              <w:spacing w:after="0" w:line="240" w:lineRule="auto"/>
              <w:jc w:val="left"/>
              <w:rPr>
                <w:rFonts w:ascii="Times New Roman" w:hAnsi="Times New Roman"/>
                <w:sz w:val="24"/>
                <w:szCs w:val="24"/>
              </w:rPr>
            </w:pPr>
            <w:r w:rsidRPr="00B204AD">
              <w:rPr>
                <w:rFonts w:ascii="Times New Roman" w:hAnsi="Times New Roman"/>
                <w:sz w:val="24"/>
                <w:szCs w:val="24"/>
              </w:rPr>
              <w:t>Юридические лица</w:t>
            </w:r>
            <w:r w:rsidR="005F29DF" w:rsidRPr="00B204AD">
              <w:rPr>
                <w:rFonts w:ascii="Times New Roman" w:hAnsi="Times New Roman"/>
                <w:sz w:val="24"/>
                <w:szCs w:val="24"/>
              </w:rPr>
              <w:t xml:space="preserve"> / индивидуальные предприниматели</w:t>
            </w:r>
          </w:p>
        </w:tc>
      </w:tr>
      <w:tr w:rsidR="003642BB" w:rsidRPr="00B204AD" w14:paraId="08D9BBED" w14:textId="77777777" w:rsidTr="0020060A">
        <w:trPr>
          <w:gridAfter w:val="1"/>
          <w:wAfter w:w="16" w:type="dxa"/>
          <w:trHeight w:val="400"/>
        </w:trPr>
        <w:tc>
          <w:tcPr>
            <w:tcW w:w="467" w:type="dxa"/>
            <w:shd w:val="clear" w:color="auto" w:fill="auto"/>
          </w:tcPr>
          <w:p w14:paraId="581DFEB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990" w:type="dxa"/>
            <w:shd w:val="clear" w:color="auto" w:fill="auto"/>
          </w:tcPr>
          <w:p w14:paraId="11C18EA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498A2A74" w14:textId="516F7D50"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02" w:type="dxa"/>
            <w:gridSpan w:val="2"/>
            <w:shd w:val="clear" w:color="auto" w:fill="auto"/>
          </w:tcPr>
          <w:p w14:paraId="548B8E2A" w14:textId="77777777" w:rsidR="003642BB" w:rsidRPr="00B204AD" w:rsidRDefault="00DE5CC2" w:rsidP="005F29DF">
            <w:pPr>
              <w:widowControl w:val="0"/>
              <w:spacing w:after="0" w:line="240" w:lineRule="auto"/>
              <w:rPr>
                <w:rFonts w:ascii="Times New Roman" w:hAnsi="Times New Roman"/>
                <w:sz w:val="24"/>
                <w:szCs w:val="24"/>
              </w:rPr>
            </w:pPr>
            <w:r w:rsidRPr="00B204AD">
              <w:rPr>
                <w:rFonts w:ascii="Times New Roman" w:hAnsi="Times New Roman"/>
                <w:sz w:val="24"/>
                <w:szCs w:val="24"/>
              </w:rPr>
              <w:t>Реализация</w:t>
            </w:r>
            <w:r w:rsidR="005F29DF" w:rsidRPr="00B204AD">
              <w:rPr>
                <w:rFonts w:ascii="Times New Roman" w:hAnsi="Times New Roman"/>
                <w:sz w:val="24"/>
                <w:szCs w:val="24"/>
              </w:rPr>
              <w:t xml:space="preserve"> услуг по передаче гражданских воздушных судов, зарегистрированных (подлежащих регистрации) в Государственном реестре гражданских </w:t>
            </w:r>
            <w:r w:rsidR="003E0BC2" w:rsidRPr="00B204AD">
              <w:rPr>
                <w:rFonts w:ascii="Times New Roman" w:hAnsi="Times New Roman"/>
                <w:sz w:val="24"/>
                <w:szCs w:val="24"/>
              </w:rPr>
              <w:t xml:space="preserve">воздушных </w:t>
            </w:r>
            <w:r w:rsidR="005F29DF" w:rsidRPr="00B204AD">
              <w:rPr>
                <w:rFonts w:ascii="Times New Roman" w:hAnsi="Times New Roman"/>
                <w:sz w:val="24"/>
                <w:szCs w:val="24"/>
              </w:rPr>
              <w:t>судов Российской Федерации, по договорам аренды (лизинга) при условии представления в налоговые органы документов, предусмотренны</w:t>
            </w:r>
            <w:r w:rsidR="003E0BC2" w:rsidRPr="00B204AD">
              <w:rPr>
                <w:rFonts w:ascii="Times New Roman" w:hAnsi="Times New Roman"/>
                <w:sz w:val="24"/>
                <w:szCs w:val="24"/>
              </w:rPr>
              <w:t>х</w:t>
            </w:r>
            <w:r w:rsidR="005F29DF" w:rsidRPr="00B204AD">
              <w:rPr>
                <w:rFonts w:ascii="Times New Roman" w:hAnsi="Times New Roman"/>
                <w:sz w:val="24"/>
                <w:szCs w:val="24"/>
              </w:rPr>
              <w:t xml:space="preserve"> статьей 165 НК РФ</w:t>
            </w:r>
          </w:p>
        </w:tc>
      </w:tr>
      <w:tr w:rsidR="003642BB" w:rsidRPr="00B204AD" w14:paraId="14B7671F" w14:textId="77777777" w:rsidTr="0020060A">
        <w:trPr>
          <w:gridAfter w:val="1"/>
          <w:wAfter w:w="16" w:type="dxa"/>
        </w:trPr>
        <w:tc>
          <w:tcPr>
            <w:tcW w:w="467" w:type="dxa"/>
            <w:shd w:val="clear" w:color="auto" w:fill="auto"/>
          </w:tcPr>
          <w:p w14:paraId="240B1E5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5.</w:t>
            </w:r>
          </w:p>
        </w:tc>
        <w:tc>
          <w:tcPr>
            <w:tcW w:w="3990" w:type="dxa"/>
            <w:shd w:val="clear" w:color="auto" w:fill="auto"/>
          </w:tcPr>
          <w:p w14:paraId="5997754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14:paraId="227BDD5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04E65E2C" w14:textId="77777777" w:rsidR="003642BB" w:rsidRPr="00B204AD" w:rsidRDefault="003642BB" w:rsidP="0020060A">
            <w:pPr>
              <w:widowControl w:val="0"/>
              <w:spacing w:after="0" w:line="240" w:lineRule="auto"/>
              <w:jc w:val="left"/>
              <w:rPr>
                <w:rFonts w:ascii="Times New Roman" w:hAnsi="Times New Roman"/>
                <w:sz w:val="24"/>
                <w:szCs w:val="24"/>
              </w:rPr>
            </w:pPr>
            <w:r w:rsidRPr="00B204AD">
              <w:rPr>
                <w:rFonts w:ascii="Times New Roman" w:hAnsi="Times New Roman"/>
                <w:spacing w:val="-1"/>
                <w:sz w:val="24"/>
                <w:szCs w:val="24"/>
              </w:rPr>
              <w:t>Организации,</w:t>
            </w:r>
            <w:r w:rsidR="00DF4373" w:rsidRPr="00B204AD">
              <w:rPr>
                <w:rFonts w:ascii="Times New Roman" w:hAnsi="Times New Roman"/>
                <w:spacing w:val="-1"/>
                <w:sz w:val="24"/>
                <w:szCs w:val="24"/>
              </w:rPr>
              <w:t xml:space="preserve"> </w:t>
            </w:r>
            <w:r w:rsidRPr="00B204AD">
              <w:rPr>
                <w:rFonts w:ascii="Times New Roman" w:hAnsi="Times New Roman"/>
                <w:sz w:val="24"/>
                <w:szCs w:val="24"/>
              </w:rPr>
              <w:t>которым</w:t>
            </w:r>
            <w:r w:rsidR="0002083C" w:rsidRPr="00B204AD">
              <w:rPr>
                <w:rFonts w:ascii="Times New Roman" w:hAnsi="Times New Roman"/>
                <w:sz w:val="24"/>
                <w:szCs w:val="24"/>
              </w:rPr>
              <w:t xml:space="preserve"> </w:t>
            </w:r>
            <w:r w:rsidRPr="00B204AD">
              <w:rPr>
                <w:rFonts w:ascii="Times New Roman" w:hAnsi="Times New Roman"/>
                <w:spacing w:val="-1"/>
                <w:sz w:val="24"/>
                <w:szCs w:val="24"/>
              </w:rPr>
              <w:t>выдан</w:t>
            </w:r>
            <w:r w:rsidR="0002083C" w:rsidRPr="00B204AD">
              <w:rPr>
                <w:rFonts w:ascii="Times New Roman" w:hAnsi="Times New Roman"/>
                <w:spacing w:val="-1"/>
                <w:sz w:val="24"/>
                <w:szCs w:val="24"/>
              </w:rPr>
              <w:t xml:space="preserve"> </w:t>
            </w:r>
            <w:r w:rsidRPr="00B204AD">
              <w:rPr>
                <w:rFonts w:ascii="Times New Roman" w:hAnsi="Times New Roman"/>
                <w:spacing w:val="-1"/>
                <w:sz w:val="24"/>
                <w:szCs w:val="24"/>
              </w:rPr>
              <w:t>сертификат</w:t>
            </w:r>
            <w:r w:rsidR="0002083C" w:rsidRPr="00B204AD">
              <w:rPr>
                <w:rFonts w:ascii="Times New Roman" w:hAnsi="Times New Roman"/>
                <w:spacing w:val="-1"/>
                <w:sz w:val="24"/>
                <w:szCs w:val="24"/>
              </w:rPr>
              <w:t xml:space="preserve"> </w:t>
            </w:r>
            <w:r w:rsidRPr="00B204AD">
              <w:rPr>
                <w:rFonts w:ascii="Times New Roman" w:hAnsi="Times New Roman"/>
                <w:spacing w:val="-1"/>
                <w:sz w:val="24"/>
                <w:szCs w:val="24"/>
              </w:rPr>
              <w:t>эксплуатанта</w:t>
            </w:r>
            <w:r w:rsidR="0002083C" w:rsidRPr="00B204AD">
              <w:rPr>
                <w:rFonts w:ascii="Times New Roman" w:hAnsi="Times New Roman"/>
                <w:spacing w:val="-1"/>
                <w:sz w:val="24"/>
                <w:szCs w:val="24"/>
              </w:rPr>
              <w:t xml:space="preserve"> </w:t>
            </w:r>
            <w:r w:rsidRPr="00B204AD">
              <w:rPr>
                <w:rFonts w:ascii="Times New Roman" w:hAnsi="Times New Roman"/>
                <w:sz w:val="24"/>
                <w:szCs w:val="24"/>
              </w:rPr>
              <w:t>для</w:t>
            </w:r>
            <w:r w:rsidR="0002083C" w:rsidRPr="00B204AD">
              <w:rPr>
                <w:rFonts w:ascii="Times New Roman" w:hAnsi="Times New Roman"/>
                <w:sz w:val="24"/>
                <w:szCs w:val="24"/>
              </w:rPr>
              <w:t xml:space="preserve"> </w:t>
            </w:r>
            <w:r w:rsidRPr="00B204AD">
              <w:rPr>
                <w:rFonts w:ascii="Times New Roman" w:hAnsi="Times New Roman"/>
                <w:spacing w:val="-1"/>
                <w:sz w:val="24"/>
                <w:szCs w:val="24"/>
              </w:rPr>
              <w:t>осуществления</w:t>
            </w:r>
            <w:r w:rsidR="0002083C" w:rsidRPr="00B204AD">
              <w:rPr>
                <w:rFonts w:ascii="Times New Roman" w:hAnsi="Times New Roman"/>
                <w:spacing w:val="-1"/>
                <w:sz w:val="24"/>
                <w:szCs w:val="24"/>
              </w:rPr>
              <w:t xml:space="preserve"> </w:t>
            </w:r>
            <w:r w:rsidRPr="00B204AD">
              <w:rPr>
                <w:rFonts w:ascii="Times New Roman" w:hAnsi="Times New Roman"/>
                <w:spacing w:val="-1"/>
                <w:sz w:val="24"/>
                <w:szCs w:val="24"/>
              </w:rPr>
              <w:t>коммерческих</w:t>
            </w:r>
            <w:r w:rsidR="0002083C" w:rsidRPr="00B204AD">
              <w:rPr>
                <w:rFonts w:ascii="Times New Roman" w:hAnsi="Times New Roman"/>
                <w:spacing w:val="-1"/>
                <w:sz w:val="24"/>
                <w:szCs w:val="24"/>
              </w:rPr>
              <w:t xml:space="preserve"> </w:t>
            </w:r>
            <w:r w:rsidRPr="00B204AD">
              <w:rPr>
                <w:rFonts w:ascii="Times New Roman" w:hAnsi="Times New Roman"/>
                <w:spacing w:val="-1"/>
                <w:sz w:val="24"/>
                <w:szCs w:val="24"/>
              </w:rPr>
              <w:t>воздушных</w:t>
            </w:r>
            <w:r w:rsidR="0002083C" w:rsidRPr="00B204AD">
              <w:rPr>
                <w:rFonts w:ascii="Times New Roman" w:hAnsi="Times New Roman"/>
                <w:spacing w:val="-1"/>
                <w:sz w:val="24"/>
                <w:szCs w:val="24"/>
              </w:rPr>
              <w:t xml:space="preserve"> </w:t>
            </w:r>
            <w:r w:rsidRPr="00B204AD">
              <w:rPr>
                <w:rFonts w:ascii="Times New Roman" w:hAnsi="Times New Roman"/>
                <w:spacing w:val="-1"/>
                <w:sz w:val="24"/>
                <w:szCs w:val="24"/>
              </w:rPr>
              <w:t>перевозок</w:t>
            </w:r>
          </w:p>
        </w:tc>
      </w:tr>
      <w:tr w:rsidR="003642BB" w:rsidRPr="00B204AD" w14:paraId="4F969628" w14:textId="77777777" w:rsidTr="0020060A">
        <w:trPr>
          <w:gridAfter w:val="1"/>
          <w:wAfter w:w="16" w:type="dxa"/>
        </w:trPr>
        <w:tc>
          <w:tcPr>
            <w:tcW w:w="467" w:type="dxa"/>
            <w:shd w:val="clear" w:color="auto" w:fill="auto"/>
          </w:tcPr>
          <w:p w14:paraId="5AFBDF6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990" w:type="dxa"/>
            <w:shd w:val="clear" w:color="auto" w:fill="auto"/>
          </w:tcPr>
          <w:p w14:paraId="0BB5AB9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538566EC" w14:textId="3D273D34" w:rsidR="003642BB" w:rsidRPr="00B204AD" w:rsidRDefault="007075B9"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02" w:type="dxa"/>
            <w:gridSpan w:val="2"/>
            <w:shd w:val="clear" w:color="auto" w:fill="auto"/>
          </w:tcPr>
          <w:p w14:paraId="3FCA511D" w14:textId="77777777" w:rsidR="003642BB" w:rsidRPr="00B204AD" w:rsidRDefault="00DF0398"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01.01.2020</w:t>
            </w:r>
          </w:p>
        </w:tc>
      </w:tr>
      <w:tr w:rsidR="003642BB" w:rsidRPr="00B204AD" w14:paraId="12F5DB64" w14:textId="77777777" w:rsidTr="00520F1C">
        <w:trPr>
          <w:gridAfter w:val="1"/>
          <w:wAfter w:w="16" w:type="dxa"/>
          <w:trHeight w:val="3402"/>
        </w:trPr>
        <w:tc>
          <w:tcPr>
            <w:tcW w:w="467" w:type="dxa"/>
            <w:shd w:val="clear" w:color="auto" w:fill="auto"/>
          </w:tcPr>
          <w:p w14:paraId="5F0B677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7.</w:t>
            </w:r>
          </w:p>
        </w:tc>
        <w:tc>
          <w:tcPr>
            <w:tcW w:w="3990" w:type="dxa"/>
            <w:shd w:val="clear" w:color="auto" w:fill="auto"/>
          </w:tcPr>
          <w:p w14:paraId="538CAEB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5716CF89" w14:textId="2563D73F"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c>
          <w:tcPr>
            <w:tcW w:w="3402" w:type="dxa"/>
            <w:gridSpan w:val="2"/>
            <w:shd w:val="clear" w:color="auto" w:fill="auto"/>
          </w:tcPr>
          <w:p w14:paraId="212491B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r>
      <w:tr w:rsidR="003642BB" w:rsidRPr="00B204AD" w14:paraId="5BF1CABD" w14:textId="77777777" w:rsidTr="0020060A">
        <w:tc>
          <w:tcPr>
            <w:tcW w:w="9793" w:type="dxa"/>
            <w:gridSpan w:val="6"/>
            <w:shd w:val="clear" w:color="auto" w:fill="auto"/>
            <w:vAlign w:val="center"/>
          </w:tcPr>
          <w:p w14:paraId="7CEE459E"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02288FAA" w14:textId="77777777" w:rsidTr="0020060A">
        <w:trPr>
          <w:gridAfter w:val="1"/>
          <w:wAfter w:w="16" w:type="dxa"/>
          <w:trHeight w:val="559"/>
        </w:trPr>
        <w:tc>
          <w:tcPr>
            <w:tcW w:w="467" w:type="dxa"/>
            <w:shd w:val="clear" w:color="auto" w:fill="auto"/>
          </w:tcPr>
          <w:p w14:paraId="65FB96B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990" w:type="dxa"/>
            <w:shd w:val="clear" w:color="auto" w:fill="auto"/>
          </w:tcPr>
          <w:p w14:paraId="7FD2C7F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1918" w:type="dxa"/>
            <w:shd w:val="clear" w:color="auto" w:fill="auto"/>
          </w:tcPr>
          <w:p w14:paraId="544D6F59" w14:textId="0245602F"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02" w:type="dxa"/>
            <w:gridSpan w:val="2"/>
            <w:shd w:val="clear" w:color="auto" w:fill="auto"/>
          </w:tcPr>
          <w:p w14:paraId="39B57A7B" w14:textId="77777777" w:rsidR="003642BB" w:rsidRPr="00B204AD" w:rsidRDefault="005F29DF"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С</w:t>
            </w:r>
            <w:r w:rsidR="003642BB" w:rsidRPr="00B204AD">
              <w:rPr>
                <w:rFonts w:ascii="Times New Roman" w:hAnsi="Times New Roman"/>
                <w:sz w:val="24"/>
                <w:szCs w:val="24"/>
              </w:rPr>
              <w:t>тимулирующая</w:t>
            </w:r>
          </w:p>
        </w:tc>
      </w:tr>
      <w:tr w:rsidR="003642BB" w:rsidRPr="00B204AD" w14:paraId="780C41CC" w14:textId="77777777" w:rsidTr="0020060A">
        <w:trPr>
          <w:gridAfter w:val="1"/>
          <w:wAfter w:w="16" w:type="dxa"/>
          <w:trHeight w:val="1362"/>
        </w:trPr>
        <w:tc>
          <w:tcPr>
            <w:tcW w:w="467" w:type="dxa"/>
            <w:shd w:val="clear" w:color="auto" w:fill="auto"/>
          </w:tcPr>
          <w:p w14:paraId="691C0B1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990" w:type="dxa"/>
            <w:shd w:val="clear" w:color="auto" w:fill="auto"/>
          </w:tcPr>
          <w:p w14:paraId="73E2D3F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5FE999D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1FBEDC0A" w14:textId="77777777" w:rsidR="003642BB" w:rsidRPr="00B204AD" w:rsidRDefault="003642BB" w:rsidP="00834552">
            <w:pPr>
              <w:widowControl w:val="0"/>
              <w:spacing w:after="0" w:line="240" w:lineRule="auto"/>
              <w:jc w:val="left"/>
              <w:rPr>
                <w:rFonts w:ascii="Times New Roman" w:hAnsi="Times New Roman"/>
                <w:sz w:val="24"/>
                <w:szCs w:val="24"/>
              </w:rPr>
            </w:pPr>
            <w:r w:rsidRPr="00B204AD">
              <w:rPr>
                <w:rFonts w:ascii="Times New Roman" w:hAnsi="Times New Roman"/>
                <w:sz w:val="24"/>
                <w:szCs w:val="24"/>
              </w:rPr>
              <w:t>Реальный рост инвестиций</w:t>
            </w:r>
            <w:r w:rsidRPr="00B204AD">
              <w:rPr>
                <w:rFonts w:ascii="Times New Roman" w:hAnsi="Times New Roman"/>
                <w:sz w:val="24"/>
                <w:szCs w:val="24"/>
              </w:rPr>
              <w:br/>
              <w:t xml:space="preserve">в основной капитал транспортного комплекса </w:t>
            </w:r>
          </w:p>
        </w:tc>
      </w:tr>
      <w:tr w:rsidR="003642BB" w:rsidRPr="00B204AD" w14:paraId="1CB4A3D0" w14:textId="77777777" w:rsidTr="00520F1C">
        <w:trPr>
          <w:gridAfter w:val="1"/>
          <w:wAfter w:w="16" w:type="dxa"/>
          <w:trHeight w:val="4649"/>
        </w:trPr>
        <w:tc>
          <w:tcPr>
            <w:tcW w:w="467" w:type="dxa"/>
            <w:shd w:val="clear" w:color="auto" w:fill="auto"/>
          </w:tcPr>
          <w:p w14:paraId="09452AF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990" w:type="dxa"/>
            <w:shd w:val="clear" w:color="auto" w:fill="auto"/>
          </w:tcPr>
          <w:p w14:paraId="3D8E295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11D3A4E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и данные Минтранса России</w:t>
            </w:r>
          </w:p>
        </w:tc>
        <w:tc>
          <w:tcPr>
            <w:tcW w:w="3402" w:type="dxa"/>
            <w:gridSpan w:val="2"/>
            <w:shd w:val="clear" w:color="auto" w:fill="auto"/>
          </w:tcPr>
          <w:p w14:paraId="7F69E64A" w14:textId="77777777" w:rsidR="003642BB" w:rsidRPr="00B204AD" w:rsidRDefault="003642BB" w:rsidP="0020060A">
            <w:pPr>
              <w:widowControl w:val="0"/>
              <w:spacing w:after="0" w:line="240" w:lineRule="auto"/>
              <w:jc w:val="left"/>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801916" w:rsidRPr="00B204AD" w14:paraId="23402FB4" w14:textId="77777777" w:rsidTr="00520F1C">
        <w:trPr>
          <w:gridAfter w:val="1"/>
          <w:wAfter w:w="16" w:type="dxa"/>
          <w:trHeight w:val="3231"/>
        </w:trPr>
        <w:tc>
          <w:tcPr>
            <w:tcW w:w="467" w:type="dxa"/>
            <w:shd w:val="clear" w:color="auto" w:fill="auto"/>
          </w:tcPr>
          <w:p w14:paraId="58FD3103" w14:textId="77777777" w:rsidR="00801916" w:rsidRPr="00B204AD" w:rsidRDefault="00801916"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lastRenderedPageBreak/>
              <w:t>11.</w:t>
            </w:r>
          </w:p>
        </w:tc>
        <w:tc>
          <w:tcPr>
            <w:tcW w:w="3990" w:type="dxa"/>
            <w:shd w:val="clear" w:color="auto" w:fill="auto"/>
          </w:tcPr>
          <w:p w14:paraId="044E20C0"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444B255D"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Минтранс России</w:t>
            </w:r>
          </w:p>
        </w:tc>
        <w:tc>
          <w:tcPr>
            <w:tcW w:w="3402" w:type="dxa"/>
            <w:gridSpan w:val="2"/>
            <w:shd w:val="clear" w:color="auto" w:fill="auto"/>
          </w:tcPr>
          <w:p w14:paraId="11E542CB"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7616DC8A" w14:textId="77777777" w:rsidTr="00520F1C">
        <w:trPr>
          <w:gridAfter w:val="1"/>
          <w:wAfter w:w="16" w:type="dxa"/>
          <w:trHeight w:val="1173"/>
        </w:trPr>
        <w:tc>
          <w:tcPr>
            <w:tcW w:w="467" w:type="dxa"/>
            <w:shd w:val="clear" w:color="auto" w:fill="auto"/>
          </w:tcPr>
          <w:p w14:paraId="7072CA9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990" w:type="dxa"/>
            <w:shd w:val="clear" w:color="auto" w:fill="auto"/>
          </w:tcPr>
          <w:p w14:paraId="7ED286D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w:t>
            </w:r>
            <w:r w:rsidR="004227FA"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6D8B3E9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11EE17E1" w14:textId="01D72203" w:rsidR="003642BB" w:rsidRPr="00B204AD" w:rsidRDefault="004F4BCE" w:rsidP="00F02570">
            <w:pPr>
              <w:widowControl w:val="0"/>
              <w:spacing w:after="0" w:line="240" w:lineRule="auto"/>
              <w:jc w:val="left"/>
              <w:rPr>
                <w:rFonts w:ascii="Times New Roman" w:hAnsi="Times New Roman"/>
                <w:sz w:val="24"/>
                <w:szCs w:val="24"/>
              </w:rPr>
            </w:pPr>
            <w:r w:rsidRPr="00B204AD">
              <w:rPr>
                <w:rFonts w:ascii="Times New Roman" w:eastAsia="Calibri" w:hAnsi="Times New Roman"/>
                <w:sz w:val="24"/>
                <w:szCs w:val="24"/>
              </w:rPr>
              <w:t>Индекс физического объема инвестиций в основной капитал по видам деятельности транспортного комплекса, в процентах к 2021 году</w:t>
            </w:r>
          </w:p>
        </w:tc>
      </w:tr>
      <w:tr w:rsidR="003642BB" w:rsidRPr="00B204AD" w14:paraId="616DBC0A" w14:textId="77777777" w:rsidTr="0020060A">
        <w:trPr>
          <w:gridAfter w:val="1"/>
          <w:wAfter w:w="16" w:type="dxa"/>
          <w:trHeight w:val="815"/>
        </w:trPr>
        <w:tc>
          <w:tcPr>
            <w:tcW w:w="467" w:type="dxa"/>
            <w:shd w:val="clear" w:color="auto" w:fill="auto"/>
          </w:tcPr>
          <w:p w14:paraId="6617971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990" w:type="dxa"/>
            <w:shd w:val="clear" w:color="auto" w:fill="auto"/>
          </w:tcPr>
          <w:p w14:paraId="320D0C7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w:t>
            </w:r>
            <w:r w:rsidR="004227FA"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39A46F1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7446F68F" w14:textId="3CDA3287" w:rsidR="003642BB" w:rsidRPr="00B204AD" w:rsidRDefault="00E30A53" w:rsidP="00B30F7E">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 xml:space="preserve">Индекс физического объема инвестиций в основной капитал по видам деятельности транспортного комплекса, </w:t>
            </w:r>
            <w:r w:rsidRPr="00B204AD">
              <w:rPr>
                <w:rFonts w:ascii="Times New Roman" w:hAnsi="Times New Roman"/>
                <w:sz w:val="24"/>
                <w:szCs w:val="24"/>
              </w:rPr>
              <w:t>в процентах к 2021 году,</w:t>
            </w:r>
            <w:r w:rsidRPr="00B204AD">
              <w:rPr>
                <w:rFonts w:ascii="Times New Roman" w:eastAsia="Calibri" w:hAnsi="Times New Roman"/>
                <w:sz w:val="24"/>
                <w:szCs w:val="24"/>
              </w:rPr>
              <w:t xml:space="preserve"> в 2022 году – 113,2 %</w:t>
            </w:r>
          </w:p>
        </w:tc>
      </w:tr>
      <w:tr w:rsidR="003642BB" w:rsidRPr="00B204AD" w14:paraId="377D6284" w14:textId="77777777" w:rsidTr="00535A49">
        <w:trPr>
          <w:gridAfter w:val="1"/>
          <w:wAfter w:w="16" w:type="dxa"/>
          <w:trHeight w:val="1770"/>
        </w:trPr>
        <w:tc>
          <w:tcPr>
            <w:tcW w:w="467" w:type="dxa"/>
            <w:shd w:val="clear" w:color="auto" w:fill="auto"/>
          </w:tcPr>
          <w:p w14:paraId="49D3C1A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14.</w:t>
            </w:r>
          </w:p>
        </w:tc>
        <w:tc>
          <w:tcPr>
            <w:tcW w:w="3990" w:type="dxa"/>
            <w:shd w:val="clear" w:color="auto" w:fill="auto"/>
          </w:tcPr>
          <w:p w14:paraId="5BB8B40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4227FA"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918" w:type="dxa"/>
            <w:shd w:val="clear" w:color="auto" w:fill="auto"/>
          </w:tcPr>
          <w:p w14:paraId="57DE54C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0766CB35"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14:paraId="0D8E683B"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2023 году – 117,1 %;</w:t>
            </w:r>
          </w:p>
          <w:p w14:paraId="2B4146D9"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2024 году – 117,5 %;</w:t>
            </w:r>
          </w:p>
          <w:p w14:paraId="0247BB24"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2025 году – 123,9 %;</w:t>
            </w:r>
          </w:p>
          <w:p w14:paraId="14E3126C" w14:textId="77777777" w:rsidR="003642BB"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2026 году – 130,0 %</w:t>
            </w:r>
          </w:p>
          <w:p w14:paraId="66467181" w14:textId="77777777" w:rsidR="003642BB" w:rsidRPr="00B204AD" w:rsidRDefault="003642BB" w:rsidP="0020060A">
            <w:pPr>
              <w:spacing w:after="0" w:line="240" w:lineRule="auto"/>
              <w:rPr>
                <w:rFonts w:ascii="Times New Roman" w:hAnsi="Times New Roman"/>
                <w:sz w:val="24"/>
                <w:szCs w:val="24"/>
              </w:rPr>
            </w:pPr>
          </w:p>
        </w:tc>
      </w:tr>
      <w:tr w:rsidR="003642BB" w:rsidRPr="00B204AD" w14:paraId="0E029492" w14:textId="77777777" w:rsidTr="00520F1C">
        <w:trPr>
          <w:trHeight w:val="454"/>
        </w:trPr>
        <w:tc>
          <w:tcPr>
            <w:tcW w:w="9793" w:type="dxa"/>
            <w:gridSpan w:val="6"/>
            <w:shd w:val="clear" w:color="auto" w:fill="auto"/>
            <w:vAlign w:val="center"/>
          </w:tcPr>
          <w:p w14:paraId="60393712" w14:textId="77777777" w:rsidR="003642BB" w:rsidRPr="00B204AD" w:rsidRDefault="003642BB" w:rsidP="00520F1C">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57BD0BC6" w14:textId="77777777" w:rsidTr="0020060A">
        <w:trPr>
          <w:gridAfter w:val="1"/>
          <w:wAfter w:w="16" w:type="dxa"/>
        </w:trPr>
        <w:tc>
          <w:tcPr>
            <w:tcW w:w="467" w:type="dxa"/>
            <w:shd w:val="clear" w:color="auto" w:fill="auto"/>
          </w:tcPr>
          <w:p w14:paraId="140A4F2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990" w:type="dxa"/>
            <w:shd w:val="clear" w:color="auto" w:fill="auto"/>
          </w:tcPr>
          <w:p w14:paraId="6A8B41C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18" w:type="dxa"/>
            <w:shd w:val="clear" w:color="auto" w:fill="auto"/>
          </w:tcPr>
          <w:p w14:paraId="7B67CC2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ФНС России, </w:t>
            </w:r>
          </w:p>
          <w:p w14:paraId="5810ECD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402" w:type="dxa"/>
            <w:gridSpan w:val="2"/>
            <w:shd w:val="clear" w:color="auto" w:fill="auto"/>
          </w:tcPr>
          <w:p w14:paraId="1C5A856B" w14:textId="77777777" w:rsidR="003642BB" w:rsidRPr="00B204AD" w:rsidRDefault="005F29DF"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10 416 944,0</w:t>
            </w:r>
          </w:p>
        </w:tc>
      </w:tr>
      <w:tr w:rsidR="003642BB" w:rsidRPr="00B204AD" w14:paraId="6DB312CA" w14:textId="77777777" w:rsidTr="0020060A">
        <w:trPr>
          <w:gridAfter w:val="1"/>
          <w:wAfter w:w="16" w:type="dxa"/>
        </w:trPr>
        <w:tc>
          <w:tcPr>
            <w:tcW w:w="467" w:type="dxa"/>
            <w:shd w:val="clear" w:color="auto" w:fill="auto"/>
          </w:tcPr>
          <w:p w14:paraId="0A7983B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990" w:type="dxa"/>
            <w:shd w:val="clear" w:color="auto" w:fill="auto"/>
          </w:tcPr>
          <w:p w14:paraId="72BF0D0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18" w:type="dxa"/>
            <w:shd w:val="clear" w:color="auto" w:fill="auto"/>
          </w:tcPr>
          <w:p w14:paraId="2664721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402" w:type="dxa"/>
            <w:gridSpan w:val="2"/>
            <w:shd w:val="clear" w:color="auto" w:fill="auto"/>
          </w:tcPr>
          <w:p w14:paraId="767958AE" w14:textId="77777777" w:rsidR="003642BB" w:rsidRPr="00B204AD" w:rsidRDefault="003642BB" w:rsidP="00485D3B">
            <w:pPr>
              <w:widowControl w:val="0"/>
              <w:spacing w:after="0" w:line="240" w:lineRule="auto"/>
              <w:rPr>
                <w:rFonts w:ascii="Times New Roman" w:hAnsi="Times New Roman"/>
                <w:sz w:val="24"/>
                <w:szCs w:val="24"/>
              </w:rPr>
            </w:pPr>
            <w:r w:rsidRPr="00B204AD">
              <w:rPr>
                <w:rFonts w:ascii="Times New Roman" w:hAnsi="Times New Roman"/>
                <w:sz w:val="24"/>
                <w:szCs w:val="24"/>
              </w:rPr>
              <w:t>в 2023 году –</w:t>
            </w:r>
            <w:r w:rsidR="00485D3B" w:rsidRPr="00B204AD">
              <w:rPr>
                <w:rFonts w:ascii="Times New Roman" w:hAnsi="Times New Roman"/>
                <w:sz w:val="24"/>
                <w:szCs w:val="24"/>
              </w:rPr>
              <w:t xml:space="preserve"> </w:t>
            </w:r>
            <w:r w:rsidR="005F29DF" w:rsidRPr="00B204AD">
              <w:rPr>
                <w:rFonts w:ascii="Times New Roman" w:hAnsi="Times New Roman"/>
                <w:sz w:val="24"/>
                <w:szCs w:val="24"/>
              </w:rPr>
              <w:t>10 908 393,0</w:t>
            </w:r>
          </w:p>
          <w:p w14:paraId="284C0F3D" w14:textId="77777777" w:rsidR="003642BB" w:rsidRPr="00B204AD" w:rsidRDefault="003642BB" w:rsidP="00485D3B">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2024 году – </w:t>
            </w:r>
            <w:r w:rsidR="005F29DF" w:rsidRPr="00B204AD">
              <w:rPr>
                <w:rFonts w:ascii="Times New Roman" w:hAnsi="Times New Roman"/>
                <w:sz w:val="24"/>
                <w:szCs w:val="24"/>
              </w:rPr>
              <w:t>12 104 799,0</w:t>
            </w:r>
          </w:p>
          <w:p w14:paraId="08F14CBD" w14:textId="77777777" w:rsidR="003642BB" w:rsidRPr="00B204AD" w:rsidRDefault="003642BB" w:rsidP="00FF52A7">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2025 году </w:t>
            </w:r>
            <w:r w:rsidR="0002083C" w:rsidRPr="00B204AD">
              <w:rPr>
                <w:rFonts w:ascii="Times New Roman" w:hAnsi="Times New Roman"/>
                <w:sz w:val="24"/>
                <w:szCs w:val="24"/>
              </w:rPr>
              <w:t>–</w:t>
            </w:r>
            <w:r w:rsidRPr="00B204AD">
              <w:rPr>
                <w:rFonts w:ascii="Times New Roman" w:hAnsi="Times New Roman"/>
                <w:sz w:val="24"/>
                <w:szCs w:val="24"/>
              </w:rPr>
              <w:t xml:space="preserve"> </w:t>
            </w:r>
            <w:r w:rsidR="005F29DF" w:rsidRPr="00B204AD">
              <w:rPr>
                <w:rFonts w:ascii="Times New Roman" w:hAnsi="Times New Roman"/>
                <w:sz w:val="24"/>
                <w:szCs w:val="24"/>
              </w:rPr>
              <w:t>13 029 468,0</w:t>
            </w:r>
          </w:p>
          <w:p w14:paraId="2C199D44" w14:textId="77777777" w:rsidR="005F29DF" w:rsidRPr="00B204AD" w:rsidRDefault="005F29DF" w:rsidP="00FF52A7">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13 967 079,0</w:t>
            </w:r>
          </w:p>
        </w:tc>
      </w:tr>
      <w:tr w:rsidR="003642BB" w:rsidRPr="00B204AD" w14:paraId="2DFA83A0" w14:textId="77777777" w:rsidTr="0020060A">
        <w:trPr>
          <w:gridAfter w:val="1"/>
          <w:wAfter w:w="16" w:type="dxa"/>
          <w:trHeight w:val="1376"/>
        </w:trPr>
        <w:tc>
          <w:tcPr>
            <w:tcW w:w="467" w:type="dxa"/>
            <w:shd w:val="clear" w:color="auto" w:fill="auto"/>
          </w:tcPr>
          <w:p w14:paraId="09E4CE7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990" w:type="dxa"/>
            <w:shd w:val="clear" w:color="auto" w:fill="auto"/>
          </w:tcPr>
          <w:p w14:paraId="29D1611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18" w:type="dxa"/>
            <w:shd w:val="clear" w:color="auto" w:fill="auto"/>
          </w:tcPr>
          <w:p w14:paraId="6087134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02" w:type="dxa"/>
            <w:gridSpan w:val="2"/>
            <w:shd w:val="clear" w:color="auto" w:fill="auto"/>
          </w:tcPr>
          <w:p w14:paraId="38FBC67D" w14:textId="77777777" w:rsidR="003642BB" w:rsidRPr="00B204AD" w:rsidRDefault="00F15ACE"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970 773</w:t>
            </w:r>
          </w:p>
        </w:tc>
      </w:tr>
      <w:tr w:rsidR="003642BB" w:rsidRPr="00B204AD" w14:paraId="22B69992" w14:textId="77777777" w:rsidTr="0020060A">
        <w:trPr>
          <w:gridAfter w:val="1"/>
          <w:wAfter w:w="16" w:type="dxa"/>
        </w:trPr>
        <w:tc>
          <w:tcPr>
            <w:tcW w:w="467" w:type="dxa"/>
            <w:shd w:val="clear" w:color="auto" w:fill="auto"/>
          </w:tcPr>
          <w:p w14:paraId="7E985F4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990" w:type="dxa"/>
            <w:shd w:val="clear" w:color="auto" w:fill="auto"/>
          </w:tcPr>
          <w:p w14:paraId="368BEB9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w:t>
            </w:r>
            <w:r w:rsidRPr="00B204AD">
              <w:rPr>
                <w:rFonts w:ascii="Times New Roman" w:hAnsi="Times New Roman"/>
                <w:sz w:val="24"/>
                <w:szCs w:val="24"/>
              </w:rPr>
              <w:lastRenderedPageBreak/>
              <w:t>отчетном финансовом году (единиц)</w:t>
            </w:r>
          </w:p>
        </w:tc>
        <w:tc>
          <w:tcPr>
            <w:tcW w:w="1918" w:type="dxa"/>
            <w:shd w:val="clear" w:color="auto" w:fill="auto"/>
          </w:tcPr>
          <w:p w14:paraId="30D95D0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402" w:type="dxa"/>
            <w:gridSpan w:val="2"/>
            <w:shd w:val="clear" w:color="auto" w:fill="auto"/>
          </w:tcPr>
          <w:p w14:paraId="1DD22A89" w14:textId="77777777" w:rsidR="003642BB" w:rsidRPr="00B204AD" w:rsidRDefault="00F15ACE"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126</w:t>
            </w:r>
          </w:p>
        </w:tc>
      </w:tr>
      <w:tr w:rsidR="003642BB" w:rsidRPr="00B204AD" w14:paraId="0B18F6F8" w14:textId="77777777" w:rsidTr="0020060A">
        <w:trPr>
          <w:gridAfter w:val="1"/>
          <w:wAfter w:w="16" w:type="dxa"/>
        </w:trPr>
        <w:tc>
          <w:tcPr>
            <w:tcW w:w="467" w:type="dxa"/>
            <w:shd w:val="clear" w:color="auto" w:fill="auto"/>
          </w:tcPr>
          <w:p w14:paraId="522E3AA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990" w:type="dxa"/>
            <w:shd w:val="clear" w:color="auto" w:fill="auto"/>
          </w:tcPr>
          <w:p w14:paraId="528DC10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18" w:type="dxa"/>
            <w:shd w:val="clear" w:color="auto" w:fill="auto"/>
          </w:tcPr>
          <w:p w14:paraId="2332527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02" w:type="dxa"/>
            <w:gridSpan w:val="2"/>
            <w:shd w:val="clear" w:color="auto" w:fill="auto"/>
          </w:tcPr>
          <w:p w14:paraId="5C92E99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1A98E300" w14:textId="77777777" w:rsidTr="00520F1C">
        <w:trPr>
          <w:gridAfter w:val="1"/>
          <w:wAfter w:w="16" w:type="dxa"/>
          <w:trHeight w:val="4287"/>
        </w:trPr>
        <w:tc>
          <w:tcPr>
            <w:tcW w:w="467" w:type="dxa"/>
            <w:shd w:val="clear" w:color="auto" w:fill="auto"/>
          </w:tcPr>
          <w:p w14:paraId="57C72DC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990" w:type="dxa"/>
            <w:shd w:val="clear" w:color="auto" w:fill="auto"/>
          </w:tcPr>
          <w:p w14:paraId="0F34398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18" w:type="dxa"/>
            <w:shd w:val="clear" w:color="auto" w:fill="auto"/>
          </w:tcPr>
          <w:p w14:paraId="618F009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02" w:type="dxa"/>
            <w:gridSpan w:val="2"/>
            <w:shd w:val="clear" w:color="auto" w:fill="auto"/>
          </w:tcPr>
          <w:p w14:paraId="4617D02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76493C61" w14:textId="77777777" w:rsidR="003642BB" w:rsidRPr="00B204AD" w:rsidRDefault="003642BB" w:rsidP="003642BB">
      <w:pPr>
        <w:spacing w:line="240" w:lineRule="auto"/>
        <w:rPr>
          <w:rFonts w:ascii="Times New Roman" w:hAnsi="Times New Roman"/>
          <w:sz w:val="24"/>
          <w:szCs w:val="24"/>
        </w:rPr>
      </w:pPr>
    </w:p>
    <w:p w14:paraId="729E5D15"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4065D49B" w14:textId="77777777" w:rsidR="003642BB" w:rsidRPr="00B204AD" w:rsidRDefault="003642BB" w:rsidP="003642BB">
      <w:pPr>
        <w:pStyle w:val="1"/>
        <w:ind w:left="0"/>
        <w:jc w:val="center"/>
        <w:rPr>
          <w:rFonts w:cs="Times New Roman"/>
          <w:b w:val="0"/>
          <w:sz w:val="24"/>
          <w:szCs w:val="24"/>
          <w:lang w:val="ru-RU"/>
        </w:rPr>
      </w:pPr>
      <w:r w:rsidRPr="00B204AD">
        <w:rPr>
          <w:rFonts w:cs="Times New Roman"/>
          <w:b w:val="0"/>
          <w:sz w:val="24"/>
          <w:szCs w:val="24"/>
          <w:lang w:val="ru-RU"/>
        </w:rPr>
        <w:t>«</w:t>
      </w:r>
      <w:r w:rsidRPr="00B204AD">
        <w:rPr>
          <w:rFonts w:cs="Times New Roman"/>
          <w:sz w:val="24"/>
          <w:szCs w:val="24"/>
          <w:lang w:val="ru-RU"/>
        </w:rPr>
        <w:t>Освобождение от уплаты налога на имущество организаций в отношении федеральных автомобильных дорог общего пользования</w:t>
      </w:r>
      <w:r w:rsidRPr="00B204AD">
        <w:rPr>
          <w:rFonts w:cs="Times New Roman"/>
          <w:b w:val="0"/>
          <w:sz w:val="24"/>
          <w:szCs w:val="24"/>
          <w:lang w:val="ru-RU"/>
        </w:rPr>
        <w:t>»</w:t>
      </w:r>
    </w:p>
    <w:tbl>
      <w:tblPr>
        <w:tblW w:w="9793" w:type="dxa"/>
        <w:tblCellMar>
          <w:top w:w="102" w:type="dxa"/>
          <w:left w:w="62" w:type="dxa"/>
          <w:bottom w:w="102" w:type="dxa"/>
          <w:right w:w="62" w:type="dxa"/>
        </w:tblCellMar>
        <w:tblLook w:val="04A0" w:firstRow="1" w:lastRow="0" w:firstColumn="1" w:lastColumn="0" w:noHBand="0" w:noVBand="1"/>
      </w:tblPr>
      <w:tblGrid>
        <w:gridCol w:w="467"/>
        <w:gridCol w:w="3990"/>
        <w:gridCol w:w="1918"/>
        <w:gridCol w:w="6"/>
        <w:gridCol w:w="3396"/>
        <w:gridCol w:w="6"/>
        <w:gridCol w:w="10"/>
      </w:tblGrid>
      <w:tr w:rsidR="003642BB" w:rsidRPr="00B204AD" w14:paraId="6729DAA5" w14:textId="77777777" w:rsidTr="0020060A">
        <w:trPr>
          <w:gridAfter w:val="1"/>
          <w:wAfter w:w="10" w:type="dxa"/>
          <w:trHeight w:val="514"/>
        </w:trPr>
        <w:tc>
          <w:tcPr>
            <w:tcW w:w="4457" w:type="dxa"/>
            <w:gridSpan w:val="2"/>
            <w:shd w:val="clear" w:color="auto" w:fill="auto"/>
          </w:tcPr>
          <w:p w14:paraId="1D9A206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1924" w:type="dxa"/>
            <w:gridSpan w:val="2"/>
            <w:shd w:val="clear" w:color="auto" w:fill="auto"/>
          </w:tcPr>
          <w:p w14:paraId="3CD96D4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402" w:type="dxa"/>
            <w:gridSpan w:val="2"/>
            <w:shd w:val="clear" w:color="auto" w:fill="auto"/>
          </w:tcPr>
          <w:p w14:paraId="7C4110AE"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1A8AB7A3" w14:textId="77777777" w:rsidTr="0020060A">
        <w:trPr>
          <w:trHeight w:val="251"/>
        </w:trPr>
        <w:tc>
          <w:tcPr>
            <w:tcW w:w="9793" w:type="dxa"/>
            <w:gridSpan w:val="7"/>
            <w:shd w:val="clear" w:color="auto" w:fill="auto"/>
          </w:tcPr>
          <w:p w14:paraId="4BB5DA76"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148D0369" w14:textId="77777777" w:rsidTr="0020060A">
        <w:trPr>
          <w:gridAfter w:val="2"/>
          <w:wAfter w:w="16" w:type="dxa"/>
        </w:trPr>
        <w:tc>
          <w:tcPr>
            <w:tcW w:w="467" w:type="dxa"/>
            <w:shd w:val="clear" w:color="auto" w:fill="auto"/>
          </w:tcPr>
          <w:p w14:paraId="56B3A8B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990" w:type="dxa"/>
            <w:shd w:val="clear" w:color="auto" w:fill="auto"/>
          </w:tcPr>
          <w:p w14:paraId="455CD07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18" w:type="dxa"/>
            <w:shd w:val="clear" w:color="auto" w:fill="auto"/>
          </w:tcPr>
          <w:p w14:paraId="14B670D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02" w:type="dxa"/>
            <w:gridSpan w:val="2"/>
            <w:shd w:val="clear" w:color="auto" w:fill="auto"/>
          </w:tcPr>
          <w:p w14:paraId="36131157" w14:textId="77777777" w:rsidR="003642BB" w:rsidRPr="00B204AD" w:rsidRDefault="00BF35E9" w:rsidP="00F15ACE">
            <w:pPr>
              <w:spacing w:after="0" w:line="240" w:lineRule="auto"/>
              <w:jc w:val="left"/>
              <w:rPr>
                <w:rFonts w:ascii="Times New Roman" w:hAnsi="Times New Roman"/>
                <w:sz w:val="24"/>
                <w:szCs w:val="24"/>
              </w:rPr>
            </w:pPr>
            <w:r w:rsidRPr="00B204AD">
              <w:rPr>
                <w:rFonts w:ascii="Times New Roman" w:hAnsi="Times New Roman"/>
                <w:sz w:val="24"/>
                <w:szCs w:val="24"/>
              </w:rPr>
              <w:t>Налог на имущество</w:t>
            </w:r>
          </w:p>
        </w:tc>
      </w:tr>
      <w:tr w:rsidR="003642BB" w:rsidRPr="00B204AD" w14:paraId="4230434D" w14:textId="77777777" w:rsidTr="0020060A">
        <w:trPr>
          <w:gridAfter w:val="2"/>
          <w:wAfter w:w="16" w:type="dxa"/>
          <w:trHeight w:val="920"/>
        </w:trPr>
        <w:tc>
          <w:tcPr>
            <w:tcW w:w="467" w:type="dxa"/>
            <w:shd w:val="clear" w:color="auto" w:fill="auto"/>
          </w:tcPr>
          <w:p w14:paraId="00C88D98"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990" w:type="dxa"/>
            <w:shd w:val="clear" w:color="auto" w:fill="auto"/>
          </w:tcPr>
          <w:p w14:paraId="28ECA76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Нормативные правовые акты, международные договоры, их структурные единицы, которыми </w:t>
            </w:r>
            <w:r w:rsidRPr="00B204AD">
              <w:rPr>
                <w:rFonts w:ascii="Times New Roman" w:hAnsi="Times New Roman"/>
                <w:sz w:val="24"/>
                <w:szCs w:val="24"/>
              </w:rPr>
              <w:lastRenderedPageBreak/>
              <w:t>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18" w:type="dxa"/>
            <w:shd w:val="clear" w:color="auto" w:fill="auto"/>
          </w:tcPr>
          <w:p w14:paraId="19DF1A8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 xml:space="preserve">перечень налоговых расходов </w:t>
            </w:r>
            <w:r w:rsidRPr="00B204AD">
              <w:rPr>
                <w:rFonts w:ascii="Times New Roman" w:hAnsi="Times New Roman"/>
                <w:sz w:val="24"/>
                <w:szCs w:val="24"/>
              </w:rPr>
              <w:lastRenderedPageBreak/>
              <w:t>Российской Федерации</w:t>
            </w:r>
          </w:p>
        </w:tc>
        <w:tc>
          <w:tcPr>
            <w:tcW w:w="3402" w:type="dxa"/>
            <w:gridSpan w:val="2"/>
            <w:shd w:val="clear" w:color="auto" w:fill="auto"/>
          </w:tcPr>
          <w:p w14:paraId="1F0A4311" w14:textId="77777777" w:rsidR="003642BB" w:rsidRPr="00B204AD" w:rsidRDefault="003642BB" w:rsidP="004227FA">
            <w:pPr>
              <w:spacing w:after="0" w:line="240" w:lineRule="auto"/>
              <w:jc w:val="left"/>
              <w:rPr>
                <w:rFonts w:ascii="Times New Roman" w:hAnsi="Times New Roman"/>
                <w:sz w:val="24"/>
                <w:szCs w:val="24"/>
              </w:rPr>
            </w:pPr>
            <w:r w:rsidRPr="00B204AD">
              <w:rPr>
                <w:rFonts w:ascii="Times New Roman" w:hAnsi="Times New Roman"/>
                <w:sz w:val="24"/>
                <w:szCs w:val="24"/>
              </w:rPr>
              <w:lastRenderedPageBreak/>
              <w:t xml:space="preserve">Налоговый кодекс Российской Федерации </w:t>
            </w:r>
          </w:p>
          <w:p w14:paraId="67BBA8F8" w14:textId="77777777" w:rsidR="003642BB" w:rsidRPr="00B204AD" w:rsidRDefault="003642BB" w:rsidP="004227FA">
            <w:pPr>
              <w:spacing w:after="0" w:line="240" w:lineRule="auto"/>
              <w:jc w:val="left"/>
              <w:rPr>
                <w:rFonts w:ascii="Times New Roman" w:hAnsi="Times New Roman"/>
                <w:sz w:val="24"/>
                <w:szCs w:val="24"/>
              </w:rPr>
            </w:pPr>
            <w:r w:rsidRPr="00B204AD">
              <w:rPr>
                <w:rFonts w:ascii="Times New Roman" w:hAnsi="Times New Roman"/>
                <w:sz w:val="24"/>
                <w:szCs w:val="24"/>
              </w:rPr>
              <w:t xml:space="preserve">(в ред. от 11.11.2003 № 139-ФЗ) </w:t>
            </w:r>
          </w:p>
          <w:p w14:paraId="254E26B9" w14:textId="77777777" w:rsidR="003642BB" w:rsidRPr="00B204AD" w:rsidRDefault="00F15ACE" w:rsidP="004227FA">
            <w:pPr>
              <w:widowControl w:val="0"/>
              <w:spacing w:after="0" w:line="240" w:lineRule="auto"/>
              <w:jc w:val="left"/>
              <w:rPr>
                <w:rFonts w:ascii="Times New Roman" w:hAnsi="Times New Roman"/>
                <w:sz w:val="24"/>
                <w:szCs w:val="24"/>
              </w:rPr>
            </w:pPr>
            <w:r w:rsidRPr="00B204AD">
              <w:rPr>
                <w:rFonts w:ascii="Times New Roman" w:hAnsi="Times New Roman"/>
                <w:sz w:val="24"/>
                <w:szCs w:val="24"/>
              </w:rPr>
              <w:lastRenderedPageBreak/>
              <w:t>ст.381/</w:t>
            </w:r>
            <w:r w:rsidR="003642BB" w:rsidRPr="00B204AD">
              <w:rPr>
                <w:rFonts w:ascii="Times New Roman" w:hAnsi="Times New Roman"/>
                <w:sz w:val="24"/>
                <w:szCs w:val="24"/>
              </w:rPr>
              <w:t>пп.11</w:t>
            </w:r>
          </w:p>
        </w:tc>
      </w:tr>
      <w:tr w:rsidR="003642BB" w:rsidRPr="00B204AD" w14:paraId="66FCDB41" w14:textId="77777777" w:rsidTr="0020060A">
        <w:trPr>
          <w:gridAfter w:val="2"/>
          <w:wAfter w:w="16" w:type="dxa"/>
        </w:trPr>
        <w:tc>
          <w:tcPr>
            <w:tcW w:w="467" w:type="dxa"/>
            <w:shd w:val="clear" w:color="auto" w:fill="auto"/>
          </w:tcPr>
          <w:p w14:paraId="5092AE5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3.</w:t>
            </w:r>
          </w:p>
        </w:tc>
        <w:tc>
          <w:tcPr>
            <w:tcW w:w="3990" w:type="dxa"/>
            <w:shd w:val="clear" w:color="auto" w:fill="auto"/>
          </w:tcPr>
          <w:p w14:paraId="263864B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14:paraId="5C7C205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02" w:type="dxa"/>
            <w:gridSpan w:val="2"/>
            <w:shd w:val="clear" w:color="auto" w:fill="auto"/>
          </w:tcPr>
          <w:p w14:paraId="20F16001" w14:textId="77777777" w:rsidR="003642BB" w:rsidRPr="00B204AD" w:rsidRDefault="003642BB" w:rsidP="00F15ACE">
            <w:pPr>
              <w:widowControl w:val="0"/>
              <w:spacing w:after="0" w:line="240" w:lineRule="auto"/>
              <w:jc w:val="left"/>
              <w:rPr>
                <w:rFonts w:ascii="Times New Roman" w:hAnsi="Times New Roman"/>
                <w:sz w:val="24"/>
                <w:szCs w:val="24"/>
              </w:rPr>
            </w:pPr>
            <w:r w:rsidRPr="00B204AD">
              <w:rPr>
                <w:rFonts w:ascii="Times New Roman" w:hAnsi="Times New Roman"/>
                <w:sz w:val="24"/>
                <w:szCs w:val="24"/>
              </w:rPr>
              <w:t>Юридические лица</w:t>
            </w:r>
          </w:p>
        </w:tc>
      </w:tr>
      <w:tr w:rsidR="003642BB" w:rsidRPr="00B204AD" w14:paraId="57187552" w14:textId="77777777" w:rsidTr="0020060A">
        <w:trPr>
          <w:gridAfter w:val="2"/>
          <w:wAfter w:w="16" w:type="dxa"/>
          <w:trHeight w:val="400"/>
        </w:trPr>
        <w:tc>
          <w:tcPr>
            <w:tcW w:w="467" w:type="dxa"/>
            <w:shd w:val="clear" w:color="auto" w:fill="auto"/>
          </w:tcPr>
          <w:p w14:paraId="0D74451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990" w:type="dxa"/>
            <w:shd w:val="clear" w:color="auto" w:fill="auto"/>
          </w:tcPr>
          <w:p w14:paraId="408BACE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49758F3C" w14:textId="19D13212"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02" w:type="dxa"/>
            <w:gridSpan w:val="2"/>
            <w:shd w:val="clear" w:color="auto" w:fill="auto"/>
          </w:tcPr>
          <w:p w14:paraId="3E04BECC" w14:textId="77777777" w:rsidR="003642BB" w:rsidRPr="00B204AD" w:rsidRDefault="00F15ACE" w:rsidP="00F15ACE">
            <w:pPr>
              <w:widowControl w:val="0"/>
              <w:spacing w:after="0" w:line="240" w:lineRule="auto"/>
              <w:rPr>
                <w:rFonts w:ascii="Times New Roman" w:hAnsi="Times New Roman"/>
                <w:sz w:val="24"/>
                <w:szCs w:val="24"/>
              </w:rPr>
            </w:pPr>
            <w:r w:rsidRPr="00B204AD">
              <w:rPr>
                <w:rFonts w:ascii="Times New Roman" w:hAnsi="Times New Roman"/>
                <w:sz w:val="24"/>
                <w:szCs w:val="24"/>
              </w:rPr>
              <w:t>Освобождаются от налогообложения о</w:t>
            </w:r>
            <w:r w:rsidR="0002083C" w:rsidRPr="00B204AD">
              <w:rPr>
                <w:rFonts w:ascii="Times New Roman" w:hAnsi="Times New Roman"/>
                <w:sz w:val="24"/>
                <w:szCs w:val="24"/>
              </w:rPr>
              <w:t>рг</w:t>
            </w:r>
            <w:r w:rsidR="003642BB" w:rsidRPr="00B204AD">
              <w:rPr>
                <w:rFonts w:ascii="Times New Roman" w:hAnsi="Times New Roman"/>
                <w:sz w:val="24"/>
                <w:szCs w:val="24"/>
              </w:rPr>
              <w:t>анизаци</w:t>
            </w:r>
            <w:r w:rsidR="004227FA" w:rsidRPr="00B204AD">
              <w:rPr>
                <w:rFonts w:ascii="Times New Roman" w:hAnsi="Times New Roman"/>
                <w:sz w:val="24"/>
                <w:szCs w:val="24"/>
              </w:rPr>
              <w:t xml:space="preserve">и, осуществляющие содержание и </w:t>
            </w:r>
            <w:r w:rsidR="003642BB" w:rsidRPr="00B204AD">
              <w:rPr>
                <w:rFonts w:ascii="Times New Roman" w:hAnsi="Times New Roman"/>
                <w:sz w:val="24"/>
                <w:szCs w:val="24"/>
              </w:rPr>
              <w:t xml:space="preserve">эксплуатацию федеральных автомобильных дорог общего пользования и сооружений, являющихся их неотъемлемой технологической частью </w:t>
            </w:r>
          </w:p>
        </w:tc>
      </w:tr>
      <w:tr w:rsidR="003642BB" w:rsidRPr="00B204AD" w14:paraId="52CFA9C2" w14:textId="77777777" w:rsidTr="0020060A">
        <w:trPr>
          <w:gridAfter w:val="2"/>
          <w:wAfter w:w="16" w:type="dxa"/>
        </w:trPr>
        <w:tc>
          <w:tcPr>
            <w:tcW w:w="467" w:type="dxa"/>
            <w:shd w:val="clear" w:color="auto" w:fill="auto"/>
          </w:tcPr>
          <w:p w14:paraId="6059A32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5.</w:t>
            </w:r>
          </w:p>
        </w:tc>
        <w:tc>
          <w:tcPr>
            <w:tcW w:w="3990" w:type="dxa"/>
            <w:shd w:val="clear" w:color="auto" w:fill="auto"/>
          </w:tcPr>
          <w:p w14:paraId="69D408B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14:paraId="0660667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3B47F6B1" w14:textId="77777777" w:rsidR="003642BB" w:rsidRPr="00B204AD" w:rsidRDefault="005A29E5" w:rsidP="0020060A">
            <w:pPr>
              <w:widowControl w:val="0"/>
              <w:spacing w:after="0" w:line="240" w:lineRule="auto"/>
              <w:jc w:val="left"/>
              <w:rPr>
                <w:rFonts w:ascii="Times New Roman" w:hAnsi="Times New Roman"/>
                <w:sz w:val="24"/>
                <w:szCs w:val="24"/>
              </w:rPr>
            </w:pPr>
            <w:r w:rsidRPr="00B204AD">
              <w:rPr>
                <w:rFonts w:ascii="Times New Roman" w:hAnsi="Times New Roman"/>
                <w:sz w:val="24"/>
                <w:szCs w:val="24"/>
              </w:rPr>
              <w:t>Федеральные казенные учреждения, подведомственные Росавтодору</w:t>
            </w:r>
          </w:p>
        </w:tc>
      </w:tr>
      <w:tr w:rsidR="003642BB" w:rsidRPr="00B204AD" w14:paraId="0B2255C9" w14:textId="77777777" w:rsidTr="0020060A">
        <w:trPr>
          <w:gridAfter w:val="2"/>
          <w:wAfter w:w="16" w:type="dxa"/>
        </w:trPr>
        <w:tc>
          <w:tcPr>
            <w:tcW w:w="467" w:type="dxa"/>
            <w:shd w:val="clear" w:color="auto" w:fill="auto"/>
          </w:tcPr>
          <w:p w14:paraId="03B05FE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990" w:type="dxa"/>
            <w:shd w:val="clear" w:color="auto" w:fill="auto"/>
          </w:tcPr>
          <w:p w14:paraId="205CE8E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275EDB27" w14:textId="097AABE4" w:rsidR="003642BB" w:rsidRPr="00B204AD" w:rsidRDefault="007075B9"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02" w:type="dxa"/>
            <w:gridSpan w:val="2"/>
            <w:shd w:val="clear" w:color="auto" w:fill="auto"/>
          </w:tcPr>
          <w:p w14:paraId="7D0A31B8" w14:textId="77777777" w:rsidR="003642BB" w:rsidRPr="00B204AD" w:rsidRDefault="00DF0398"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01.01.2004</w:t>
            </w:r>
          </w:p>
        </w:tc>
      </w:tr>
      <w:tr w:rsidR="003642BB" w:rsidRPr="00B204AD" w14:paraId="0D6790AC" w14:textId="77777777" w:rsidTr="0020060A">
        <w:trPr>
          <w:gridAfter w:val="2"/>
          <w:wAfter w:w="16" w:type="dxa"/>
        </w:trPr>
        <w:tc>
          <w:tcPr>
            <w:tcW w:w="467" w:type="dxa"/>
            <w:shd w:val="clear" w:color="auto" w:fill="auto"/>
          </w:tcPr>
          <w:p w14:paraId="3F41AFE6"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990" w:type="dxa"/>
            <w:shd w:val="clear" w:color="auto" w:fill="auto"/>
          </w:tcPr>
          <w:p w14:paraId="5605E70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3B7C63D6" w14:textId="42210B04"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c>
          <w:tcPr>
            <w:tcW w:w="3402" w:type="dxa"/>
            <w:gridSpan w:val="2"/>
            <w:shd w:val="clear" w:color="auto" w:fill="auto"/>
          </w:tcPr>
          <w:p w14:paraId="2E0EEB59" w14:textId="77777777" w:rsidR="003642BB" w:rsidRPr="00B204AD" w:rsidRDefault="00520F1C"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r>
      <w:tr w:rsidR="003642BB" w:rsidRPr="00B204AD" w14:paraId="1C2BB83D" w14:textId="77777777" w:rsidTr="0020060A">
        <w:tc>
          <w:tcPr>
            <w:tcW w:w="9793" w:type="dxa"/>
            <w:gridSpan w:val="7"/>
            <w:shd w:val="clear" w:color="auto" w:fill="auto"/>
            <w:vAlign w:val="center"/>
          </w:tcPr>
          <w:p w14:paraId="5925DA12"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67D7028D" w14:textId="77777777" w:rsidTr="0020060A">
        <w:trPr>
          <w:gridAfter w:val="2"/>
          <w:wAfter w:w="16" w:type="dxa"/>
          <w:trHeight w:val="559"/>
        </w:trPr>
        <w:tc>
          <w:tcPr>
            <w:tcW w:w="467" w:type="dxa"/>
            <w:shd w:val="clear" w:color="auto" w:fill="auto"/>
          </w:tcPr>
          <w:p w14:paraId="5447AB84"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8.</w:t>
            </w:r>
          </w:p>
        </w:tc>
        <w:tc>
          <w:tcPr>
            <w:tcW w:w="3990" w:type="dxa"/>
            <w:shd w:val="clear" w:color="auto" w:fill="auto"/>
          </w:tcPr>
          <w:p w14:paraId="5C8BB90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1918" w:type="dxa"/>
            <w:shd w:val="clear" w:color="auto" w:fill="auto"/>
          </w:tcPr>
          <w:p w14:paraId="77450ADD" w14:textId="08B07358"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02" w:type="dxa"/>
            <w:gridSpan w:val="2"/>
            <w:shd w:val="clear" w:color="auto" w:fill="auto"/>
          </w:tcPr>
          <w:p w14:paraId="2EBEC6A2" w14:textId="77777777" w:rsidR="003642BB" w:rsidRPr="00B204AD" w:rsidRDefault="00F15ACE"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Т</w:t>
            </w:r>
            <w:r w:rsidR="003642BB" w:rsidRPr="00B204AD">
              <w:rPr>
                <w:rFonts w:ascii="Times New Roman" w:hAnsi="Times New Roman"/>
                <w:sz w:val="24"/>
                <w:szCs w:val="24"/>
              </w:rPr>
              <w:t>ехническая</w:t>
            </w:r>
          </w:p>
        </w:tc>
      </w:tr>
      <w:tr w:rsidR="003642BB" w:rsidRPr="00B204AD" w14:paraId="5696AE83" w14:textId="77777777" w:rsidTr="00492E56">
        <w:trPr>
          <w:gridAfter w:val="2"/>
          <w:wAfter w:w="16" w:type="dxa"/>
          <w:trHeight w:val="466"/>
        </w:trPr>
        <w:tc>
          <w:tcPr>
            <w:tcW w:w="467" w:type="dxa"/>
            <w:shd w:val="clear" w:color="auto" w:fill="auto"/>
          </w:tcPr>
          <w:p w14:paraId="3E89C2E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990" w:type="dxa"/>
            <w:shd w:val="clear" w:color="auto" w:fill="auto"/>
          </w:tcPr>
          <w:p w14:paraId="4607C08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32730C3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02A83A6E" w14:textId="77777777" w:rsidR="00834552" w:rsidRPr="00B204AD" w:rsidRDefault="00834552" w:rsidP="00834552">
            <w:pPr>
              <w:widowControl w:val="0"/>
              <w:spacing w:after="0" w:line="240" w:lineRule="auto"/>
              <w:rPr>
                <w:rFonts w:ascii="Times New Roman" w:hAnsi="Times New Roman"/>
                <w:sz w:val="24"/>
                <w:szCs w:val="24"/>
              </w:rPr>
            </w:pPr>
            <w:r w:rsidRPr="00B204AD">
              <w:rPr>
                <w:rFonts w:ascii="Times New Roman" w:hAnsi="Times New Roman"/>
                <w:sz w:val="24"/>
                <w:szCs w:val="24"/>
              </w:rPr>
              <w:t>Реальный рост инвестиций</w:t>
            </w:r>
          </w:p>
          <w:p w14:paraId="0AD63407" w14:textId="77777777" w:rsidR="003642BB" w:rsidRPr="00B204AD" w:rsidRDefault="00834552" w:rsidP="00834552">
            <w:pPr>
              <w:widowControl w:val="0"/>
              <w:spacing w:after="0" w:line="240" w:lineRule="auto"/>
              <w:rPr>
                <w:rFonts w:ascii="Times New Roman" w:hAnsi="Times New Roman"/>
                <w:sz w:val="24"/>
                <w:szCs w:val="24"/>
              </w:rPr>
            </w:pPr>
            <w:r w:rsidRPr="00B204AD">
              <w:rPr>
                <w:rFonts w:ascii="Times New Roman" w:hAnsi="Times New Roman"/>
                <w:sz w:val="24"/>
                <w:szCs w:val="24"/>
              </w:rPr>
              <w:t>в основной капитал транспортного комплекса</w:t>
            </w:r>
          </w:p>
        </w:tc>
      </w:tr>
      <w:tr w:rsidR="003642BB" w:rsidRPr="00B204AD" w14:paraId="20699DD2" w14:textId="77777777" w:rsidTr="0020060A">
        <w:trPr>
          <w:gridAfter w:val="2"/>
          <w:wAfter w:w="16" w:type="dxa"/>
          <w:trHeight w:val="342"/>
        </w:trPr>
        <w:tc>
          <w:tcPr>
            <w:tcW w:w="467" w:type="dxa"/>
            <w:shd w:val="clear" w:color="auto" w:fill="auto"/>
          </w:tcPr>
          <w:p w14:paraId="6DB1AA6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990" w:type="dxa"/>
            <w:shd w:val="clear" w:color="auto" w:fill="auto"/>
          </w:tcPr>
          <w:p w14:paraId="53E20AC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21C44F5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r w:rsidR="004227FA" w:rsidRPr="00B204AD">
              <w:rPr>
                <w:rFonts w:ascii="Times New Roman" w:hAnsi="Times New Roman"/>
                <w:sz w:val="24"/>
                <w:szCs w:val="24"/>
              </w:rPr>
              <w:t>,</w:t>
            </w:r>
            <w:r w:rsidRPr="00B204AD">
              <w:rPr>
                <w:rFonts w:ascii="Times New Roman" w:hAnsi="Times New Roman"/>
                <w:sz w:val="24"/>
                <w:szCs w:val="24"/>
              </w:rPr>
              <w:t xml:space="preserve"> данные Минтранса России</w:t>
            </w:r>
          </w:p>
        </w:tc>
        <w:tc>
          <w:tcPr>
            <w:tcW w:w="3402" w:type="dxa"/>
            <w:gridSpan w:val="2"/>
            <w:shd w:val="clear" w:color="auto" w:fill="auto"/>
          </w:tcPr>
          <w:p w14:paraId="03243DF5" w14:textId="77777777" w:rsidR="003642BB" w:rsidRPr="00B204AD" w:rsidRDefault="003642BB" w:rsidP="0020060A">
            <w:pPr>
              <w:widowControl w:val="0"/>
              <w:spacing w:after="0" w:line="240" w:lineRule="auto"/>
              <w:jc w:val="left"/>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1D2592" w:rsidRPr="00B204AD" w14:paraId="5BA61136" w14:textId="77777777" w:rsidTr="00520F1C">
        <w:trPr>
          <w:gridAfter w:val="2"/>
          <w:wAfter w:w="16" w:type="dxa"/>
          <w:trHeight w:val="1315"/>
        </w:trPr>
        <w:tc>
          <w:tcPr>
            <w:tcW w:w="467" w:type="dxa"/>
            <w:shd w:val="clear" w:color="auto" w:fill="auto"/>
          </w:tcPr>
          <w:p w14:paraId="0ED85584" w14:textId="77777777" w:rsidR="001D2592" w:rsidRPr="00B204AD" w:rsidRDefault="001D2592"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990" w:type="dxa"/>
            <w:shd w:val="clear" w:color="auto" w:fill="auto"/>
          </w:tcPr>
          <w:p w14:paraId="1C55535D" w14:textId="77777777" w:rsidR="001D2592" w:rsidRPr="00B204AD" w:rsidRDefault="001D2592" w:rsidP="0020060A">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106BE949" w14:textId="77777777" w:rsidR="001D2592" w:rsidRPr="00B204AD" w:rsidRDefault="001D2592" w:rsidP="0020060A">
            <w:pPr>
              <w:widowControl w:val="0"/>
              <w:spacing w:after="0" w:line="240" w:lineRule="auto"/>
              <w:rPr>
                <w:rFonts w:ascii="Times New Roman" w:hAnsi="Times New Roman"/>
                <w:sz w:val="24"/>
                <w:szCs w:val="24"/>
              </w:rPr>
            </w:pPr>
            <w:r w:rsidRPr="00B204AD">
              <w:rPr>
                <w:rFonts w:ascii="Times New Roman" w:hAnsi="Times New Roman"/>
                <w:sz w:val="24"/>
              </w:rPr>
              <w:t>Минтранс России</w:t>
            </w:r>
          </w:p>
        </w:tc>
        <w:tc>
          <w:tcPr>
            <w:tcW w:w="3402" w:type="dxa"/>
            <w:gridSpan w:val="2"/>
            <w:shd w:val="clear" w:color="auto" w:fill="auto"/>
          </w:tcPr>
          <w:p w14:paraId="16E14879" w14:textId="77777777" w:rsidR="001D2592" w:rsidRPr="00B204AD" w:rsidRDefault="001D2592" w:rsidP="0020060A">
            <w:pPr>
              <w:widowControl w:val="0"/>
              <w:spacing w:after="0" w:line="240" w:lineRule="auto"/>
              <w:rPr>
                <w:rFonts w:ascii="Times New Roman" w:hAnsi="Times New Roman"/>
                <w:sz w:val="24"/>
                <w:szCs w:val="24"/>
              </w:rPr>
            </w:pPr>
            <w:r w:rsidRPr="00B204AD">
              <w:rPr>
                <w:rFonts w:ascii="Times New Roman" w:hAnsi="Times New Roman"/>
                <w:sz w:val="24"/>
              </w:rPr>
              <w:t>Ускорение товародвижения на основе повышения индекса качества транспортной инфраструктуры на 17,1% относительно уровня 2021 года</w:t>
            </w:r>
          </w:p>
        </w:tc>
      </w:tr>
      <w:tr w:rsidR="003642BB" w:rsidRPr="00B204AD" w14:paraId="090420DE" w14:textId="77777777" w:rsidTr="0020060A">
        <w:trPr>
          <w:gridAfter w:val="2"/>
          <w:wAfter w:w="16" w:type="dxa"/>
          <w:trHeight w:val="2744"/>
        </w:trPr>
        <w:tc>
          <w:tcPr>
            <w:tcW w:w="467" w:type="dxa"/>
            <w:shd w:val="clear" w:color="auto" w:fill="auto"/>
          </w:tcPr>
          <w:p w14:paraId="0CEF3AD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12.</w:t>
            </w:r>
          </w:p>
        </w:tc>
        <w:tc>
          <w:tcPr>
            <w:tcW w:w="3990" w:type="dxa"/>
            <w:shd w:val="clear" w:color="auto" w:fill="auto"/>
          </w:tcPr>
          <w:p w14:paraId="50B1AF2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4B999C4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360C1811" w14:textId="23AF8191" w:rsidR="003642BB" w:rsidRPr="00B204AD" w:rsidRDefault="002765EA" w:rsidP="00206D7C">
            <w:pPr>
              <w:widowControl w:val="0"/>
              <w:spacing w:after="0" w:line="240" w:lineRule="auto"/>
              <w:jc w:val="left"/>
              <w:rPr>
                <w:rFonts w:ascii="Times New Roman" w:hAnsi="Times New Roman"/>
                <w:sz w:val="24"/>
                <w:szCs w:val="24"/>
              </w:rPr>
            </w:pPr>
            <w:r w:rsidRPr="00B204AD">
              <w:rPr>
                <w:rFonts w:ascii="Times New Roman" w:hAnsi="Times New Roman"/>
                <w:sz w:val="24"/>
                <w:szCs w:val="24"/>
              </w:rPr>
              <w:t>«Протяженность построенных и реконструированных Росавтодором участков федеральных автомобильных дорог, в том числе обеспечивающих устранение «узких мест», «Протяженность построенных и реконструированных федеральных автомобильных дорог, переданных в доверительное управление ГК «Автодор», на магистральных направлениях»</w:t>
            </w:r>
          </w:p>
        </w:tc>
      </w:tr>
      <w:tr w:rsidR="003642BB" w:rsidRPr="00B204AD" w14:paraId="6489643D" w14:textId="77777777" w:rsidTr="0020060A">
        <w:trPr>
          <w:gridAfter w:val="2"/>
          <w:wAfter w:w="16" w:type="dxa"/>
          <w:trHeight w:val="815"/>
        </w:trPr>
        <w:tc>
          <w:tcPr>
            <w:tcW w:w="467" w:type="dxa"/>
            <w:shd w:val="clear" w:color="auto" w:fill="auto"/>
          </w:tcPr>
          <w:p w14:paraId="7E6D8C3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990" w:type="dxa"/>
            <w:shd w:val="clear" w:color="auto" w:fill="auto"/>
          </w:tcPr>
          <w:p w14:paraId="4BA8C9D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2554D97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76120CB5" w14:textId="57A238A8" w:rsidR="003642BB" w:rsidRPr="00B204AD" w:rsidRDefault="002765EA"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«Протяженность построенных и реконструированных Росавтодором участков федеральных автомобильных дорог, в том числе обеспечивающих устранение «узких мест», «Протяженность построенных и реконструированных федеральных автомобильных дорог, переданных в доверительное управление ГК «Автодор», на магистральных направлениях»</w:t>
            </w:r>
            <w:r w:rsidR="003642BB" w:rsidRPr="00B204AD">
              <w:rPr>
                <w:rFonts w:ascii="Times New Roman" w:hAnsi="Times New Roman"/>
                <w:sz w:val="24"/>
                <w:szCs w:val="24"/>
              </w:rPr>
              <w:t xml:space="preserve"> – </w:t>
            </w:r>
            <w:r w:rsidR="000D2259">
              <w:rPr>
                <w:rFonts w:ascii="Times New Roman" w:hAnsi="Times New Roman"/>
                <w:sz w:val="24"/>
                <w:szCs w:val="24"/>
              </w:rPr>
              <w:t>399,5</w:t>
            </w:r>
            <w:bookmarkStart w:id="15" w:name="_GoBack"/>
            <w:bookmarkEnd w:id="15"/>
            <w:r w:rsidR="000B27C3" w:rsidRPr="00B204AD">
              <w:rPr>
                <w:rFonts w:ascii="Times New Roman" w:hAnsi="Times New Roman"/>
                <w:sz w:val="24"/>
                <w:szCs w:val="24"/>
              </w:rPr>
              <w:t xml:space="preserve"> </w:t>
            </w:r>
            <w:r w:rsidR="003642BB" w:rsidRPr="00B204AD">
              <w:rPr>
                <w:rFonts w:ascii="Times New Roman" w:hAnsi="Times New Roman"/>
                <w:sz w:val="24"/>
                <w:szCs w:val="24"/>
              </w:rPr>
              <w:t>км</w:t>
            </w:r>
          </w:p>
          <w:p w14:paraId="2D7E622F" w14:textId="77777777" w:rsidR="003642BB" w:rsidRPr="00B204AD" w:rsidRDefault="003642BB" w:rsidP="0020060A">
            <w:pPr>
              <w:widowControl w:val="0"/>
              <w:spacing w:after="0" w:line="240" w:lineRule="auto"/>
              <w:rPr>
                <w:rFonts w:ascii="Times New Roman" w:hAnsi="Times New Roman"/>
                <w:b/>
                <w:i/>
                <w:sz w:val="24"/>
                <w:szCs w:val="24"/>
              </w:rPr>
            </w:pPr>
          </w:p>
        </w:tc>
      </w:tr>
      <w:tr w:rsidR="003642BB" w:rsidRPr="00B204AD" w14:paraId="7A6CD438" w14:textId="77777777" w:rsidTr="004F08E2">
        <w:trPr>
          <w:gridAfter w:val="2"/>
          <w:wAfter w:w="16" w:type="dxa"/>
          <w:trHeight w:val="2024"/>
        </w:trPr>
        <w:tc>
          <w:tcPr>
            <w:tcW w:w="467" w:type="dxa"/>
            <w:shd w:val="clear" w:color="auto" w:fill="auto"/>
          </w:tcPr>
          <w:p w14:paraId="05D756B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990" w:type="dxa"/>
            <w:shd w:val="clear" w:color="auto" w:fill="auto"/>
          </w:tcPr>
          <w:p w14:paraId="3126B38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w:t>
            </w:r>
            <w:r w:rsidR="004227FA" w:rsidRPr="00B204AD">
              <w:rPr>
                <w:rFonts w:ascii="Times New Roman" w:hAnsi="Times New Roman"/>
                <w:sz w:val="24"/>
                <w:szCs w:val="24"/>
              </w:rPr>
              <w:t>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918" w:type="dxa"/>
            <w:shd w:val="clear" w:color="auto" w:fill="auto"/>
          </w:tcPr>
          <w:p w14:paraId="34C1FDF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02" w:type="dxa"/>
            <w:gridSpan w:val="2"/>
            <w:shd w:val="clear" w:color="auto" w:fill="auto"/>
          </w:tcPr>
          <w:p w14:paraId="11399261" w14:textId="77777777" w:rsidR="003642BB" w:rsidRPr="00B204AD" w:rsidRDefault="0002083C" w:rsidP="0020060A">
            <w:pPr>
              <w:widowControl w:val="0"/>
              <w:spacing w:after="0" w:line="240" w:lineRule="auto"/>
              <w:rPr>
                <w:rFonts w:ascii="Times New Roman" w:hAnsi="Times New Roman"/>
                <w:color w:val="000000"/>
                <w:spacing w:val="-2"/>
                <w:sz w:val="24"/>
              </w:rPr>
            </w:pPr>
            <w:r w:rsidRPr="00B204AD">
              <w:rPr>
                <w:rFonts w:ascii="Times New Roman" w:hAnsi="Times New Roman"/>
                <w:spacing w:val="-2"/>
                <w:sz w:val="24"/>
              </w:rPr>
              <w:t xml:space="preserve">Индекс качества </w:t>
            </w:r>
            <w:r w:rsidRPr="00B204AD">
              <w:rPr>
                <w:rFonts w:ascii="Times New Roman" w:hAnsi="Times New Roman"/>
                <w:color w:val="000000"/>
                <w:spacing w:val="-2"/>
                <w:sz w:val="24"/>
              </w:rPr>
              <w:t>транспортной инфраструктуры к уровню 2021 года</w:t>
            </w:r>
          </w:p>
          <w:p w14:paraId="68B140F1" w14:textId="77777777" w:rsidR="0079076F" w:rsidRPr="00B204AD" w:rsidRDefault="004227FA" w:rsidP="004227FA">
            <w:pPr>
              <w:pStyle w:val="TableParagraph"/>
              <w:kinsoku w:val="0"/>
              <w:overflowPunct w:val="0"/>
              <w:ind w:right="530"/>
            </w:pPr>
            <w:r w:rsidRPr="00B204AD">
              <w:t>202</w:t>
            </w:r>
            <w:r w:rsidR="0017665A" w:rsidRPr="00B204AD">
              <w:t>3</w:t>
            </w:r>
            <w:r w:rsidRPr="00B204AD">
              <w:t xml:space="preserve"> год –</w:t>
            </w:r>
            <w:r w:rsidR="0079076F" w:rsidRPr="00B204AD">
              <w:t xml:space="preserve"> </w:t>
            </w:r>
            <w:r w:rsidR="0017665A" w:rsidRPr="00B204AD">
              <w:t>102,3 %</w:t>
            </w:r>
            <w:r w:rsidR="0079076F" w:rsidRPr="00B204AD">
              <w:rPr>
                <w:sz w:val="23"/>
              </w:rPr>
              <w:t>;</w:t>
            </w:r>
          </w:p>
          <w:p w14:paraId="7315561C" w14:textId="50DB47B6" w:rsidR="0079076F" w:rsidRPr="00B204AD" w:rsidRDefault="0079076F" w:rsidP="004227FA">
            <w:pPr>
              <w:pStyle w:val="TableParagraph"/>
              <w:kinsoku w:val="0"/>
              <w:overflowPunct w:val="0"/>
              <w:ind w:right="530"/>
            </w:pPr>
            <w:r w:rsidRPr="00B204AD">
              <w:t>202</w:t>
            </w:r>
            <w:r w:rsidR="0017665A" w:rsidRPr="00B204AD">
              <w:t>4</w:t>
            </w:r>
            <w:r w:rsidRPr="00B204AD">
              <w:t xml:space="preserve"> год –</w:t>
            </w:r>
            <w:r w:rsidR="009552DE" w:rsidRPr="00B204AD">
              <w:t xml:space="preserve"> </w:t>
            </w:r>
            <w:r w:rsidR="0017665A" w:rsidRPr="00B204AD">
              <w:t>105,7 %;</w:t>
            </w:r>
          </w:p>
          <w:p w14:paraId="149553FB" w14:textId="77777777" w:rsidR="0079076F" w:rsidRPr="00B204AD" w:rsidRDefault="0079076F" w:rsidP="004227FA">
            <w:pPr>
              <w:pStyle w:val="TableParagraph"/>
              <w:kinsoku w:val="0"/>
              <w:overflowPunct w:val="0"/>
              <w:ind w:right="530"/>
            </w:pPr>
            <w:r w:rsidRPr="00B204AD">
              <w:t>202</w:t>
            </w:r>
            <w:r w:rsidR="0017665A" w:rsidRPr="00B204AD">
              <w:t>5</w:t>
            </w:r>
            <w:r w:rsidRPr="00B204AD">
              <w:t xml:space="preserve"> год – </w:t>
            </w:r>
            <w:r w:rsidR="0017665A" w:rsidRPr="00B204AD">
              <w:t>107,5 %;</w:t>
            </w:r>
          </w:p>
          <w:p w14:paraId="3FC37590" w14:textId="77777777" w:rsidR="0079076F" w:rsidRPr="00B204AD" w:rsidRDefault="004227FA" w:rsidP="004227FA">
            <w:pPr>
              <w:pStyle w:val="TableParagraph"/>
              <w:kinsoku w:val="0"/>
              <w:overflowPunct w:val="0"/>
              <w:ind w:right="530"/>
            </w:pPr>
            <w:r w:rsidRPr="00B204AD">
              <w:t>202</w:t>
            </w:r>
            <w:r w:rsidR="0017665A" w:rsidRPr="00B204AD">
              <w:t>6</w:t>
            </w:r>
            <w:r w:rsidRPr="00B204AD">
              <w:t xml:space="preserve"> год –</w:t>
            </w:r>
            <w:r w:rsidR="0079076F" w:rsidRPr="00B204AD">
              <w:t xml:space="preserve"> 10</w:t>
            </w:r>
            <w:r w:rsidR="0017665A" w:rsidRPr="00B204AD">
              <w:t>9</w:t>
            </w:r>
            <w:r w:rsidR="0079076F" w:rsidRPr="00B204AD">
              <w:t>,</w:t>
            </w:r>
            <w:r w:rsidR="0017665A" w:rsidRPr="00B204AD">
              <w:t>0</w:t>
            </w:r>
            <w:r w:rsidR="0079076F" w:rsidRPr="00B204AD">
              <w:t xml:space="preserve"> %</w:t>
            </w:r>
          </w:p>
          <w:p w14:paraId="4881E3B0" w14:textId="77777777" w:rsidR="0079076F" w:rsidRPr="00B204AD" w:rsidRDefault="0079076F" w:rsidP="0079076F">
            <w:pPr>
              <w:widowControl w:val="0"/>
              <w:spacing w:after="0" w:line="240" w:lineRule="auto"/>
              <w:rPr>
                <w:rFonts w:ascii="Times New Roman" w:eastAsia="Calibri" w:hAnsi="Times New Roman"/>
                <w:szCs w:val="28"/>
              </w:rPr>
            </w:pPr>
          </w:p>
          <w:p w14:paraId="3A08B0A1" w14:textId="77777777" w:rsidR="0002083C" w:rsidRPr="00B204AD" w:rsidRDefault="0002083C" w:rsidP="0020060A">
            <w:pPr>
              <w:widowControl w:val="0"/>
              <w:spacing w:after="0" w:line="240" w:lineRule="auto"/>
              <w:rPr>
                <w:rFonts w:ascii="Times New Roman" w:hAnsi="Times New Roman"/>
                <w:sz w:val="24"/>
                <w:szCs w:val="24"/>
              </w:rPr>
            </w:pPr>
          </w:p>
        </w:tc>
      </w:tr>
      <w:tr w:rsidR="003642BB" w:rsidRPr="00B204AD" w14:paraId="43E08728" w14:textId="77777777" w:rsidTr="0020060A">
        <w:tc>
          <w:tcPr>
            <w:tcW w:w="9793" w:type="dxa"/>
            <w:gridSpan w:val="7"/>
            <w:shd w:val="clear" w:color="auto" w:fill="auto"/>
          </w:tcPr>
          <w:p w14:paraId="3C167057"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5D7CF532" w14:textId="77777777" w:rsidTr="0020060A">
        <w:trPr>
          <w:gridAfter w:val="2"/>
          <w:wAfter w:w="16" w:type="dxa"/>
        </w:trPr>
        <w:tc>
          <w:tcPr>
            <w:tcW w:w="467" w:type="dxa"/>
            <w:shd w:val="clear" w:color="auto" w:fill="auto"/>
          </w:tcPr>
          <w:p w14:paraId="17ADE34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990" w:type="dxa"/>
            <w:shd w:val="clear" w:color="auto" w:fill="auto"/>
          </w:tcPr>
          <w:p w14:paraId="04F5A55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Объем налоговых льгот, освобождений и иных преференций, </w:t>
            </w:r>
            <w:r w:rsidRPr="00B204AD">
              <w:rPr>
                <w:rFonts w:ascii="Times New Roman" w:hAnsi="Times New Roman"/>
                <w:sz w:val="24"/>
                <w:szCs w:val="24"/>
              </w:rPr>
              <w:lastRenderedPageBreak/>
              <w:t>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18" w:type="dxa"/>
            <w:shd w:val="clear" w:color="auto" w:fill="auto"/>
          </w:tcPr>
          <w:p w14:paraId="5ED3CB9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 xml:space="preserve">ФНС России, </w:t>
            </w:r>
          </w:p>
          <w:p w14:paraId="7E35944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402" w:type="dxa"/>
            <w:gridSpan w:val="2"/>
            <w:shd w:val="clear" w:color="auto" w:fill="auto"/>
          </w:tcPr>
          <w:p w14:paraId="688550E3" w14:textId="77777777" w:rsidR="003642BB" w:rsidRPr="00B204AD" w:rsidRDefault="00F15ACE" w:rsidP="00C32974">
            <w:pPr>
              <w:widowControl w:val="0"/>
              <w:spacing w:after="0" w:line="240" w:lineRule="auto"/>
              <w:rPr>
                <w:rFonts w:ascii="Times New Roman" w:hAnsi="Times New Roman"/>
                <w:sz w:val="24"/>
                <w:szCs w:val="24"/>
              </w:rPr>
            </w:pPr>
            <w:r w:rsidRPr="00B204AD">
              <w:rPr>
                <w:rFonts w:ascii="Times New Roman" w:hAnsi="Times New Roman"/>
                <w:sz w:val="24"/>
                <w:szCs w:val="24"/>
              </w:rPr>
              <w:t>39 444 385,0</w:t>
            </w:r>
          </w:p>
        </w:tc>
      </w:tr>
      <w:tr w:rsidR="003642BB" w:rsidRPr="00B204AD" w14:paraId="2F31E8C1" w14:textId="77777777" w:rsidTr="0020060A">
        <w:trPr>
          <w:gridAfter w:val="2"/>
          <w:wAfter w:w="16" w:type="dxa"/>
        </w:trPr>
        <w:tc>
          <w:tcPr>
            <w:tcW w:w="467" w:type="dxa"/>
            <w:shd w:val="clear" w:color="auto" w:fill="auto"/>
          </w:tcPr>
          <w:p w14:paraId="1DD76C1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990" w:type="dxa"/>
            <w:shd w:val="clear" w:color="auto" w:fill="auto"/>
          </w:tcPr>
          <w:p w14:paraId="6C5B4C0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18" w:type="dxa"/>
            <w:shd w:val="clear" w:color="auto" w:fill="auto"/>
          </w:tcPr>
          <w:p w14:paraId="0581A5C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402" w:type="dxa"/>
            <w:gridSpan w:val="2"/>
            <w:shd w:val="clear" w:color="auto" w:fill="auto"/>
          </w:tcPr>
          <w:p w14:paraId="59C1A453" w14:textId="77777777" w:rsidR="003642BB" w:rsidRPr="00B204AD" w:rsidRDefault="003642BB" w:rsidP="00485D3B">
            <w:pPr>
              <w:widowControl w:val="0"/>
              <w:spacing w:after="0" w:line="240" w:lineRule="auto"/>
              <w:rPr>
                <w:rFonts w:ascii="Times New Roman" w:hAnsi="Times New Roman"/>
                <w:sz w:val="24"/>
                <w:szCs w:val="24"/>
              </w:rPr>
            </w:pPr>
            <w:r w:rsidRPr="00B204AD">
              <w:rPr>
                <w:rFonts w:ascii="Times New Roman" w:hAnsi="Times New Roman"/>
                <w:sz w:val="24"/>
                <w:szCs w:val="24"/>
              </w:rPr>
              <w:t>в 2023 году –</w:t>
            </w:r>
            <w:r w:rsidR="00485D3B" w:rsidRPr="00B204AD">
              <w:rPr>
                <w:rFonts w:ascii="Times New Roman" w:hAnsi="Times New Roman"/>
                <w:sz w:val="24"/>
                <w:szCs w:val="24"/>
              </w:rPr>
              <w:t xml:space="preserve"> </w:t>
            </w:r>
            <w:r w:rsidR="00F15ACE" w:rsidRPr="00B204AD">
              <w:rPr>
                <w:rFonts w:ascii="Times New Roman" w:hAnsi="Times New Roman"/>
                <w:sz w:val="24"/>
                <w:szCs w:val="24"/>
              </w:rPr>
              <w:t>42 292 502,0</w:t>
            </w:r>
          </w:p>
          <w:p w14:paraId="74C9E69B" w14:textId="77777777" w:rsidR="003642BB" w:rsidRPr="00B204AD" w:rsidRDefault="003642BB" w:rsidP="00485D3B">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2024 году – </w:t>
            </w:r>
            <w:r w:rsidR="00F15ACE" w:rsidRPr="00B204AD">
              <w:rPr>
                <w:rFonts w:ascii="Times New Roman" w:hAnsi="Times New Roman"/>
                <w:sz w:val="24"/>
                <w:szCs w:val="24"/>
              </w:rPr>
              <w:t>46 198 817,0</w:t>
            </w:r>
          </w:p>
          <w:p w14:paraId="00A0BC14" w14:textId="77777777" w:rsidR="003642BB" w:rsidRPr="00B204AD" w:rsidRDefault="003642BB" w:rsidP="00C32974">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в 2025 году </w:t>
            </w:r>
            <w:r w:rsidR="00485D3B" w:rsidRPr="00B204AD">
              <w:rPr>
                <w:rFonts w:ascii="Times New Roman" w:hAnsi="Times New Roman"/>
                <w:sz w:val="24"/>
                <w:szCs w:val="24"/>
              </w:rPr>
              <w:t xml:space="preserve">– </w:t>
            </w:r>
            <w:r w:rsidR="00F15ACE" w:rsidRPr="00B204AD">
              <w:rPr>
                <w:rFonts w:ascii="Times New Roman" w:hAnsi="Times New Roman"/>
                <w:sz w:val="24"/>
                <w:szCs w:val="24"/>
              </w:rPr>
              <w:t>50 482 078,0</w:t>
            </w:r>
          </w:p>
          <w:p w14:paraId="315BF0CE" w14:textId="77777777" w:rsidR="00F15ACE" w:rsidRPr="00B204AD" w:rsidRDefault="00F15ACE" w:rsidP="00C32974">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52 985 908,0</w:t>
            </w:r>
          </w:p>
        </w:tc>
      </w:tr>
      <w:tr w:rsidR="003642BB" w:rsidRPr="00B204AD" w14:paraId="09DCCF2E" w14:textId="77777777" w:rsidTr="0020060A">
        <w:trPr>
          <w:gridAfter w:val="2"/>
          <w:wAfter w:w="16" w:type="dxa"/>
          <w:trHeight w:val="1376"/>
        </w:trPr>
        <w:tc>
          <w:tcPr>
            <w:tcW w:w="467" w:type="dxa"/>
            <w:shd w:val="clear" w:color="auto" w:fill="auto"/>
          </w:tcPr>
          <w:p w14:paraId="28BAF1E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990" w:type="dxa"/>
            <w:shd w:val="clear" w:color="auto" w:fill="auto"/>
          </w:tcPr>
          <w:p w14:paraId="26DE9BB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18" w:type="dxa"/>
            <w:shd w:val="clear" w:color="auto" w:fill="auto"/>
          </w:tcPr>
          <w:p w14:paraId="4509BD6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02" w:type="dxa"/>
            <w:gridSpan w:val="2"/>
            <w:shd w:val="clear" w:color="auto" w:fill="auto"/>
          </w:tcPr>
          <w:p w14:paraId="21B3CD6F" w14:textId="77777777" w:rsidR="003642BB" w:rsidRPr="00B204AD" w:rsidRDefault="00F15ACE"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392 109</w:t>
            </w:r>
          </w:p>
        </w:tc>
      </w:tr>
      <w:tr w:rsidR="003642BB" w:rsidRPr="00B204AD" w14:paraId="0988171B" w14:textId="77777777" w:rsidTr="0020060A">
        <w:trPr>
          <w:gridAfter w:val="2"/>
          <w:wAfter w:w="16" w:type="dxa"/>
        </w:trPr>
        <w:tc>
          <w:tcPr>
            <w:tcW w:w="467" w:type="dxa"/>
            <w:shd w:val="clear" w:color="auto" w:fill="auto"/>
          </w:tcPr>
          <w:p w14:paraId="7704BF7F"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990" w:type="dxa"/>
            <w:shd w:val="clear" w:color="auto" w:fill="auto"/>
          </w:tcPr>
          <w:p w14:paraId="0C33564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18" w:type="dxa"/>
            <w:shd w:val="clear" w:color="auto" w:fill="auto"/>
          </w:tcPr>
          <w:p w14:paraId="2881FEC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02" w:type="dxa"/>
            <w:gridSpan w:val="2"/>
            <w:shd w:val="clear" w:color="auto" w:fill="auto"/>
          </w:tcPr>
          <w:p w14:paraId="1E1793A6" w14:textId="77777777" w:rsidR="003642BB" w:rsidRPr="00B204AD" w:rsidRDefault="00F15ACE"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60</w:t>
            </w:r>
          </w:p>
        </w:tc>
      </w:tr>
      <w:tr w:rsidR="003642BB" w:rsidRPr="00B204AD" w14:paraId="2F58CACC" w14:textId="77777777" w:rsidTr="0020060A">
        <w:trPr>
          <w:gridAfter w:val="2"/>
          <w:wAfter w:w="16" w:type="dxa"/>
        </w:trPr>
        <w:tc>
          <w:tcPr>
            <w:tcW w:w="467" w:type="dxa"/>
            <w:shd w:val="clear" w:color="auto" w:fill="auto"/>
          </w:tcPr>
          <w:p w14:paraId="44EB2B7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990" w:type="dxa"/>
            <w:shd w:val="clear" w:color="auto" w:fill="auto"/>
          </w:tcPr>
          <w:p w14:paraId="0CEE769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18" w:type="dxa"/>
            <w:shd w:val="clear" w:color="auto" w:fill="auto"/>
          </w:tcPr>
          <w:p w14:paraId="3347CE2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02" w:type="dxa"/>
            <w:gridSpan w:val="2"/>
            <w:shd w:val="clear" w:color="auto" w:fill="auto"/>
          </w:tcPr>
          <w:p w14:paraId="64BC857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75933EF8" w14:textId="77777777" w:rsidTr="0020060A">
        <w:trPr>
          <w:gridAfter w:val="2"/>
          <w:wAfter w:w="16" w:type="dxa"/>
        </w:trPr>
        <w:tc>
          <w:tcPr>
            <w:tcW w:w="467" w:type="dxa"/>
            <w:shd w:val="clear" w:color="auto" w:fill="auto"/>
          </w:tcPr>
          <w:p w14:paraId="7C68C02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990" w:type="dxa"/>
            <w:shd w:val="clear" w:color="auto" w:fill="auto"/>
          </w:tcPr>
          <w:p w14:paraId="59A0CCB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w:t>
            </w:r>
            <w:r w:rsidRPr="00B204AD">
              <w:rPr>
                <w:rFonts w:ascii="Times New Roman" w:hAnsi="Times New Roman"/>
                <w:sz w:val="24"/>
                <w:szCs w:val="24"/>
              </w:rPr>
              <w:lastRenderedPageBreak/>
              <w:t>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18" w:type="dxa"/>
            <w:shd w:val="clear" w:color="auto" w:fill="auto"/>
          </w:tcPr>
          <w:p w14:paraId="08DB8BF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402" w:type="dxa"/>
            <w:gridSpan w:val="2"/>
            <w:shd w:val="clear" w:color="auto" w:fill="auto"/>
          </w:tcPr>
          <w:p w14:paraId="699433C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2CE39C97" w14:textId="77777777" w:rsidR="0066425A" w:rsidRPr="00B204AD" w:rsidRDefault="0066425A" w:rsidP="003642BB">
      <w:pPr>
        <w:widowControl w:val="0"/>
        <w:spacing w:after="0" w:line="240" w:lineRule="auto"/>
        <w:jc w:val="center"/>
        <w:rPr>
          <w:rFonts w:ascii="Times New Roman" w:hAnsi="Times New Roman"/>
          <w:sz w:val="24"/>
          <w:szCs w:val="24"/>
        </w:rPr>
      </w:pPr>
    </w:p>
    <w:p w14:paraId="32FB274C" w14:textId="77777777" w:rsidR="003642BB" w:rsidRPr="00B204AD" w:rsidRDefault="003642BB" w:rsidP="003642BB">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681F4B4D" w14:textId="77777777" w:rsidR="003642BB" w:rsidRPr="00B204AD" w:rsidRDefault="003642BB" w:rsidP="003642BB">
      <w:pPr>
        <w:pStyle w:val="1"/>
        <w:ind w:left="0"/>
        <w:jc w:val="center"/>
        <w:rPr>
          <w:rFonts w:cs="Times New Roman"/>
          <w:b w:val="0"/>
          <w:sz w:val="24"/>
          <w:szCs w:val="24"/>
          <w:lang w:val="ru-RU"/>
        </w:rPr>
      </w:pPr>
      <w:r w:rsidRPr="00B204AD">
        <w:rPr>
          <w:rFonts w:cs="Times New Roman"/>
          <w:b w:val="0"/>
          <w:sz w:val="24"/>
          <w:szCs w:val="24"/>
          <w:lang w:val="ru-RU"/>
        </w:rPr>
        <w:t>«</w:t>
      </w:r>
      <w:r w:rsidRPr="00B204AD">
        <w:rPr>
          <w:rFonts w:cs="Times New Roman"/>
          <w:sz w:val="24"/>
          <w:szCs w:val="24"/>
          <w:lang w:val="ru-RU"/>
        </w:rPr>
        <w:t>Исключение из состава объектов налогообложения по налогу на имущество организаций воздушных судов, зарегистрированных в Государственном реестре гражданских воздушных судов</w:t>
      </w:r>
      <w:r w:rsidRPr="00B204AD">
        <w:rPr>
          <w:rFonts w:cs="Times New Roman"/>
          <w:b w:val="0"/>
          <w:sz w:val="24"/>
          <w:szCs w:val="24"/>
          <w:lang w:val="ru-RU"/>
        </w:rPr>
        <w:t>»</w:t>
      </w:r>
    </w:p>
    <w:tbl>
      <w:tblPr>
        <w:tblW w:w="9843" w:type="dxa"/>
        <w:tblCellMar>
          <w:top w:w="102" w:type="dxa"/>
          <w:left w:w="62" w:type="dxa"/>
          <w:bottom w:w="102" w:type="dxa"/>
          <w:right w:w="62" w:type="dxa"/>
        </w:tblCellMar>
        <w:tblLook w:val="04A0" w:firstRow="1" w:lastRow="0" w:firstColumn="1" w:lastColumn="0" w:noHBand="0" w:noVBand="1"/>
      </w:tblPr>
      <w:tblGrid>
        <w:gridCol w:w="467"/>
        <w:gridCol w:w="3990"/>
        <w:gridCol w:w="1918"/>
        <w:gridCol w:w="6"/>
        <w:gridCol w:w="3462"/>
      </w:tblGrid>
      <w:tr w:rsidR="003642BB" w:rsidRPr="00B204AD" w14:paraId="4277970C" w14:textId="77777777" w:rsidTr="0066425A">
        <w:trPr>
          <w:trHeight w:val="514"/>
        </w:trPr>
        <w:tc>
          <w:tcPr>
            <w:tcW w:w="4457" w:type="dxa"/>
            <w:gridSpan w:val="2"/>
            <w:shd w:val="clear" w:color="auto" w:fill="auto"/>
          </w:tcPr>
          <w:p w14:paraId="1398A7C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Предоставляемая информация</w:t>
            </w:r>
          </w:p>
        </w:tc>
        <w:tc>
          <w:tcPr>
            <w:tcW w:w="1924" w:type="dxa"/>
            <w:gridSpan w:val="2"/>
            <w:shd w:val="clear" w:color="auto" w:fill="auto"/>
          </w:tcPr>
          <w:p w14:paraId="62688EB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Источник данных</w:t>
            </w:r>
          </w:p>
        </w:tc>
        <w:tc>
          <w:tcPr>
            <w:tcW w:w="3462" w:type="dxa"/>
            <w:shd w:val="clear" w:color="auto" w:fill="auto"/>
          </w:tcPr>
          <w:p w14:paraId="60373EF8" w14:textId="77777777" w:rsidR="003642BB" w:rsidRPr="00B204AD" w:rsidRDefault="003642BB" w:rsidP="0020060A">
            <w:pPr>
              <w:widowControl w:val="0"/>
              <w:tabs>
                <w:tab w:val="left" w:pos="6075"/>
              </w:tabs>
              <w:spacing w:after="0" w:line="240" w:lineRule="auto"/>
              <w:jc w:val="center"/>
              <w:rPr>
                <w:rFonts w:ascii="Times New Roman" w:hAnsi="Times New Roman"/>
                <w:sz w:val="24"/>
                <w:szCs w:val="24"/>
              </w:rPr>
            </w:pPr>
            <w:r w:rsidRPr="00B204AD">
              <w:rPr>
                <w:rFonts w:ascii="Times New Roman" w:hAnsi="Times New Roman"/>
                <w:sz w:val="24"/>
                <w:szCs w:val="24"/>
              </w:rPr>
              <w:t>Характеристики</w:t>
            </w:r>
          </w:p>
        </w:tc>
      </w:tr>
      <w:tr w:rsidR="003642BB" w:rsidRPr="00B204AD" w14:paraId="3CF8AF65" w14:textId="77777777" w:rsidTr="0066425A">
        <w:trPr>
          <w:trHeight w:val="251"/>
        </w:trPr>
        <w:tc>
          <w:tcPr>
            <w:tcW w:w="9843" w:type="dxa"/>
            <w:gridSpan w:val="5"/>
            <w:shd w:val="clear" w:color="auto" w:fill="auto"/>
          </w:tcPr>
          <w:p w14:paraId="00EA70DE"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3642BB" w:rsidRPr="00B204AD" w14:paraId="38226394" w14:textId="77777777" w:rsidTr="0066425A">
        <w:tc>
          <w:tcPr>
            <w:tcW w:w="467" w:type="dxa"/>
            <w:shd w:val="clear" w:color="auto" w:fill="auto"/>
          </w:tcPr>
          <w:p w14:paraId="2B6D78C1"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w:t>
            </w:r>
          </w:p>
        </w:tc>
        <w:tc>
          <w:tcPr>
            <w:tcW w:w="3990" w:type="dxa"/>
            <w:shd w:val="clear" w:color="auto" w:fill="auto"/>
          </w:tcPr>
          <w:p w14:paraId="21BE58D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18" w:type="dxa"/>
            <w:shd w:val="clear" w:color="auto" w:fill="auto"/>
          </w:tcPr>
          <w:p w14:paraId="1E63B41C"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68" w:type="dxa"/>
            <w:gridSpan w:val="2"/>
            <w:shd w:val="clear" w:color="auto" w:fill="auto"/>
          </w:tcPr>
          <w:p w14:paraId="720154E2" w14:textId="77777777" w:rsidR="003642BB" w:rsidRPr="00B204AD" w:rsidRDefault="00BF35E9" w:rsidP="00CE2CA8">
            <w:pPr>
              <w:widowControl w:val="0"/>
              <w:spacing w:after="0" w:line="240" w:lineRule="auto"/>
              <w:rPr>
                <w:rFonts w:ascii="Times New Roman" w:hAnsi="Times New Roman"/>
                <w:sz w:val="24"/>
                <w:szCs w:val="24"/>
              </w:rPr>
            </w:pPr>
            <w:r w:rsidRPr="00B204AD">
              <w:rPr>
                <w:rFonts w:ascii="Times New Roman" w:hAnsi="Times New Roman"/>
                <w:sz w:val="24"/>
                <w:szCs w:val="24"/>
              </w:rPr>
              <w:t>Налог на имущество</w:t>
            </w:r>
          </w:p>
        </w:tc>
      </w:tr>
      <w:tr w:rsidR="003642BB" w:rsidRPr="00B204AD" w14:paraId="03339080" w14:textId="77777777" w:rsidTr="0066425A">
        <w:trPr>
          <w:trHeight w:val="920"/>
        </w:trPr>
        <w:tc>
          <w:tcPr>
            <w:tcW w:w="467" w:type="dxa"/>
            <w:shd w:val="clear" w:color="auto" w:fill="auto"/>
          </w:tcPr>
          <w:p w14:paraId="1A52F9D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w:t>
            </w:r>
          </w:p>
        </w:tc>
        <w:tc>
          <w:tcPr>
            <w:tcW w:w="3990" w:type="dxa"/>
            <w:shd w:val="clear" w:color="auto" w:fill="auto"/>
          </w:tcPr>
          <w:p w14:paraId="7C465A4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18" w:type="dxa"/>
            <w:shd w:val="clear" w:color="auto" w:fill="auto"/>
          </w:tcPr>
          <w:p w14:paraId="32016A9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68" w:type="dxa"/>
            <w:gridSpan w:val="2"/>
            <w:shd w:val="clear" w:color="auto" w:fill="auto"/>
          </w:tcPr>
          <w:p w14:paraId="7B623FB9" w14:textId="77777777" w:rsidR="003642BB" w:rsidRPr="00B204AD" w:rsidRDefault="003642BB" w:rsidP="004227FA">
            <w:pPr>
              <w:spacing w:after="0" w:line="240" w:lineRule="auto"/>
              <w:jc w:val="left"/>
              <w:rPr>
                <w:rFonts w:ascii="Times New Roman" w:hAnsi="Times New Roman"/>
                <w:sz w:val="24"/>
                <w:szCs w:val="24"/>
              </w:rPr>
            </w:pPr>
            <w:r w:rsidRPr="00B204AD">
              <w:rPr>
                <w:rFonts w:ascii="Times New Roman" w:hAnsi="Times New Roman"/>
                <w:sz w:val="24"/>
                <w:szCs w:val="24"/>
              </w:rPr>
              <w:t>Налоговый кодекс Российской Федерации (в ред. от 29.09.2019 №</w:t>
            </w:r>
            <w:r w:rsidR="00282CD1" w:rsidRPr="00B204AD">
              <w:rPr>
                <w:rFonts w:ascii="Times New Roman" w:hAnsi="Times New Roman"/>
                <w:sz w:val="24"/>
                <w:szCs w:val="24"/>
              </w:rPr>
              <w:t> </w:t>
            </w:r>
            <w:r w:rsidRPr="00B204AD">
              <w:rPr>
                <w:rFonts w:ascii="Times New Roman" w:hAnsi="Times New Roman"/>
                <w:sz w:val="24"/>
                <w:szCs w:val="24"/>
              </w:rPr>
              <w:t>324-ФЗ) ст.374/п.4/пп.10</w:t>
            </w:r>
          </w:p>
        </w:tc>
      </w:tr>
      <w:tr w:rsidR="003642BB" w:rsidRPr="00B204AD" w14:paraId="6892B669" w14:textId="77777777" w:rsidTr="0066425A">
        <w:tc>
          <w:tcPr>
            <w:tcW w:w="467" w:type="dxa"/>
            <w:shd w:val="clear" w:color="auto" w:fill="auto"/>
          </w:tcPr>
          <w:p w14:paraId="6C3B2E6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3.</w:t>
            </w:r>
          </w:p>
        </w:tc>
        <w:tc>
          <w:tcPr>
            <w:tcW w:w="3990" w:type="dxa"/>
            <w:shd w:val="clear" w:color="auto" w:fill="auto"/>
          </w:tcPr>
          <w:p w14:paraId="356F1BB4"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14:paraId="0286987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468" w:type="dxa"/>
            <w:gridSpan w:val="2"/>
            <w:shd w:val="clear" w:color="auto" w:fill="auto"/>
          </w:tcPr>
          <w:p w14:paraId="0094D3EC" w14:textId="77777777" w:rsidR="003642BB" w:rsidRPr="00B204AD" w:rsidRDefault="003642BB" w:rsidP="002A668A">
            <w:pPr>
              <w:widowControl w:val="0"/>
              <w:spacing w:after="0" w:line="240" w:lineRule="auto"/>
              <w:jc w:val="left"/>
              <w:rPr>
                <w:rFonts w:ascii="Times New Roman" w:hAnsi="Times New Roman"/>
                <w:sz w:val="24"/>
                <w:szCs w:val="24"/>
              </w:rPr>
            </w:pPr>
            <w:r w:rsidRPr="00B204AD">
              <w:rPr>
                <w:rFonts w:ascii="Times New Roman" w:hAnsi="Times New Roman"/>
                <w:sz w:val="24"/>
                <w:szCs w:val="24"/>
              </w:rPr>
              <w:t>Юридические лица</w:t>
            </w:r>
          </w:p>
        </w:tc>
      </w:tr>
      <w:tr w:rsidR="003642BB" w:rsidRPr="00B204AD" w14:paraId="1ED3DC01" w14:textId="77777777" w:rsidTr="0066425A">
        <w:trPr>
          <w:trHeight w:val="400"/>
        </w:trPr>
        <w:tc>
          <w:tcPr>
            <w:tcW w:w="467" w:type="dxa"/>
            <w:shd w:val="clear" w:color="auto" w:fill="auto"/>
          </w:tcPr>
          <w:p w14:paraId="5F6CDB63"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4.</w:t>
            </w:r>
          </w:p>
        </w:tc>
        <w:tc>
          <w:tcPr>
            <w:tcW w:w="3990" w:type="dxa"/>
            <w:shd w:val="clear" w:color="auto" w:fill="auto"/>
          </w:tcPr>
          <w:p w14:paraId="6E295EB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4423BF6A" w14:textId="318E733B"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68" w:type="dxa"/>
            <w:gridSpan w:val="2"/>
            <w:shd w:val="clear" w:color="auto" w:fill="auto"/>
          </w:tcPr>
          <w:p w14:paraId="2A73280A" w14:textId="77777777" w:rsidR="003642BB" w:rsidRPr="00B204AD" w:rsidRDefault="003642BB" w:rsidP="00CE2CA8">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Не признаются объектами налогообложения воздушные суда, зарегистрированные в Государственном реестре гражданских воздушных судов лицами, получившими статус участника специального административного района в соответствии с Федеральным законом от </w:t>
            </w:r>
            <w:r w:rsidR="00CE2CA8" w:rsidRPr="00B204AD">
              <w:rPr>
                <w:rFonts w:ascii="Times New Roman" w:hAnsi="Times New Roman"/>
                <w:sz w:val="24"/>
                <w:szCs w:val="24"/>
              </w:rPr>
              <w:t>0</w:t>
            </w:r>
            <w:r w:rsidRPr="00B204AD">
              <w:rPr>
                <w:rFonts w:ascii="Times New Roman" w:hAnsi="Times New Roman"/>
                <w:sz w:val="24"/>
                <w:szCs w:val="24"/>
              </w:rPr>
              <w:t>3</w:t>
            </w:r>
            <w:r w:rsidR="00CE2CA8" w:rsidRPr="00B204AD">
              <w:rPr>
                <w:rFonts w:ascii="Times New Roman" w:hAnsi="Times New Roman"/>
                <w:sz w:val="24"/>
                <w:szCs w:val="24"/>
              </w:rPr>
              <w:t>.08.</w:t>
            </w:r>
            <w:r w:rsidRPr="00B204AD">
              <w:rPr>
                <w:rFonts w:ascii="Times New Roman" w:hAnsi="Times New Roman"/>
                <w:sz w:val="24"/>
                <w:szCs w:val="24"/>
              </w:rPr>
              <w:t>2018</w:t>
            </w:r>
            <w:r w:rsidR="00CE2CA8" w:rsidRPr="00B204AD">
              <w:rPr>
                <w:rFonts w:ascii="Times New Roman" w:hAnsi="Times New Roman"/>
                <w:sz w:val="24"/>
                <w:szCs w:val="24"/>
              </w:rPr>
              <w:t xml:space="preserve"> </w:t>
            </w:r>
            <w:r w:rsidR="00CE2CA8" w:rsidRPr="00B204AD">
              <w:rPr>
                <w:rFonts w:ascii="Times New Roman" w:hAnsi="Times New Roman"/>
                <w:sz w:val="24"/>
                <w:szCs w:val="24"/>
              </w:rPr>
              <w:br/>
            </w:r>
            <w:r w:rsidR="00291BFD" w:rsidRPr="00B204AD">
              <w:rPr>
                <w:rFonts w:ascii="Times New Roman" w:hAnsi="Times New Roman"/>
                <w:sz w:val="24"/>
                <w:szCs w:val="24"/>
              </w:rPr>
              <w:lastRenderedPageBreak/>
              <w:t>№ 291-ФЗ «</w:t>
            </w:r>
            <w:r w:rsidRPr="00B204AD">
              <w:rPr>
                <w:rFonts w:ascii="Times New Roman" w:hAnsi="Times New Roman"/>
                <w:sz w:val="24"/>
                <w:szCs w:val="24"/>
              </w:rPr>
              <w:t>О специальных административных районах на территориях Калининградской области и Приморского края</w:t>
            </w:r>
            <w:r w:rsidR="00291BFD" w:rsidRPr="00B204AD">
              <w:rPr>
                <w:rFonts w:ascii="Times New Roman" w:hAnsi="Times New Roman"/>
                <w:sz w:val="24"/>
                <w:szCs w:val="24"/>
              </w:rPr>
              <w:t>»</w:t>
            </w:r>
          </w:p>
        </w:tc>
      </w:tr>
      <w:tr w:rsidR="003642BB" w:rsidRPr="00B204AD" w14:paraId="552D79DA" w14:textId="77777777" w:rsidTr="0066425A">
        <w:tc>
          <w:tcPr>
            <w:tcW w:w="467" w:type="dxa"/>
            <w:shd w:val="clear" w:color="auto" w:fill="auto"/>
          </w:tcPr>
          <w:p w14:paraId="40ABDA12"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5.</w:t>
            </w:r>
          </w:p>
        </w:tc>
        <w:tc>
          <w:tcPr>
            <w:tcW w:w="3990" w:type="dxa"/>
            <w:shd w:val="clear" w:color="auto" w:fill="auto"/>
          </w:tcPr>
          <w:p w14:paraId="1BD9B7D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14:paraId="0A6F4C2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68" w:type="dxa"/>
            <w:gridSpan w:val="2"/>
            <w:shd w:val="clear" w:color="auto" w:fill="auto"/>
          </w:tcPr>
          <w:p w14:paraId="6AC9A78B" w14:textId="77777777" w:rsidR="003642BB" w:rsidRPr="00B204AD" w:rsidRDefault="003642BB" w:rsidP="00291BFD">
            <w:pPr>
              <w:widowControl w:val="0"/>
              <w:spacing w:after="0" w:line="240" w:lineRule="auto"/>
              <w:rPr>
                <w:rFonts w:ascii="Times New Roman" w:hAnsi="Times New Roman"/>
                <w:sz w:val="24"/>
                <w:szCs w:val="24"/>
              </w:rPr>
            </w:pPr>
            <w:r w:rsidRPr="00B204AD">
              <w:rPr>
                <w:rFonts w:ascii="Times New Roman" w:hAnsi="Times New Roman"/>
                <w:spacing w:val="-1"/>
                <w:sz w:val="24"/>
                <w:szCs w:val="24"/>
              </w:rPr>
              <w:t>Организации,</w:t>
            </w:r>
            <w:r w:rsidR="0079076F" w:rsidRPr="00B204AD">
              <w:rPr>
                <w:rFonts w:ascii="Times New Roman" w:hAnsi="Times New Roman"/>
                <w:spacing w:val="-1"/>
                <w:sz w:val="24"/>
                <w:szCs w:val="24"/>
              </w:rPr>
              <w:t xml:space="preserve"> </w:t>
            </w:r>
            <w:r w:rsidRPr="00B204AD">
              <w:rPr>
                <w:rFonts w:ascii="Times New Roman" w:hAnsi="Times New Roman"/>
                <w:sz w:val="24"/>
                <w:szCs w:val="24"/>
              </w:rPr>
              <w:t>которым</w:t>
            </w:r>
            <w:r w:rsidR="0079076F" w:rsidRPr="00B204AD">
              <w:rPr>
                <w:rFonts w:ascii="Times New Roman" w:hAnsi="Times New Roman"/>
                <w:sz w:val="24"/>
                <w:szCs w:val="24"/>
              </w:rPr>
              <w:t xml:space="preserve"> </w:t>
            </w:r>
            <w:r w:rsidRPr="00B204AD">
              <w:rPr>
                <w:rFonts w:ascii="Times New Roman" w:hAnsi="Times New Roman"/>
                <w:spacing w:val="-1"/>
                <w:sz w:val="24"/>
                <w:szCs w:val="24"/>
              </w:rPr>
              <w:t>выдан</w:t>
            </w:r>
            <w:r w:rsidR="0079076F" w:rsidRPr="00B204AD">
              <w:rPr>
                <w:rFonts w:ascii="Times New Roman" w:hAnsi="Times New Roman"/>
                <w:spacing w:val="-1"/>
                <w:sz w:val="24"/>
                <w:szCs w:val="24"/>
              </w:rPr>
              <w:t xml:space="preserve"> </w:t>
            </w:r>
            <w:r w:rsidRPr="00B204AD">
              <w:rPr>
                <w:rFonts w:ascii="Times New Roman" w:hAnsi="Times New Roman"/>
                <w:spacing w:val="-1"/>
                <w:sz w:val="24"/>
                <w:szCs w:val="24"/>
              </w:rPr>
              <w:t>сертификат</w:t>
            </w:r>
            <w:r w:rsidR="0079076F" w:rsidRPr="00B204AD">
              <w:rPr>
                <w:rFonts w:ascii="Times New Roman" w:hAnsi="Times New Roman"/>
                <w:spacing w:val="-1"/>
                <w:sz w:val="24"/>
                <w:szCs w:val="24"/>
              </w:rPr>
              <w:t xml:space="preserve"> </w:t>
            </w:r>
            <w:r w:rsidRPr="00B204AD">
              <w:rPr>
                <w:rFonts w:ascii="Times New Roman" w:hAnsi="Times New Roman"/>
                <w:spacing w:val="-1"/>
                <w:sz w:val="24"/>
                <w:szCs w:val="24"/>
              </w:rPr>
              <w:t>эксплуатанта</w:t>
            </w:r>
            <w:r w:rsidR="0079076F" w:rsidRPr="00B204AD">
              <w:rPr>
                <w:rFonts w:ascii="Times New Roman" w:hAnsi="Times New Roman"/>
                <w:spacing w:val="-1"/>
                <w:sz w:val="24"/>
                <w:szCs w:val="24"/>
              </w:rPr>
              <w:t xml:space="preserve"> </w:t>
            </w:r>
            <w:r w:rsidRPr="00B204AD">
              <w:rPr>
                <w:rFonts w:ascii="Times New Roman" w:hAnsi="Times New Roman"/>
                <w:sz w:val="24"/>
                <w:szCs w:val="24"/>
              </w:rPr>
              <w:t>для</w:t>
            </w:r>
            <w:r w:rsidR="0079076F" w:rsidRPr="00B204AD">
              <w:rPr>
                <w:rFonts w:ascii="Times New Roman" w:hAnsi="Times New Roman"/>
                <w:sz w:val="24"/>
                <w:szCs w:val="24"/>
              </w:rPr>
              <w:t xml:space="preserve"> </w:t>
            </w:r>
            <w:r w:rsidRPr="00B204AD">
              <w:rPr>
                <w:rFonts w:ascii="Times New Roman" w:hAnsi="Times New Roman"/>
                <w:spacing w:val="-1"/>
                <w:sz w:val="24"/>
                <w:szCs w:val="24"/>
              </w:rPr>
              <w:t>осуществления</w:t>
            </w:r>
            <w:r w:rsidR="0079076F" w:rsidRPr="00B204AD">
              <w:rPr>
                <w:rFonts w:ascii="Times New Roman" w:hAnsi="Times New Roman"/>
                <w:spacing w:val="-1"/>
                <w:sz w:val="24"/>
                <w:szCs w:val="24"/>
              </w:rPr>
              <w:t xml:space="preserve"> </w:t>
            </w:r>
            <w:r w:rsidRPr="00B204AD">
              <w:rPr>
                <w:rFonts w:ascii="Times New Roman" w:hAnsi="Times New Roman"/>
                <w:spacing w:val="-1"/>
                <w:sz w:val="24"/>
                <w:szCs w:val="24"/>
              </w:rPr>
              <w:t>коммерческих</w:t>
            </w:r>
            <w:r w:rsidR="0079076F" w:rsidRPr="00B204AD">
              <w:rPr>
                <w:rFonts w:ascii="Times New Roman" w:hAnsi="Times New Roman"/>
                <w:spacing w:val="-1"/>
                <w:sz w:val="24"/>
                <w:szCs w:val="24"/>
              </w:rPr>
              <w:t xml:space="preserve"> </w:t>
            </w:r>
            <w:r w:rsidRPr="00B204AD">
              <w:rPr>
                <w:rFonts w:ascii="Times New Roman" w:hAnsi="Times New Roman"/>
                <w:spacing w:val="-1"/>
                <w:sz w:val="24"/>
                <w:szCs w:val="24"/>
              </w:rPr>
              <w:t>воздушных</w:t>
            </w:r>
            <w:r w:rsidR="0079076F" w:rsidRPr="00B204AD">
              <w:rPr>
                <w:rFonts w:ascii="Times New Roman" w:hAnsi="Times New Roman"/>
                <w:spacing w:val="-1"/>
                <w:sz w:val="24"/>
                <w:szCs w:val="24"/>
              </w:rPr>
              <w:t xml:space="preserve"> </w:t>
            </w:r>
            <w:r w:rsidRPr="00B204AD">
              <w:rPr>
                <w:rFonts w:ascii="Times New Roman" w:hAnsi="Times New Roman"/>
                <w:spacing w:val="-1"/>
                <w:sz w:val="24"/>
                <w:szCs w:val="24"/>
              </w:rPr>
              <w:t>перевозок</w:t>
            </w:r>
          </w:p>
        </w:tc>
      </w:tr>
      <w:tr w:rsidR="003642BB" w:rsidRPr="00B204AD" w14:paraId="5867F641" w14:textId="77777777" w:rsidTr="0066425A">
        <w:tc>
          <w:tcPr>
            <w:tcW w:w="467" w:type="dxa"/>
            <w:shd w:val="clear" w:color="auto" w:fill="auto"/>
          </w:tcPr>
          <w:p w14:paraId="4CA891D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6.</w:t>
            </w:r>
          </w:p>
        </w:tc>
        <w:tc>
          <w:tcPr>
            <w:tcW w:w="3990" w:type="dxa"/>
            <w:shd w:val="clear" w:color="auto" w:fill="auto"/>
          </w:tcPr>
          <w:p w14:paraId="79F093D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1D638C2C" w14:textId="40E771FB" w:rsidR="003642BB" w:rsidRPr="00B204AD" w:rsidRDefault="007075B9"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68" w:type="dxa"/>
            <w:gridSpan w:val="2"/>
            <w:shd w:val="clear" w:color="auto" w:fill="auto"/>
          </w:tcPr>
          <w:p w14:paraId="0F054655" w14:textId="77777777" w:rsidR="003642BB" w:rsidRPr="00B204AD" w:rsidRDefault="00DF0398"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01.01.2020</w:t>
            </w:r>
          </w:p>
        </w:tc>
      </w:tr>
      <w:tr w:rsidR="003642BB" w:rsidRPr="00B204AD" w14:paraId="71170267" w14:textId="77777777" w:rsidTr="0066425A">
        <w:tc>
          <w:tcPr>
            <w:tcW w:w="467" w:type="dxa"/>
            <w:shd w:val="clear" w:color="auto" w:fill="auto"/>
          </w:tcPr>
          <w:p w14:paraId="275F117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7.</w:t>
            </w:r>
          </w:p>
        </w:tc>
        <w:tc>
          <w:tcPr>
            <w:tcW w:w="3990" w:type="dxa"/>
            <w:shd w:val="clear" w:color="auto" w:fill="auto"/>
          </w:tcPr>
          <w:p w14:paraId="052E447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5B049C0F" w14:textId="0A0C71F8"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c>
          <w:tcPr>
            <w:tcW w:w="3468" w:type="dxa"/>
            <w:gridSpan w:val="2"/>
            <w:shd w:val="clear" w:color="auto" w:fill="auto"/>
          </w:tcPr>
          <w:p w14:paraId="5AE3D2B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w:t>
            </w:r>
          </w:p>
        </w:tc>
      </w:tr>
      <w:tr w:rsidR="003642BB" w:rsidRPr="00B204AD" w14:paraId="711BFA57" w14:textId="77777777" w:rsidTr="0066425A">
        <w:tc>
          <w:tcPr>
            <w:tcW w:w="9843" w:type="dxa"/>
            <w:gridSpan w:val="5"/>
            <w:shd w:val="clear" w:color="auto" w:fill="auto"/>
            <w:vAlign w:val="center"/>
          </w:tcPr>
          <w:p w14:paraId="1AC42068"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3642BB" w:rsidRPr="00B204AD" w14:paraId="6207962E" w14:textId="77777777" w:rsidTr="0066425A">
        <w:trPr>
          <w:trHeight w:val="559"/>
        </w:trPr>
        <w:tc>
          <w:tcPr>
            <w:tcW w:w="467" w:type="dxa"/>
            <w:shd w:val="clear" w:color="auto" w:fill="auto"/>
          </w:tcPr>
          <w:p w14:paraId="595FBD29"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8.</w:t>
            </w:r>
          </w:p>
        </w:tc>
        <w:tc>
          <w:tcPr>
            <w:tcW w:w="3990" w:type="dxa"/>
            <w:shd w:val="clear" w:color="auto" w:fill="auto"/>
          </w:tcPr>
          <w:p w14:paraId="48E8BAE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1918" w:type="dxa"/>
            <w:shd w:val="clear" w:color="auto" w:fill="auto"/>
          </w:tcPr>
          <w:p w14:paraId="235787DD" w14:textId="1A7CEB06" w:rsidR="003642BB" w:rsidRPr="00B204AD" w:rsidRDefault="00B543FA" w:rsidP="0020060A">
            <w:pPr>
              <w:widowControl w:val="0"/>
              <w:spacing w:after="0" w:line="240" w:lineRule="auto"/>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468" w:type="dxa"/>
            <w:gridSpan w:val="2"/>
            <w:shd w:val="clear" w:color="auto" w:fill="auto"/>
          </w:tcPr>
          <w:p w14:paraId="7003EF7E" w14:textId="77777777" w:rsidR="003642BB" w:rsidRPr="00B204AD" w:rsidRDefault="002A668A"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С</w:t>
            </w:r>
            <w:r w:rsidR="003642BB" w:rsidRPr="00B204AD">
              <w:rPr>
                <w:rFonts w:ascii="Times New Roman" w:hAnsi="Times New Roman"/>
                <w:sz w:val="24"/>
                <w:szCs w:val="24"/>
              </w:rPr>
              <w:t>тимулирующая</w:t>
            </w:r>
          </w:p>
        </w:tc>
      </w:tr>
      <w:tr w:rsidR="003642BB" w:rsidRPr="00B204AD" w14:paraId="0724ADE8" w14:textId="77777777" w:rsidTr="0066425A">
        <w:trPr>
          <w:trHeight w:val="1362"/>
        </w:trPr>
        <w:tc>
          <w:tcPr>
            <w:tcW w:w="467" w:type="dxa"/>
            <w:shd w:val="clear" w:color="auto" w:fill="auto"/>
          </w:tcPr>
          <w:p w14:paraId="581941A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990" w:type="dxa"/>
            <w:shd w:val="clear" w:color="auto" w:fill="auto"/>
          </w:tcPr>
          <w:p w14:paraId="5BF83619"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5C40512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68" w:type="dxa"/>
            <w:gridSpan w:val="2"/>
            <w:shd w:val="clear" w:color="auto" w:fill="auto"/>
          </w:tcPr>
          <w:p w14:paraId="2A75E025" w14:textId="77777777" w:rsidR="003642BB" w:rsidRPr="00B204AD" w:rsidRDefault="003642BB" w:rsidP="00834552">
            <w:pPr>
              <w:widowControl w:val="0"/>
              <w:spacing w:after="0" w:line="240" w:lineRule="auto"/>
              <w:jc w:val="left"/>
              <w:rPr>
                <w:rFonts w:ascii="Times New Roman" w:hAnsi="Times New Roman"/>
                <w:sz w:val="24"/>
                <w:szCs w:val="24"/>
              </w:rPr>
            </w:pPr>
            <w:r w:rsidRPr="00B204AD">
              <w:rPr>
                <w:rFonts w:ascii="Times New Roman" w:hAnsi="Times New Roman"/>
                <w:sz w:val="24"/>
                <w:szCs w:val="24"/>
              </w:rPr>
              <w:t>Реальный рост инвестиций</w:t>
            </w:r>
            <w:r w:rsidRPr="00B204AD">
              <w:rPr>
                <w:rFonts w:ascii="Times New Roman" w:hAnsi="Times New Roman"/>
                <w:sz w:val="24"/>
                <w:szCs w:val="24"/>
              </w:rPr>
              <w:br/>
              <w:t xml:space="preserve">в основной капитал транспортного комплекса </w:t>
            </w:r>
          </w:p>
        </w:tc>
      </w:tr>
      <w:tr w:rsidR="003642BB" w:rsidRPr="00B204AD" w14:paraId="1BD29C17" w14:textId="77777777" w:rsidTr="0066425A">
        <w:trPr>
          <w:trHeight w:val="342"/>
        </w:trPr>
        <w:tc>
          <w:tcPr>
            <w:tcW w:w="467" w:type="dxa"/>
            <w:shd w:val="clear" w:color="auto" w:fill="auto"/>
          </w:tcPr>
          <w:p w14:paraId="2530552E"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10.</w:t>
            </w:r>
          </w:p>
        </w:tc>
        <w:tc>
          <w:tcPr>
            <w:tcW w:w="3990" w:type="dxa"/>
            <w:shd w:val="clear" w:color="auto" w:fill="auto"/>
          </w:tcPr>
          <w:p w14:paraId="4A408C8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w:t>
            </w:r>
            <w:r w:rsidR="004227FA" w:rsidRPr="00B204AD">
              <w:rPr>
                <w:rFonts w:ascii="Times New Roman" w:hAnsi="Times New Roman"/>
                <w:sz w:val="24"/>
                <w:szCs w:val="24"/>
              </w:rPr>
              <w:t xml:space="preserve">ов, определяющих цели </w:t>
            </w:r>
            <w:r w:rsidR="004227FA" w:rsidRPr="00B204AD">
              <w:rPr>
                <w:rFonts w:ascii="Times New Roman" w:hAnsi="Times New Roman"/>
                <w:sz w:val="24"/>
                <w:szCs w:val="24"/>
              </w:rPr>
              <w:lastRenderedPageBreak/>
              <w:t>социально–</w:t>
            </w:r>
            <w:r w:rsidRPr="00B204AD">
              <w:rPr>
                <w:rFonts w:ascii="Times New Roman" w:hAnsi="Times New Roman"/>
                <w:sz w:val="24"/>
                <w:szCs w:val="24"/>
              </w:rPr>
              <w:t>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295B96BF" w14:textId="77777777" w:rsidR="004227FA"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перечень налоговых расходо</w:t>
            </w:r>
            <w:r w:rsidR="004227FA" w:rsidRPr="00B204AD">
              <w:rPr>
                <w:rFonts w:ascii="Times New Roman" w:hAnsi="Times New Roman"/>
                <w:sz w:val="24"/>
                <w:szCs w:val="24"/>
              </w:rPr>
              <w:t>в Российской Федерации,</w:t>
            </w:r>
          </w:p>
          <w:p w14:paraId="39B2DB5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данные Минтранса России</w:t>
            </w:r>
          </w:p>
        </w:tc>
        <w:tc>
          <w:tcPr>
            <w:tcW w:w="3468" w:type="dxa"/>
            <w:gridSpan w:val="2"/>
            <w:shd w:val="clear" w:color="auto" w:fill="auto"/>
          </w:tcPr>
          <w:p w14:paraId="1D95EDDB" w14:textId="77777777" w:rsidR="003642BB" w:rsidRPr="00B204AD" w:rsidRDefault="003642BB" w:rsidP="0020060A">
            <w:pPr>
              <w:widowControl w:val="0"/>
              <w:spacing w:after="0" w:line="240" w:lineRule="auto"/>
              <w:jc w:val="left"/>
              <w:rPr>
                <w:rFonts w:ascii="Times New Roman" w:hAnsi="Times New Roman"/>
                <w:sz w:val="24"/>
                <w:szCs w:val="24"/>
              </w:rPr>
            </w:pPr>
            <w:r w:rsidRPr="00B204AD">
              <w:rPr>
                <w:rFonts w:ascii="Times New Roman" w:hAnsi="Times New Roman"/>
                <w:sz w:val="24"/>
                <w:szCs w:val="24"/>
              </w:rPr>
              <w:lastRenderedPageBreak/>
              <w:t>Развитие транспортной системы</w:t>
            </w:r>
          </w:p>
        </w:tc>
      </w:tr>
      <w:tr w:rsidR="00801916" w:rsidRPr="00B204AD" w14:paraId="12687DAA" w14:textId="77777777" w:rsidTr="0066425A">
        <w:trPr>
          <w:trHeight w:val="1879"/>
        </w:trPr>
        <w:tc>
          <w:tcPr>
            <w:tcW w:w="467" w:type="dxa"/>
            <w:shd w:val="clear" w:color="auto" w:fill="auto"/>
          </w:tcPr>
          <w:p w14:paraId="79BAD44D" w14:textId="77777777" w:rsidR="00801916" w:rsidRPr="00B204AD" w:rsidRDefault="00801916" w:rsidP="0020060A">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990" w:type="dxa"/>
            <w:shd w:val="clear" w:color="auto" w:fill="auto"/>
          </w:tcPr>
          <w:p w14:paraId="0F6F85C9"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446C3494"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Минтранс России</w:t>
            </w:r>
          </w:p>
        </w:tc>
        <w:tc>
          <w:tcPr>
            <w:tcW w:w="3468" w:type="dxa"/>
            <w:gridSpan w:val="2"/>
            <w:shd w:val="clear" w:color="auto" w:fill="auto"/>
          </w:tcPr>
          <w:p w14:paraId="0629F353" w14:textId="77777777" w:rsidR="00801916" w:rsidRPr="00B204AD" w:rsidRDefault="00801916" w:rsidP="0020060A">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3642BB" w:rsidRPr="00B204AD" w14:paraId="463F0A1C" w14:textId="77777777" w:rsidTr="004F08E2">
        <w:trPr>
          <w:trHeight w:val="1173"/>
        </w:trPr>
        <w:tc>
          <w:tcPr>
            <w:tcW w:w="467" w:type="dxa"/>
            <w:shd w:val="clear" w:color="auto" w:fill="auto"/>
          </w:tcPr>
          <w:p w14:paraId="4DA9935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990" w:type="dxa"/>
            <w:shd w:val="clear" w:color="auto" w:fill="auto"/>
          </w:tcPr>
          <w:p w14:paraId="7D85328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Федерации</w:t>
            </w:r>
            <w:r w:rsidR="004227FA" w:rsidRPr="00B204AD">
              <w:rPr>
                <w:rFonts w:ascii="Times New Roman" w:hAnsi="Times New Roman"/>
                <w:sz w:val="24"/>
                <w:szCs w:val="24"/>
              </w:rPr>
              <w:t xml:space="preserve">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79EFAC3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68" w:type="dxa"/>
            <w:gridSpan w:val="2"/>
            <w:shd w:val="clear" w:color="auto" w:fill="auto"/>
          </w:tcPr>
          <w:p w14:paraId="7AAFD303" w14:textId="75B59A1B" w:rsidR="003642BB" w:rsidRPr="00B204AD" w:rsidRDefault="004F4BCE" w:rsidP="00A967A3">
            <w:pPr>
              <w:widowControl w:val="0"/>
              <w:spacing w:after="0" w:line="240" w:lineRule="auto"/>
              <w:jc w:val="left"/>
              <w:rPr>
                <w:rFonts w:ascii="Times New Roman" w:hAnsi="Times New Roman"/>
                <w:sz w:val="24"/>
                <w:szCs w:val="24"/>
              </w:rPr>
            </w:pPr>
            <w:r w:rsidRPr="00B204AD">
              <w:rPr>
                <w:rFonts w:ascii="Times New Roman" w:eastAsia="Calibri" w:hAnsi="Times New Roman"/>
                <w:sz w:val="24"/>
                <w:szCs w:val="24"/>
              </w:rPr>
              <w:t>Индекс физического объема инвестиций в основной капитал по видам деятельности транспортного комплекса, в процентах к 2021 году</w:t>
            </w:r>
          </w:p>
        </w:tc>
      </w:tr>
      <w:tr w:rsidR="003642BB" w:rsidRPr="00B204AD" w14:paraId="73F597CB" w14:textId="77777777" w:rsidTr="0066425A">
        <w:trPr>
          <w:trHeight w:val="815"/>
        </w:trPr>
        <w:tc>
          <w:tcPr>
            <w:tcW w:w="467" w:type="dxa"/>
            <w:shd w:val="clear" w:color="auto" w:fill="auto"/>
          </w:tcPr>
          <w:p w14:paraId="7B739CED"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990" w:type="dxa"/>
            <w:shd w:val="clear" w:color="auto" w:fill="auto"/>
          </w:tcPr>
          <w:p w14:paraId="1D581840"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w:t>
            </w:r>
            <w:r w:rsidR="004227FA" w:rsidRPr="00B204AD">
              <w:rPr>
                <w:rFonts w:ascii="Times New Roman" w:hAnsi="Times New Roman"/>
                <w:sz w:val="24"/>
                <w:szCs w:val="24"/>
              </w:rPr>
              <w:t>дерации и (или) целей социально–</w:t>
            </w:r>
            <w:r w:rsidRPr="00B204AD">
              <w:rPr>
                <w:rFonts w:ascii="Times New Roman" w:hAnsi="Times New Roman"/>
                <w:sz w:val="24"/>
                <w:szCs w:val="24"/>
              </w:rPr>
              <w:t xml:space="preserve">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w:t>
            </w:r>
            <w:r w:rsidRPr="00B204AD">
              <w:rPr>
                <w:rFonts w:ascii="Times New Roman" w:hAnsi="Times New Roman"/>
                <w:sz w:val="24"/>
                <w:szCs w:val="24"/>
              </w:rPr>
              <w:lastRenderedPageBreak/>
              <w:t>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14:paraId="57A7154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468" w:type="dxa"/>
            <w:gridSpan w:val="2"/>
            <w:shd w:val="clear" w:color="auto" w:fill="auto"/>
          </w:tcPr>
          <w:p w14:paraId="3FE94B2B" w14:textId="4974DD08" w:rsidR="003642BB" w:rsidRPr="00B204AD" w:rsidRDefault="00E30A53" w:rsidP="0020060A">
            <w:pPr>
              <w:spacing w:after="0" w:line="240" w:lineRule="auto"/>
              <w:rPr>
                <w:rFonts w:ascii="Times New Roman" w:hAnsi="Times New Roman"/>
                <w:sz w:val="24"/>
                <w:szCs w:val="24"/>
              </w:rPr>
            </w:pPr>
            <w:r w:rsidRPr="00B204AD">
              <w:rPr>
                <w:rFonts w:ascii="Times New Roman" w:eastAsia="Calibri" w:hAnsi="Times New Roman"/>
                <w:sz w:val="24"/>
                <w:szCs w:val="24"/>
              </w:rPr>
              <w:t xml:space="preserve">Индекс физического объема инвестиций в основной капитал по видам деятельности транспортного комплекса, </w:t>
            </w:r>
            <w:r w:rsidRPr="00B204AD">
              <w:rPr>
                <w:rFonts w:ascii="Times New Roman" w:hAnsi="Times New Roman"/>
                <w:sz w:val="24"/>
                <w:szCs w:val="24"/>
              </w:rPr>
              <w:t>в процентах к 2021 году,</w:t>
            </w:r>
            <w:r w:rsidRPr="00B204AD">
              <w:rPr>
                <w:rFonts w:ascii="Times New Roman" w:eastAsia="Calibri" w:hAnsi="Times New Roman"/>
                <w:sz w:val="24"/>
                <w:szCs w:val="24"/>
              </w:rPr>
              <w:t xml:space="preserve"> в 2022 году – 113,2 %</w:t>
            </w:r>
          </w:p>
        </w:tc>
      </w:tr>
      <w:tr w:rsidR="003642BB" w:rsidRPr="00B204AD" w14:paraId="16B21C9F" w14:textId="77777777" w:rsidTr="0066425A">
        <w:trPr>
          <w:trHeight w:val="1051"/>
        </w:trPr>
        <w:tc>
          <w:tcPr>
            <w:tcW w:w="467" w:type="dxa"/>
            <w:shd w:val="clear" w:color="auto" w:fill="auto"/>
          </w:tcPr>
          <w:p w14:paraId="2FCD4B8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990" w:type="dxa"/>
            <w:shd w:val="clear" w:color="auto" w:fill="auto"/>
          </w:tcPr>
          <w:p w14:paraId="71D7020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w:t>
            </w:r>
            <w:r w:rsidR="004227FA" w:rsidRPr="00B204AD">
              <w:rPr>
                <w:rFonts w:ascii="Times New Roman" w:hAnsi="Times New Roman"/>
                <w:sz w:val="24"/>
                <w:szCs w:val="24"/>
              </w:rPr>
              <w:t>дерации и (или) целей социально–</w:t>
            </w:r>
            <w:r w:rsidRPr="00B204AD">
              <w:rPr>
                <w:rFonts w:ascii="Times New Roman" w:hAnsi="Times New Roman"/>
                <w:sz w:val="24"/>
                <w:szCs w:val="24"/>
              </w:rPr>
              <w:t>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918" w:type="dxa"/>
            <w:shd w:val="clear" w:color="auto" w:fill="auto"/>
          </w:tcPr>
          <w:p w14:paraId="6076E3F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468" w:type="dxa"/>
            <w:gridSpan w:val="2"/>
            <w:shd w:val="clear" w:color="auto" w:fill="auto"/>
          </w:tcPr>
          <w:p w14:paraId="4C1592DD"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14:paraId="72B01155"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2023 году – 117,1 %;</w:t>
            </w:r>
          </w:p>
          <w:p w14:paraId="6795DD0B"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2024 году – 117,5 %;</w:t>
            </w:r>
          </w:p>
          <w:p w14:paraId="7B4DCFE0"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2025 году – 123,9 %;</w:t>
            </w:r>
          </w:p>
          <w:p w14:paraId="732CBF41" w14:textId="77777777" w:rsidR="003642BB" w:rsidRPr="00B204AD" w:rsidRDefault="00FA507A" w:rsidP="00FA507A">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130,0 %</w:t>
            </w:r>
          </w:p>
        </w:tc>
      </w:tr>
      <w:tr w:rsidR="003642BB" w:rsidRPr="00B204AD" w14:paraId="1B7553F8" w14:textId="77777777" w:rsidTr="0066425A">
        <w:tc>
          <w:tcPr>
            <w:tcW w:w="9843" w:type="dxa"/>
            <w:gridSpan w:val="5"/>
            <w:shd w:val="clear" w:color="auto" w:fill="auto"/>
          </w:tcPr>
          <w:p w14:paraId="4A00CAEA" w14:textId="77777777" w:rsidR="003642BB" w:rsidRPr="00B204AD" w:rsidRDefault="003642BB" w:rsidP="0020060A">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3642BB" w:rsidRPr="00B204AD" w14:paraId="1C6E9201" w14:textId="77777777" w:rsidTr="0066425A">
        <w:tc>
          <w:tcPr>
            <w:tcW w:w="467" w:type="dxa"/>
            <w:shd w:val="clear" w:color="auto" w:fill="auto"/>
          </w:tcPr>
          <w:p w14:paraId="7F230637"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990" w:type="dxa"/>
            <w:shd w:val="clear" w:color="auto" w:fill="auto"/>
          </w:tcPr>
          <w:p w14:paraId="7DB263DD"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18" w:type="dxa"/>
            <w:shd w:val="clear" w:color="auto" w:fill="auto"/>
          </w:tcPr>
          <w:p w14:paraId="3FAE071A"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ФНС России, </w:t>
            </w:r>
          </w:p>
          <w:p w14:paraId="125346F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468" w:type="dxa"/>
            <w:gridSpan w:val="2"/>
            <w:shd w:val="clear" w:color="auto" w:fill="auto"/>
          </w:tcPr>
          <w:p w14:paraId="1FD729E2"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7DD7A160" w14:textId="77777777" w:rsidTr="0066425A">
        <w:tc>
          <w:tcPr>
            <w:tcW w:w="467" w:type="dxa"/>
            <w:shd w:val="clear" w:color="auto" w:fill="auto"/>
          </w:tcPr>
          <w:p w14:paraId="58E3EE1A"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990" w:type="dxa"/>
            <w:shd w:val="clear" w:color="auto" w:fill="auto"/>
          </w:tcPr>
          <w:p w14:paraId="3B324F0F"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18" w:type="dxa"/>
            <w:shd w:val="clear" w:color="auto" w:fill="auto"/>
          </w:tcPr>
          <w:p w14:paraId="140FD6B5"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Минфин России</w:t>
            </w:r>
          </w:p>
        </w:tc>
        <w:tc>
          <w:tcPr>
            <w:tcW w:w="3468" w:type="dxa"/>
            <w:gridSpan w:val="2"/>
            <w:shd w:val="clear" w:color="auto" w:fill="auto"/>
          </w:tcPr>
          <w:p w14:paraId="3EAC9294" w14:textId="77777777" w:rsidR="003642BB" w:rsidRPr="00B204AD" w:rsidRDefault="003642BB" w:rsidP="007E1881">
            <w:pPr>
              <w:widowControl w:val="0"/>
              <w:spacing w:after="0" w:line="240" w:lineRule="auto"/>
              <w:rPr>
                <w:rFonts w:ascii="Times New Roman" w:hAnsi="Times New Roman"/>
                <w:sz w:val="24"/>
                <w:szCs w:val="24"/>
              </w:rPr>
            </w:pPr>
            <w:r w:rsidRPr="00B204AD">
              <w:rPr>
                <w:rFonts w:ascii="Times New Roman" w:hAnsi="Times New Roman"/>
                <w:sz w:val="24"/>
                <w:szCs w:val="24"/>
              </w:rPr>
              <w:t>в 2023 году – н/д</w:t>
            </w:r>
          </w:p>
          <w:p w14:paraId="7D8013C6" w14:textId="77777777" w:rsidR="003642BB" w:rsidRPr="00B204AD" w:rsidRDefault="003642BB" w:rsidP="007E1881">
            <w:pPr>
              <w:widowControl w:val="0"/>
              <w:spacing w:after="0" w:line="240" w:lineRule="auto"/>
              <w:rPr>
                <w:rFonts w:ascii="Times New Roman" w:hAnsi="Times New Roman"/>
                <w:sz w:val="24"/>
                <w:szCs w:val="24"/>
              </w:rPr>
            </w:pPr>
            <w:r w:rsidRPr="00B204AD">
              <w:rPr>
                <w:rFonts w:ascii="Times New Roman" w:hAnsi="Times New Roman"/>
                <w:sz w:val="24"/>
                <w:szCs w:val="24"/>
              </w:rPr>
              <w:t>в 2024 году – н/д</w:t>
            </w:r>
          </w:p>
          <w:p w14:paraId="3583953B" w14:textId="77777777" w:rsidR="003642BB" w:rsidRPr="00B204AD" w:rsidRDefault="003642BB" w:rsidP="007E1881">
            <w:pPr>
              <w:widowControl w:val="0"/>
              <w:spacing w:after="0" w:line="240" w:lineRule="auto"/>
              <w:rPr>
                <w:rFonts w:ascii="Times New Roman" w:hAnsi="Times New Roman"/>
                <w:sz w:val="24"/>
                <w:szCs w:val="24"/>
              </w:rPr>
            </w:pPr>
            <w:r w:rsidRPr="00B204AD">
              <w:rPr>
                <w:rFonts w:ascii="Times New Roman" w:hAnsi="Times New Roman"/>
                <w:sz w:val="24"/>
                <w:szCs w:val="24"/>
              </w:rPr>
              <w:t>в 2025 году – н/д</w:t>
            </w:r>
          </w:p>
          <w:p w14:paraId="1400CD7B" w14:textId="77777777" w:rsidR="002A668A" w:rsidRPr="00B204AD" w:rsidRDefault="002A668A" w:rsidP="007E1881">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н/д</w:t>
            </w:r>
          </w:p>
        </w:tc>
      </w:tr>
      <w:tr w:rsidR="003642BB" w:rsidRPr="00B204AD" w14:paraId="0F3AB767" w14:textId="77777777" w:rsidTr="0066425A">
        <w:trPr>
          <w:trHeight w:val="1376"/>
        </w:trPr>
        <w:tc>
          <w:tcPr>
            <w:tcW w:w="467" w:type="dxa"/>
            <w:shd w:val="clear" w:color="auto" w:fill="auto"/>
          </w:tcPr>
          <w:p w14:paraId="5456DAD5"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17.</w:t>
            </w:r>
          </w:p>
        </w:tc>
        <w:tc>
          <w:tcPr>
            <w:tcW w:w="3990" w:type="dxa"/>
            <w:shd w:val="clear" w:color="auto" w:fill="auto"/>
          </w:tcPr>
          <w:p w14:paraId="2315FA1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18" w:type="dxa"/>
            <w:shd w:val="clear" w:color="auto" w:fill="auto"/>
          </w:tcPr>
          <w:p w14:paraId="1D272C1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68" w:type="dxa"/>
            <w:gridSpan w:val="2"/>
            <w:shd w:val="clear" w:color="auto" w:fill="auto"/>
          </w:tcPr>
          <w:p w14:paraId="02D3B7B1" w14:textId="77777777" w:rsidR="003642BB" w:rsidRPr="00B204AD" w:rsidRDefault="002A668A"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392 109</w:t>
            </w:r>
          </w:p>
        </w:tc>
      </w:tr>
      <w:tr w:rsidR="003642BB" w:rsidRPr="00B204AD" w14:paraId="543E88F3" w14:textId="77777777" w:rsidTr="0066425A">
        <w:tc>
          <w:tcPr>
            <w:tcW w:w="467" w:type="dxa"/>
            <w:shd w:val="clear" w:color="auto" w:fill="auto"/>
          </w:tcPr>
          <w:p w14:paraId="5A9AA370"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990" w:type="dxa"/>
            <w:shd w:val="clear" w:color="auto" w:fill="auto"/>
          </w:tcPr>
          <w:p w14:paraId="797CF94B"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Численность плательщиков налогов, сборов, таможенных платежей и </w:t>
            </w:r>
            <w:r w:rsidRPr="00B204AD">
              <w:rPr>
                <w:rFonts w:ascii="Times New Roman" w:hAnsi="Times New Roman"/>
                <w:sz w:val="24"/>
                <w:szCs w:val="24"/>
              </w:rPr>
              <w:lastRenderedPageBreak/>
              <w:t>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18" w:type="dxa"/>
            <w:shd w:val="clear" w:color="auto" w:fill="auto"/>
          </w:tcPr>
          <w:p w14:paraId="4A74AAE1"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ФНС России</w:t>
            </w:r>
          </w:p>
        </w:tc>
        <w:tc>
          <w:tcPr>
            <w:tcW w:w="3468" w:type="dxa"/>
            <w:gridSpan w:val="2"/>
            <w:shd w:val="clear" w:color="auto" w:fill="auto"/>
          </w:tcPr>
          <w:p w14:paraId="78CC64A8"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5FDD176F" w14:textId="77777777" w:rsidTr="0066425A">
        <w:tc>
          <w:tcPr>
            <w:tcW w:w="467" w:type="dxa"/>
            <w:shd w:val="clear" w:color="auto" w:fill="auto"/>
          </w:tcPr>
          <w:p w14:paraId="7E18BF4B"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990" w:type="dxa"/>
            <w:shd w:val="clear" w:color="auto" w:fill="auto"/>
          </w:tcPr>
          <w:p w14:paraId="166FAB77"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18" w:type="dxa"/>
            <w:shd w:val="clear" w:color="auto" w:fill="auto"/>
          </w:tcPr>
          <w:p w14:paraId="5511BA9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68" w:type="dxa"/>
            <w:gridSpan w:val="2"/>
            <w:shd w:val="clear" w:color="auto" w:fill="auto"/>
          </w:tcPr>
          <w:p w14:paraId="242FFBD6"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3642BB" w:rsidRPr="00B204AD" w14:paraId="0217C29F" w14:textId="77777777" w:rsidTr="0066425A">
        <w:tc>
          <w:tcPr>
            <w:tcW w:w="467" w:type="dxa"/>
            <w:shd w:val="clear" w:color="auto" w:fill="auto"/>
          </w:tcPr>
          <w:p w14:paraId="3FD8DD3C" w14:textId="77777777" w:rsidR="003642BB" w:rsidRPr="00B204AD" w:rsidRDefault="003642BB" w:rsidP="0020060A">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990" w:type="dxa"/>
            <w:shd w:val="clear" w:color="auto" w:fill="auto"/>
          </w:tcPr>
          <w:p w14:paraId="7DAC0D73"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18" w:type="dxa"/>
            <w:shd w:val="clear" w:color="auto" w:fill="auto"/>
          </w:tcPr>
          <w:p w14:paraId="4C8CFFF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468" w:type="dxa"/>
            <w:gridSpan w:val="2"/>
            <w:shd w:val="clear" w:color="auto" w:fill="auto"/>
          </w:tcPr>
          <w:p w14:paraId="58459FFE" w14:textId="77777777" w:rsidR="003642BB" w:rsidRPr="00B204AD" w:rsidRDefault="003642BB" w:rsidP="0020060A">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6491FE17" w14:textId="77777777" w:rsidR="007E1881" w:rsidRPr="00B204AD" w:rsidRDefault="007E1881" w:rsidP="003642BB">
      <w:pPr>
        <w:widowControl w:val="0"/>
        <w:spacing w:after="0" w:line="240" w:lineRule="auto"/>
        <w:jc w:val="center"/>
        <w:rPr>
          <w:rFonts w:ascii="Times New Roman" w:hAnsi="Times New Roman"/>
          <w:sz w:val="24"/>
          <w:szCs w:val="24"/>
        </w:rPr>
      </w:pPr>
    </w:p>
    <w:p w14:paraId="4FCD9844" w14:textId="77777777" w:rsidR="00AF2B06" w:rsidRPr="00B204AD" w:rsidRDefault="00AF2B06" w:rsidP="00AF2B06">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1D57465E" w14:textId="77777777" w:rsidR="00AF2B06" w:rsidRPr="00B204AD" w:rsidRDefault="00AF2B06" w:rsidP="00AF2B06">
      <w:pPr>
        <w:pStyle w:val="1"/>
        <w:ind w:left="0"/>
        <w:jc w:val="center"/>
        <w:rPr>
          <w:rFonts w:cs="Times New Roman"/>
          <w:b w:val="0"/>
          <w:sz w:val="24"/>
          <w:szCs w:val="24"/>
          <w:lang w:val="ru-RU"/>
        </w:rPr>
      </w:pPr>
      <w:r w:rsidRPr="00B204AD">
        <w:rPr>
          <w:rFonts w:cs="Times New Roman"/>
          <w:b w:val="0"/>
          <w:sz w:val="24"/>
          <w:szCs w:val="24"/>
          <w:lang w:val="ru-RU"/>
        </w:rPr>
        <w:t>«</w:t>
      </w:r>
      <w:r w:rsidRPr="00B204AD">
        <w:rPr>
          <w:rFonts w:cs="Times New Roman"/>
          <w:sz w:val="24"/>
          <w:szCs w:val="24"/>
          <w:lang w:val="ru-RU" w:eastAsia="ru-RU"/>
        </w:rPr>
        <w:t>Исключение из состава объектов налогообложения по транспортному налогу воздушных судов, зарегистрированных в Государственном реестре гражданских воздушных судов</w:t>
      </w:r>
      <w:r w:rsidRPr="00B204AD">
        <w:rPr>
          <w:rFonts w:cs="Times New Roman"/>
          <w:b w:val="0"/>
          <w:sz w:val="24"/>
          <w:szCs w:val="24"/>
          <w:lang w:val="ru-RU"/>
        </w:rPr>
        <w:t>»</w:t>
      </w:r>
    </w:p>
    <w:tbl>
      <w:tblPr>
        <w:tblStyle w:val="af5"/>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3402"/>
        <w:gridCol w:w="567"/>
        <w:gridCol w:w="1984"/>
        <w:gridCol w:w="851"/>
        <w:gridCol w:w="2693"/>
      </w:tblGrid>
      <w:tr w:rsidR="00AF2B06" w:rsidRPr="00B204AD" w14:paraId="0DDBF7EC" w14:textId="77777777" w:rsidTr="002A668A">
        <w:trPr>
          <w:trHeight w:val="680"/>
        </w:trPr>
        <w:tc>
          <w:tcPr>
            <w:tcW w:w="568" w:type="dxa"/>
            <w:vAlign w:val="center"/>
          </w:tcPr>
          <w:p w14:paraId="38333993" w14:textId="77777777" w:rsidR="00AF2B06" w:rsidRPr="00B204AD" w:rsidRDefault="00AF2B06" w:rsidP="002A668A">
            <w:pPr>
              <w:jc w:val="center"/>
            </w:pPr>
          </w:p>
        </w:tc>
        <w:tc>
          <w:tcPr>
            <w:tcW w:w="3402" w:type="dxa"/>
            <w:vAlign w:val="center"/>
          </w:tcPr>
          <w:p w14:paraId="20348370" w14:textId="77777777" w:rsidR="00AF2B06" w:rsidRPr="00B204AD" w:rsidRDefault="00AF2B06" w:rsidP="002A668A">
            <w:pPr>
              <w:jc w:val="center"/>
            </w:pPr>
            <w:r w:rsidRPr="00B204AD">
              <w:rPr>
                <w:rFonts w:ascii="Times New Roman" w:hAnsi="Times New Roman"/>
                <w:sz w:val="24"/>
                <w:szCs w:val="24"/>
              </w:rPr>
              <w:t>Предоставляемая информация</w:t>
            </w:r>
          </w:p>
        </w:tc>
        <w:tc>
          <w:tcPr>
            <w:tcW w:w="3402" w:type="dxa"/>
            <w:gridSpan w:val="3"/>
            <w:vAlign w:val="center"/>
          </w:tcPr>
          <w:p w14:paraId="19A31AA9" w14:textId="77777777" w:rsidR="00AF2B06" w:rsidRPr="00B204AD" w:rsidRDefault="00AF2B06" w:rsidP="002A668A">
            <w:pPr>
              <w:jc w:val="center"/>
              <w:rPr>
                <w:rFonts w:ascii="Times New Roman" w:hAnsi="Times New Roman"/>
                <w:sz w:val="24"/>
                <w:szCs w:val="24"/>
              </w:rPr>
            </w:pPr>
            <w:r w:rsidRPr="00B204AD">
              <w:rPr>
                <w:rFonts w:ascii="Times New Roman" w:hAnsi="Times New Roman"/>
                <w:sz w:val="24"/>
                <w:szCs w:val="24"/>
              </w:rPr>
              <w:t>Источник данных</w:t>
            </w:r>
          </w:p>
        </w:tc>
        <w:tc>
          <w:tcPr>
            <w:tcW w:w="2693" w:type="dxa"/>
            <w:vAlign w:val="center"/>
          </w:tcPr>
          <w:p w14:paraId="21427700" w14:textId="77777777" w:rsidR="00AF2B06" w:rsidRPr="00B204AD" w:rsidRDefault="00AF2B06" w:rsidP="002A668A">
            <w:pPr>
              <w:jc w:val="center"/>
              <w:rPr>
                <w:rFonts w:ascii="Times New Roman" w:hAnsi="Times New Roman"/>
                <w:sz w:val="24"/>
                <w:szCs w:val="24"/>
              </w:rPr>
            </w:pPr>
            <w:r w:rsidRPr="00B204AD">
              <w:rPr>
                <w:rFonts w:ascii="Times New Roman" w:hAnsi="Times New Roman"/>
                <w:sz w:val="24"/>
                <w:szCs w:val="24"/>
              </w:rPr>
              <w:t>Характеристики</w:t>
            </w:r>
          </w:p>
        </w:tc>
      </w:tr>
      <w:tr w:rsidR="00AF2B06" w:rsidRPr="00B204AD" w14:paraId="2C40FAE3" w14:textId="77777777" w:rsidTr="002A668A">
        <w:trPr>
          <w:trHeight w:val="680"/>
        </w:trPr>
        <w:tc>
          <w:tcPr>
            <w:tcW w:w="10065" w:type="dxa"/>
            <w:gridSpan w:val="6"/>
            <w:vAlign w:val="center"/>
          </w:tcPr>
          <w:p w14:paraId="4AC2BFB2" w14:textId="77777777" w:rsidR="00AF2B06" w:rsidRPr="00B204AD" w:rsidRDefault="00AF2B06" w:rsidP="002A668A">
            <w:pPr>
              <w:widowControl w:val="0"/>
              <w:jc w:val="center"/>
              <w:outlineLvl w:val="2"/>
              <w:rPr>
                <w:rFonts w:ascii="Times New Roman" w:hAnsi="Times New Roman"/>
                <w:sz w:val="24"/>
                <w:szCs w:val="24"/>
              </w:rPr>
            </w:pPr>
            <w:r w:rsidRPr="00B204AD">
              <w:rPr>
                <w:rFonts w:ascii="Times New Roman" w:hAnsi="Times New Roman"/>
                <w:sz w:val="24"/>
                <w:szCs w:val="24"/>
              </w:rPr>
              <w:t>I. Нормативные характеристики налогового расхода Российской Федерации</w:t>
            </w:r>
          </w:p>
        </w:tc>
      </w:tr>
      <w:tr w:rsidR="00AF2B06" w:rsidRPr="00B204AD" w14:paraId="14497FBA" w14:textId="77777777" w:rsidTr="002A668A">
        <w:trPr>
          <w:trHeight w:val="2484"/>
        </w:trPr>
        <w:tc>
          <w:tcPr>
            <w:tcW w:w="568" w:type="dxa"/>
          </w:tcPr>
          <w:p w14:paraId="53E5AD88" w14:textId="77777777" w:rsidR="00AF2B06" w:rsidRPr="00B204AD" w:rsidRDefault="00AF2B06" w:rsidP="002A668A">
            <w:pPr>
              <w:widowControl w:val="0"/>
              <w:jc w:val="left"/>
              <w:rPr>
                <w:rFonts w:ascii="Times New Roman" w:hAnsi="Times New Roman"/>
                <w:sz w:val="24"/>
                <w:szCs w:val="24"/>
              </w:rPr>
            </w:pPr>
            <w:r w:rsidRPr="00B204AD">
              <w:rPr>
                <w:rFonts w:ascii="Times New Roman" w:hAnsi="Times New Roman"/>
                <w:sz w:val="24"/>
                <w:szCs w:val="24"/>
              </w:rPr>
              <w:t>1.</w:t>
            </w:r>
          </w:p>
        </w:tc>
        <w:tc>
          <w:tcPr>
            <w:tcW w:w="3969" w:type="dxa"/>
            <w:gridSpan w:val="2"/>
          </w:tcPr>
          <w:p w14:paraId="2D3F16CB" w14:textId="77777777" w:rsidR="00AF2B06" w:rsidRPr="00B204AD" w:rsidRDefault="00AF2B06" w:rsidP="002A668A">
            <w:pPr>
              <w:widowControl w:val="0"/>
              <w:jc w:val="left"/>
              <w:rPr>
                <w:rFonts w:ascii="Times New Roman" w:hAnsi="Times New Roman"/>
                <w:sz w:val="24"/>
                <w:szCs w:val="24"/>
              </w:rPr>
            </w:pPr>
            <w:r w:rsidRPr="00B204AD">
              <w:rPr>
                <w:rFonts w:ascii="Times New Roman" w:hAnsi="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84" w:type="dxa"/>
          </w:tcPr>
          <w:p w14:paraId="685A4229" w14:textId="77777777" w:rsidR="00AF2B06" w:rsidRPr="00B204AD" w:rsidRDefault="00AF2B06" w:rsidP="002A668A">
            <w:pPr>
              <w:widowControl w:val="0"/>
              <w:jc w:val="left"/>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gridSpan w:val="2"/>
          </w:tcPr>
          <w:p w14:paraId="69A9059E" w14:textId="77777777" w:rsidR="00AF2B06" w:rsidRPr="00B204AD" w:rsidRDefault="00BF35E9" w:rsidP="002A668A">
            <w:pPr>
              <w:widowControl w:val="0"/>
              <w:jc w:val="left"/>
              <w:rPr>
                <w:rFonts w:ascii="Times New Roman" w:hAnsi="Times New Roman"/>
                <w:sz w:val="24"/>
                <w:szCs w:val="24"/>
              </w:rPr>
            </w:pPr>
            <w:r w:rsidRPr="00B204AD">
              <w:rPr>
                <w:rFonts w:ascii="Times New Roman" w:hAnsi="Times New Roman"/>
                <w:sz w:val="24"/>
                <w:szCs w:val="24"/>
              </w:rPr>
              <w:t>Транспортный налог</w:t>
            </w:r>
          </w:p>
        </w:tc>
      </w:tr>
      <w:tr w:rsidR="00AF2B06" w:rsidRPr="00B204AD" w14:paraId="030C0D0C" w14:textId="77777777" w:rsidTr="002A668A">
        <w:trPr>
          <w:trHeight w:val="2719"/>
        </w:trPr>
        <w:tc>
          <w:tcPr>
            <w:tcW w:w="568" w:type="dxa"/>
          </w:tcPr>
          <w:p w14:paraId="62B5C9AD" w14:textId="77777777" w:rsidR="00AF2B06" w:rsidRPr="00B204AD" w:rsidRDefault="00AF2B06" w:rsidP="004E0E4C">
            <w:pPr>
              <w:rPr>
                <w:rFonts w:ascii="Times New Roman" w:hAnsi="Times New Roman"/>
                <w:sz w:val="24"/>
                <w:szCs w:val="24"/>
              </w:rPr>
            </w:pPr>
            <w:r w:rsidRPr="00B204AD">
              <w:rPr>
                <w:rFonts w:ascii="Times New Roman" w:hAnsi="Times New Roman"/>
                <w:sz w:val="24"/>
                <w:szCs w:val="24"/>
              </w:rPr>
              <w:lastRenderedPageBreak/>
              <w:t>2.</w:t>
            </w:r>
          </w:p>
        </w:tc>
        <w:tc>
          <w:tcPr>
            <w:tcW w:w="3969" w:type="dxa"/>
            <w:gridSpan w:val="2"/>
          </w:tcPr>
          <w:p w14:paraId="7306DA25" w14:textId="77777777" w:rsidR="00AF2B06" w:rsidRPr="00B204AD" w:rsidRDefault="00AF2B06" w:rsidP="004E0E4C">
            <w:r w:rsidRPr="00B204AD">
              <w:rPr>
                <w:rFonts w:ascii="Times New Roman" w:hAnsi="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84" w:type="dxa"/>
          </w:tcPr>
          <w:p w14:paraId="68EBB7A6" w14:textId="77777777" w:rsidR="00AF2B06" w:rsidRPr="00B204AD" w:rsidRDefault="00AF2B06" w:rsidP="004E0E4C">
            <w:r w:rsidRPr="00B204AD">
              <w:rPr>
                <w:rFonts w:ascii="Times New Roman" w:hAnsi="Times New Roman"/>
                <w:sz w:val="24"/>
                <w:szCs w:val="24"/>
              </w:rPr>
              <w:t>перечень налоговых расходов Российской Федерации</w:t>
            </w:r>
          </w:p>
        </w:tc>
        <w:tc>
          <w:tcPr>
            <w:tcW w:w="3544" w:type="dxa"/>
            <w:gridSpan w:val="2"/>
          </w:tcPr>
          <w:p w14:paraId="35F13F09" w14:textId="77777777" w:rsidR="00AF2B06" w:rsidRPr="00B204AD" w:rsidRDefault="00AF2B06" w:rsidP="002A668A">
            <w:pPr>
              <w:jc w:val="left"/>
              <w:rPr>
                <w:rFonts w:ascii="Times New Roman" w:hAnsi="Times New Roman"/>
                <w:sz w:val="24"/>
                <w:szCs w:val="24"/>
              </w:rPr>
            </w:pPr>
            <w:r w:rsidRPr="00B204AD">
              <w:rPr>
                <w:rFonts w:ascii="Times New Roman" w:hAnsi="Times New Roman"/>
                <w:sz w:val="24"/>
                <w:szCs w:val="24"/>
              </w:rPr>
              <w:t>Налоговый кодекс Российской Федерации (в ред. от 29.09.2019 № 324-ФЗ) ст.358/п.2/пп.12</w:t>
            </w:r>
          </w:p>
        </w:tc>
      </w:tr>
      <w:tr w:rsidR="00AF2B06" w:rsidRPr="00B204AD" w14:paraId="30BCD7F6" w14:textId="77777777" w:rsidTr="002A668A">
        <w:trPr>
          <w:trHeight w:val="2484"/>
        </w:trPr>
        <w:tc>
          <w:tcPr>
            <w:tcW w:w="568" w:type="dxa"/>
          </w:tcPr>
          <w:p w14:paraId="005D317F" w14:textId="77777777" w:rsidR="00AF2B06" w:rsidRPr="00B204AD" w:rsidRDefault="00AF2B06" w:rsidP="004E0E4C">
            <w:pPr>
              <w:rPr>
                <w:rFonts w:ascii="Times New Roman" w:hAnsi="Times New Roman"/>
                <w:sz w:val="24"/>
                <w:szCs w:val="24"/>
              </w:rPr>
            </w:pPr>
            <w:r w:rsidRPr="00B204AD">
              <w:rPr>
                <w:rFonts w:ascii="Times New Roman" w:hAnsi="Times New Roman"/>
                <w:sz w:val="24"/>
                <w:szCs w:val="24"/>
              </w:rPr>
              <w:t>3.</w:t>
            </w:r>
          </w:p>
        </w:tc>
        <w:tc>
          <w:tcPr>
            <w:tcW w:w="3969" w:type="dxa"/>
            <w:gridSpan w:val="2"/>
          </w:tcPr>
          <w:p w14:paraId="12408818" w14:textId="77777777" w:rsidR="00AF2B06" w:rsidRPr="00B204AD" w:rsidRDefault="00AF2B06" w:rsidP="004E0E4C">
            <w:pPr>
              <w:widowControl w:val="0"/>
              <w:rPr>
                <w:rFonts w:ascii="Times New Roman" w:hAnsi="Times New Roman"/>
                <w:sz w:val="24"/>
                <w:szCs w:val="24"/>
              </w:rPr>
            </w:pPr>
            <w:r w:rsidRPr="00B204AD">
              <w:rPr>
                <w:rFonts w:ascii="Times New Roman" w:hAnsi="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84" w:type="dxa"/>
          </w:tcPr>
          <w:p w14:paraId="50B1B89C" w14:textId="77777777" w:rsidR="00AF2B06" w:rsidRPr="00B204AD" w:rsidRDefault="00AF2B06" w:rsidP="004E0E4C">
            <w:pPr>
              <w:widowControl w:val="0"/>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gridSpan w:val="2"/>
          </w:tcPr>
          <w:p w14:paraId="4D041595" w14:textId="77777777" w:rsidR="00AF2B06" w:rsidRPr="00B204AD" w:rsidRDefault="00AF2B06" w:rsidP="002A668A">
            <w:pPr>
              <w:widowControl w:val="0"/>
              <w:jc w:val="left"/>
              <w:rPr>
                <w:rFonts w:ascii="Times New Roman" w:hAnsi="Times New Roman"/>
                <w:sz w:val="24"/>
                <w:szCs w:val="24"/>
              </w:rPr>
            </w:pPr>
            <w:r w:rsidRPr="00B204AD">
              <w:rPr>
                <w:rFonts w:ascii="Times New Roman" w:hAnsi="Times New Roman"/>
                <w:sz w:val="24"/>
                <w:szCs w:val="24"/>
              </w:rPr>
              <w:t>Юридические лица</w:t>
            </w:r>
          </w:p>
        </w:tc>
      </w:tr>
      <w:tr w:rsidR="00AF2B06" w:rsidRPr="00B204AD" w14:paraId="38A50D5F" w14:textId="77777777" w:rsidTr="002A668A">
        <w:trPr>
          <w:trHeight w:val="4168"/>
        </w:trPr>
        <w:tc>
          <w:tcPr>
            <w:tcW w:w="568" w:type="dxa"/>
          </w:tcPr>
          <w:p w14:paraId="57B5C23F" w14:textId="77777777" w:rsidR="00AF2B06" w:rsidRPr="00B204AD" w:rsidRDefault="00AF2B06" w:rsidP="004E0E4C">
            <w:pPr>
              <w:rPr>
                <w:rFonts w:ascii="Times New Roman" w:hAnsi="Times New Roman"/>
                <w:sz w:val="24"/>
                <w:szCs w:val="24"/>
              </w:rPr>
            </w:pPr>
            <w:r w:rsidRPr="00B204AD">
              <w:rPr>
                <w:rFonts w:ascii="Times New Roman" w:hAnsi="Times New Roman"/>
                <w:sz w:val="24"/>
                <w:szCs w:val="24"/>
              </w:rPr>
              <w:t>4.</w:t>
            </w:r>
          </w:p>
        </w:tc>
        <w:tc>
          <w:tcPr>
            <w:tcW w:w="3969" w:type="dxa"/>
            <w:gridSpan w:val="2"/>
          </w:tcPr>
          <w:p w14:paraId="72E9C878" w14:textId="77777777" w:rsidR="00AF2B06" w:rsidRPr="00B204AD" w:rsidRDefault="00AF2B06" w:rsidP="004E0E4C">
            <w:pPr>
              <w:widowControl w:val="0"/>
              <w:rPr>
                <w:rFonts w:ascii="Times New Roman" w:hAnsi="Times New Roman"/>
                <w:sz w:val="24"/>
                <w:szCs w:val="24"/>
              </w:rPr>
            </w:pPr>
            <w:r w:rsidRPr="00B204AD">
              <w:rPr>
                <w:rFonts w:ascii="Times New Roman" w:hAnsi="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4" w:type="dxa"/>
          </w:tcPr>
          <w:p w14:paraId="0DBC9EC7" w14:textId="235058E5" w:rsidR="00AF2B06" w:rsidRPr="00B204AD" w:rsidRDefault="00B543FA" w:rsidP="004E0E4C">
            <w:pPr>
              <w:widowControl w:val="0"/>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gridSpan w:val="2"/>
          </w:tcPr>
          <w:p w14:paraId="18240373" w14:textId="5C6F0CA0" w:rsidR="00AF2B06" w:rsidRPr="00B204AD" w:rsidRDefault="002A668A" w:rsidP="001069E0">
            <w:pPr>
              <w:widowControl w:val="0"/>
              <w:rPr>
                <w:rFonts w:ascii="Times New Roman" w:hAnsi="Times New Roman"/>
                <w:sz w:val="24"/>
                <w:szCs w:val="24"/>
              </w:rPr>
            </w:pPr>
            <w:r w:rsidRPr="00B204AD">
              <w:rPr>
                <w:rFonts w:ascii="Times New Roman" w:hAnsi="Times New Roman"/>
                <w:sz w:val="24"/>
                <w:szCs w:val="24"/>
              </w:rPr>
              <w:t>Не являются объектом налогообложения: воздушные суда, зарегистрированные в Государственном реестре гражданских воздушны</w:t>
            </w:r>
            <w:r w:rsidR="004F4BCE" w:rsidRPr="00B204AD">
              <w:rPr>
                <w:rFonts w:ascii="Times New Roman" w:hAnsi="Times New Roman"/>
                <w:sz w:val="24"/>
                <w:szCs w:val="24"/>
              </w:rPr>
              <w:t>х</w:t>
            </w:r>
            <w:r w:rsidRPr="00B204AD">
              <w:rPr>
                <w:rFonts w:ascii="Times New Roman" w:hAnsi="Times New Roman"/>
                <w:sz w:val="24"/>
                <w:szCs w:val="24"/>
              </w:rPr>
              <w:t xml:space="preserve"> судов лицами, получившими статус участника специального административного района в соответствии с Федеральным законом от 3 августа 2018 г. № 291-ФЗ "О специальных административных районах на территориях Калининградской области и Приморского края"</w:t>
            </w:r>
          </w:p>
        </w:tc>
      </w:tr>
      <w:tr w:rsidR="00AF2B06" w:rsidRPr="00B204AD" w14:paraId="1DDB5AC2" w14:textId="77777777" w:rsidTr="002A668A">
        <w:trPr>
          <w:trHeight w:val="680"/>
        </w:trPr>
        <w:tc>
          <w:tcPr>
            <w:tcW w:w="568" w:type="dxa"/>
          </w:tcPr>
          <w:p w14:paraId="2EFED100" w14:textId="77777777" w:rsidR="00AF2B06" w:rsidRPr="00B204AD" w:rsidRDefault="00AF2B06" w:rsidP="004E0E4C">
            <w:pPr>
              <w:rPr>
                <w:rFonts w:ascii="Times New Roman" w:hAnsi="Times New Roman"/>
                <w:sz w:val="24"/>
                <w:szCs w:val="24"/>
              </w:rPr>
            </w:pPr>
            <w:r w:rsidRPr="00B204AD">
              <w:rPr>
                <w:rFonts w:ascii="Times New Roman" w:hAnsi="Times New Roman"/>
                <w:sz w:val="24"/>
                <w:szCs w:val="24"/>
              </w:rPr>
              <w:t>5.</w:t>
            </w:r>
          </w:p>
        </w:tc>
        <w:tc>
          <w:tcPr>
            <w:tcW w:w="3969" w:type="dxa"/>
            <w:gridSpan w:val="2"/>
          </w:tcPr>
          <w:p w14:paraId="00A4BE87" w14:textId="77777777" w:rsidR="00AF2B06" w:rsidRPr="00B204AD" w:rsidRDefault="00AF2B06" w:rsidP="004E0E4C">
            <w:pPr>
              <w:widowControl w:val="0"/>
              <w:rPr>
                <w:rFonts w:ascii="Times New Roman" w:hAnsi="Times New Roman"/>
                <w:sz w:val="24"/>
                <w:szCs w:val="24"/>
              </w:rPr>
            </w:pPr>
            <w:r w:rsidRPr="00B204AD">
              <w:rPr>
                <w:rFonts w:ascii="Times New Roman" w:hAnsi="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84" w:type="dxa"/>
          </w:tcPr>
          <w:p w14:paraId="4B2DE622" w14:textId="77777777" w:rsidR="00AF2B06" w:rsidRPr="00B204AD" w:rsidRDefault="00AF2B06" w:rsidP="004E0E4C">
            <w:pPr>
              <w:widowControl w:val="0"/>
              <w:rPr>
                <w:rFonts w:ascii="Times New Roman" w:hAnsi="Times New Roman"/>
                <w:sz w:val="24"/>
                <w:szCs w:val="24"/>
              </w:rPr>
            </w:pPr>
            <w:r w:rsidRPr="00B204AD">
              <w:rPr>
                <w:rFonts w:ascii="Times New Roman" w:hAnsi="Times New Roman"/>
                <w:sz w:val="24"/>
                <w:szCs w:val="24"/>
              </w:rPr>
              <w:t>Минтранс России</w:t>
            </w:r>
          </w:p>
        </w:tc>
        <w:tc>
          <w:tcPr>
            <w:tcW w:w="3544" w:type="dxa"/>
            <w:gridSpan w:val="2"/>
          </w:tcPr>
          <w:p w14:paraId="3AE27CD2" w14:textId="77777777" w:rsidR="00AF2B06" w:rsidRPr="00B204AD" w:rsidRDefault="00AF2B06" w:rsidP="004E0E4C">
            <w:r w:rsidRPr="00B204AD">
              <w:rPr>
                <w:rFonts w:ascii="Times New Roman" w:hAnsi="Times New Roman"/>
                <w:spacing w:val="-1"/>
                <w:sz w:val="24"/>
                <w:szCs w:val="24"/>
              </w:rPr>
              <w:t>Организации,</w:t>
            </w:r>
            <w:r w:rsidR="001069E0" w:rsidRPr="00B204AD">
              <w:rPr>
                <w:rFonts w:ascii="Times New Roman" w:hAnsi="Times New Roman"/>
                <w:spacing w:val="-1"/>
                <w:sz w:val="24"/>
                <w:szCs w:val="24"/>
              </w:rPr>
              <w:t xml:space="preserve"> </w:t>
            </w:r>
            <w:r w:rsidRPr="00B204AD">
              <w:rPr>
                <w:rFonts w:ascii="Times New Roman" w:hAnsi="Times New Roman"/>
                <w:sz w:val="24"/>
                <w:szCs w:val="24"/>
              </w:rPr>
              <w:t>которым</w:t>
            </w:r>
            <w:r w:rsidR="001069E0" w:rsidRPr="00B204AD">
              <w:rPr>
                <w:rFonts w:ascii="Times New Roman" w:hAnsi="Times New Roman"/>
                <w:sz w:val="24"/>
                <w:szCs w:val="24"/>
              </w:rPr>
              <w:t xml:space="preserve"> </w:t>
            </w:r>
            <w:r w:rsidRPr="00B204AD">
              <w:rPr>
                <w:rFonts w:ascii="Times New Roman" w:hAnsi="Times New Roman"/>
                <w:spacing w:val="-1"/>
                <w:sz w:val="24"/>
                <w:szCs w:val="24"/>
              </w:rPr>
              <w:t>выдан</w:t>
            </w:r>
            <w:r w:rsidR="001069E0" w:rsidRPr="00B204AD">
              <w:rPr>
                <w:rFonts w:ascii="Times New Roman" w:hAnsi="Times New Roman"/>
                <w:spacing w:val="-1"/>
                <w:sz w:val="24"/>
                <w:szCs w:val="24"/>
              </w:rPr>
              <w:t xml:space="preserve"> </w:t>
            </w:r>
            <w:r w:rsidRPr="00B204AD">
              <w:rPr>
                <w:rFonts w:ascii="Times New Roman" w:hAnsi="Times New Roman"/>
                <w:spacing w:val="-1"/>
                <w:sz w:val="24"/>
                <w:szCs w:val="24"/>
              </w:rPr>
              <w:t>сертификат</w:t>
            </w:r>
            <w:r w:rsidR="001069E0" w:rsidRPr="00B204AD">
              <w:rPr>
                <w:rFonts w:ascii="Times New Roman" w:hAnsi="Times New Roman"/>
                <w:spacing w:val="-1"/>
                <w:sz w:val="24"/>
                <w:szCs w:val="24"/>
              </w:rPr>
              <w:t xml:space="preserve"> </w:t>
            </w:r>
            <w:r w:rsidRPr="00B204AD">
              <w:rPr>
                <w:rFonts w:ascii="Times New Roman" w:hAnsi="Times New Roman"/>
                <w:spacing w:val="-1"/>
                <w:sz w:val="24"/>
                <w:szCs w:val="24"/>
              </w:rPr>
              <w:t>эксплуатанта</w:t>
            </w:r>
            <w:r w:rsidR="001069E0" w:rsidRPr="00B204AD">
              <w:rPr>
                <w:rFonts w:ascii="Times New Roman" w:hAnsi="Times New Roman"/>
                <w:spacing w:val="-1"/>
                <w:sz w:val="24"/>
                <w:szCs w:val="24"/>
              </w:rPr>
              <w:t xml:space="preserve"> </w:t>
            </w:r>
            <w:r w:rsidRPr="00B204AD">
              <w:rPr>
                <w:rFonts w:ascii="Times New Roman" w:hAnsi="Times New Roman"/>
                <w:sz w:val="24"/>
                <w:szCs w:val="24"/>
              </w:rPr>
              <w:t>для</w:t>
            </w:r>
            <w:r w:rsidR="001069E0" w:rsidRPr="00B204AD">
              <w:rPr>
                <w:rFonts w:ascii="Times New Roman" w:hAnsi="Times New Roman"/>
                <w:sz w:val="24"/>
                <w:szCs w:val="24"/>
              </w:rPr>
              <w:t xml:space="preserve"> </w:t>
            </w:r>
            <w:r w:rsidRPr="00B204AD">
              <w:rPr>
                <w:rFonts w:ascii="Times New Roman" w:hAnsi="Times New Roman"/>
                <w:spacing w:val="-1"/>
                <w:sz w:val="24"/>
                <w:szCs w:val="24"/>
              </w:rPr>
              <w:t>осуществления</w:t>
            </w:r>
            <w:r w:rsidR="001069E0" w:rsidRPr="00B204AD">
              <w:rPr>
                <w:rFonts w:ascii="Times New Roman" w:hAnsi="Times New Roman"/>
                <w:spacing w:val="-1"/>
                <w:sz w:val="24"/>
                <w:szCs w:val="24"/>
              </w:rPr>
              <w:t xml:space="preserve"> </w:t>
            </w:r>
            <w:r w:rsidRPr="00B204AD">
              <w:rPr>
                <w:rFonts w:ascii="Times New Roman" w:hAnsi="Times New Roman"/>
                <w:spacing w:val="-1"/>
                <w:sz w:val="24"/>
                <w:szCs w:val="24"/>
              </w:rPr>
              <w:t>коммерческих</w:t>
            </w:r>
            <w:r w:rsidR="001069E0" w:rsidRPr="00B204AD">
              <w:rPr>
                <w:rFonts w:ascii="Times New Roman" w:hAnsi="Times New Roman"/>
                <w:spacing w:val="-1"/>
                <w:sz w:val="24"/>
                <w:szCs w:val="24"/>
              </w:rPr>
              <w:t xml:space="preserve"> </w:t>
            </w:r>
            <w:r w:rsidRPr="00B204AD">
              <w:rPr>
                <w:rFonts w:ascii="Times New Roman" w:hAnsi="Times New Roman"/>
                <w:spacing w:val="-1"/>
                <w:sz w:val="24"/>
                <w:szCs w:val="24"/>
              </w:rPr>
              <w:t>воздушных</w:t>
            </w:r>
            <w:r w:rsidR="001069E0" w:rsidRPr="00B204AD">
              <w:rPr>
                <w:rFonts w:ascii="Times New Roman" w:hAnsi="Times New Roman"/>
                <w:spacing w:val="-1"/>
                <w:sz w:val="24"/>
                <w:szCs w:val="24"/>
              </w:rPr>
              <w:t xml:space="preserve"> </w:t>
            </w:r>
            <w:r w:rsidRPr="00B204AD">
              <w:rPr>
                <w:rFonts w:ascii="Times New Roman" w:hAnsi="Times New Roman"/>
                <w:spacing w:val="-1"/>
                <w:sz w:val="24"/>
                <w:szCs w:val="24"/>
              </w:rPr>
              <w:t>перевозок</w:t>
            </w:r>
          </w:p>
        </w:tc>
      </w:tr>
      <w:tr w:rsidR="00AF2B06" w:rsidRPr="00B204AD" w14:paraId="3F790B10" w14:textId="77777777" w:rsidTr="002A668A">
        <w:trPr>
          <w:trHeight w:val="680"/>
        </w:trPr>
        <w:tc>
          <w:tcPr>
            <w:tcW w:w="568" w:type="dxa"/>
          </w:tcPr>
          <w:p w14:paraId="03358F7C" w14:textId="77777777" w:rsidR="00AF2B06" w:rsidRPr="00B204AD" w:rsidRDefault="00AF2B06" w:rsidP="004E0E4C">
            <w:pPr>
              <w:rPr>
                <w:rFonts w:ascii="Times New Roman" w:hAnsi="Times New Roman"/>
                <w:sz w:val="24"/>
                <w:szCs w:val="24"/>
              </w:rPr>
            </w:pPr>
            <w:r w:rsidRPr="00B204AD">
              <w:rPr>
                <w:rFonts w:ascii="Times New Roman" w:hAnsi="Times New Roman"/>
                <w:sz w:val="24"/>
                <w:szCs w:val="24"/>
              </w:rPr>
              <w:t>6.</w:t>
            </w:r>
          </w:p>
        </w:tc>
        <w:tc>
          <w:tcPr>
            <w:tcW w:w="3969" w:type="dxa"/>
            <w:gridSpan w:val="2"/>
          </w:tcPr>
          <w:p w14:paraId="38CE34B4" w14:textId="77777777" w:rsidR="00AF2B06" w:rsidRPr="00B204AD" w:rsidRDefault="00AF2B06" w:rsidP="004E0E4C">
            <w:pPr>
              <w:widowControl w:val="0"/>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4" w:type="dxa"/>
          </w:tcPr>
          <w:p w14:paraId="59C8C11F" w14:textId="2B444240" w:rsidR="00AF2B06" w:rsidRPr="00B204AD" w:rsidRDefault="007075B9" w:rsidP="004E0E4C">
            <w:pPr>
              <w:widowControl w:val="0"/>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gridSpan w:val="2"/>
          </w:tcPr>
          <w:p w14:paraId="05A5AA0B" w14:textId="77777777" w:rsidR="00AF2B06" w:rsidRPr="00B204AD" w:rsidRDefault="00DF0398" w:rsidP="004E0E4C">
            <w:r w:rsidRPr="00B204AD">
              <w:rPr>
                <w:rFonts w:ascii="Times New Roman" w:hAnsi="Times New Roman"/>
                <w:sz w:val="24"/>
                <w:szCs w:val="24"/>
              </w:rPr>
              <w:t>01.01.2020</w:t>
            </w:r>
          </w:p>
        </w:tc>
      </w:tr>
      <w:tr w:rsidR="00AF2B06" w:rsidRPr="00B204AD" w14:paraId="066A0384" w14:textId="77777777" w:rsidTr="002A668A">
        <w:trPr>
          <w:trHeight w:val="680"/>
        </w:trPr>
        <w:tc>
          <w:tcPr>
            <w:tcW w:w="568" w:type="dxa"/>
          </w:tcPr>
          <w:p w14:paraId="21AA3EF4" w14:textId="77777777" w:rsidR="00AF2B06" w:rsidRPr="00B204AD" w:rsidRDefault="00AF2B06" w:rsidP="004E0E4C">
            <w:pPr>
              <w:rPr>
                <w:rFonts w:ascii="Times New Roman" w:hAnsi="Times New Roman"/>
                <w:sz w:val="24"/>
                <w:szCs w:val="24"/>
              </w:rPr>
            </w:pPr>
            <w:r w:rsidRPr="00B204AD">
              <w:rPr>
                <w:rFonts w:ascii="Times New Roman" w:hAnsi="Times New Roman"/>
                <w:sz w:val="24"/>
                <w:szCs w:val="24"/>
              </w:rPr>
              <w:lastRenderedPageBreak/>
              <w:t>7.</w:t>
            </w:r>
          </w:p>
        </w:tc>
        <w:tc>
          <w:tcPr>
            <w:tcW w:w="3969" w:type="dxa"/>
            <w:gridSpan w:val="2"/>
          </w:tcPr>
          <w:p w14:paraId="1B3DDDD3" w14:textId="77777777" w:rsidR="00AF2B06" w:rsidRPr="00B204AD" w:rsidRDefault="00AF2B06" w:rsidP="004E0E4C">
            <w:pPr>
              <w:widowControl w:val="0"/>
              <w:rPr>
                <w:rFonts w:ascii="Times New Roman" w:hAnsi="Times New Roman"/>
                <w:sz w:val="24"/>
                <w:szCs w:val="24"/>
              </w:rPr>
            </w:pPr>
            <w:r w:rsidRPr="00B204AD">
              <w:rPr>
                <w:rFonts w:ascii="Times New Roman" w:hAnsi="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4" w:type="dxa"/>
          </w:tcPr>
          <w:p w14:paraId="2F73B08F" w14:textId="74AE48D8" w:rsidR="00AF2B06" w:rsidRPr="00B204AD" w:rsidRDefault="00B543FA" w:rsidP="004E0E4C">
            <w:pPr>
              <w:widowControl w:val="0"/>
              <w:rPr>
                <w:rFonts w:ascii="Times New Roman" w:hAnsi="Times New Roman"/>
                <w:sz w:val="24"/>
                <w:szCs w:val="24"/>
              </w:rPr>
            </w:pPr>
            <w:r w:rsidRPr="00B204AD">
              <w:rPr>
                <w:rFonts w:ascii="Times New Roman" w:hAnsi="Times New Roman"/>
                <w:sz w:val="24"/>
                <w:szCs w:val="24"/>
              </w:rPr>
              <w:t>-</w:t>
            </w:r>
          </w:p>
        </w:tc>
        <w:tc>
          <w:tcPr>
            <w:tcW w:w="3544" w:type="dxa"/>
            <w:gridSpan w:val="2"/>
          </w:tcPr>
          <w:p w14:paraId="04492DAD" w14:textId="77777777" w:rsidR="00AF2B06" w:rsidRPr="00B204AD" w:rsidRDefault="002A668A" w:rsidP="004E0E4C">
            <w:r w:rsidRPr="00B204AD">
              <w:t>-</w:t>
            </w:r>
          </w:p>
        </w:tc>
      </w:tr>
      <w:tr w:rsidR="00AF2B06" w:rsidRPr="00B204AD" w14:paraId="5570D72C" w14:textId="77777777" w:rsidTr="002A668A">
        <w:trPr>
          <w:trHeight w:val="680"/>
        </w:trPr>
        <w:tc>
          <w:tcPr>
            <w:tcW w:w="10065" w:type="dxa"/>
            <w:gridSpan w:val="6"/>
            <w:vAlign w:val="center"/>
          </w:tcPr>
          <w:p w14:paraId="2C15A53D" w14:textId="77777777" w:rsidR="00AF2B06" w:rsidRPr="00B204AD" w:rsidRDefault="00AF2B06" w:rsidP="002A668A">
            <w:pPr>
              <w:jc w:val="center"/>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AF2B06" w:rsidRPr="00B204AD" w14:paraId="69661BC1" w14:textId="77777777" w:rsidTr="002A668A">
        <w:trPr>
          <w:trHeight w:val="1627"/>
        </w:trPr>
        <w:tc>
          <w:tcPr>
            <w:tcW w:w="568" w:type="dxa"/>
          </w:tcPr>
          <w:p w14:paraId="64FB8DCC" w14:textId="77777777" w:rsidR="00AF2B06" w:rsidRPr="00B204AD" w:rsidRDefault="00AF2B06" w:rsidP="004E0E4C">
            <w:pPr>
              <w:rPr>
                <w:rFonts w:ascii="Times New Roman" w:hAnsi="Times New Roman"/>
                <w:sz w:val="24"/>
                <w:szCs w:val="24"/>
              </w:rPr>
            </w:pPr>
            <w:r w:rsidRPr="00B204AD">
              <w:rPr>
                <w:rFonts w:ascii="Times New Roman" w:hAnsi="Times New Roman"/>
                <w:sz w:val="24"/>
                <w:szCs w:val="24"/>
              </w:rPr>
              <w:t>8.</w:t>
            </w:r>
          </w:p>
        </w:tc>
        <w:tc>
          <w:tcPr>
            <w:tcW w:w="3969" w:type="dxa"/>
            <w:gridSpan w:val="2"/>
          </w:tcPr>
          <w:p w14:paraId="217BAAA5" w14:textId="77777777" w:rsidR="00AF2B06" w:rsidRPr="00B204AD" w:rsidRDefault="00AF2B06" w:rsidP="004E0E4C">
            <w:pPr>
              <w:widowControl w:val="0"/>
              <w:rPr>
                <w:rFonts w:ascii="Times New Roman" w:hAnsi="Times New Roman"/>
                <w:sz w:val="24"/>
                <w:szCs w:val="24"/>
              </w:rPr>
            </w:pPr>
            <w:r w:rsidRPr="00B204AD">
              <w:rPr>
                <w:rFonts w:ascii="Times New Roman" w:hAnsi="Times New Roman"/>
                <w:sz w:val="24"/>
                <w:szCs w:val="24"/>
              </w:rPr>
              <w:t>Целевая категория налоговых расходов Российской Федерации</w:t>
            </w:r>
          </w:p>
        </w:tc>
        <w:tc>
          <w:tcPr>
            <w:tcW w:w="1984" w:type="dxa"/>
          </w:tcPr>
          <w:p w14:paraId="204E461F" w14:textId="5D2D7E21" w:rsidR="00AF2B06" w:rsidRPr="00B204AD" w:rsidRDefault="00B543FA" w:rsidP="004E0E4C">
            <w:pPr>
              <w:widowControl w:val="0"/>
              <w:rPr>
                <w:rFonts w:ascii="Times New Roman" w:hAnsi="Times New Roman"/>
                <w:sz w:val="24"/>
                <w:szCs w:val="24"/>
              </w:rPr>
            </w:pPr>
            <w:r w:rsidRPr="00B204AD">
              <w:rPr>
                <w:rFonts w:ascii="Times New Roman" w:hAnsi="Times New Roman"/>
                <w:sz w:val="24"/>
              </w:rPr>
              <w:t>перечень налоговых расходов Российской Федерации</w:t>
            </w:r>
          </w:p>
        </w:tc>
        <w:tc>
          <w:tcPr>
            <w:tcW w:w="3544" w:type="dxa"/>
            <w:gridSpan w:val="2"/>
          </w:tcPr>
          <w:p w14:paraId="75E4E65B" w14:textId="77777777" w:rsidR="00AF2B06" w:rsidRPr="00B204AD" w:rsidRDefault="00FA507A" w:rsidP="001069E0">
            <w:pPr>
              <w:widowControl w:val="0"/>
              <w:jc w:val="left"/>
              <w:rPr>
                <w:rFonts w:ascii="Times New Roman" w:hAnsi="Times New Roman"/>
                <w:sz w:val="24"/>
                <w:szCs w:val="24"/>
              </w:rPr>
            </w:pPr>
            <w:r w:rsidRPr="00B204AD">
              <w:rPr>
                <w:rFonts w:ascii="Times New Roman" w:hAnsi="Times New Roman"/>
                <w:sz w:val="24"/>
                <w:szCs w:val="24"/>
              </w:rPr>
              <w:t>Стимулирующая</w:t>
            </w:r>
          </w:p>
        </w:tc>
      </w:tr>
      <w:tr w:rsidR="006D42B4" w:rsidRPr="00B204AD" w14:paraId="6CA64559" w14:textId="77777777" w:rsidTr="006D42B4">
        <w:trPr>
          <w:trHeight w:val="2410"/>
        </w:trPr>
        <w:tc>
          <w:tcPr>
            <w:tcW w:w="568" w:type="dxa"/>
          </w:tcPr>
          <w:p w14:paraId="0D43AE22" w14:textId="77777777" w:rsidR="006D42B4" w:rsidRPr="00B204AD" w:rsidRDefault="006D42B4" w:rsidP="006D42B4">
            <w:pPr>
              <w:rPr>
                <w:rFonts w:ascii="Times New Roman" w:hAnsi="Times New Roman"/>
                <w:sz w:val="24"/>
                <w:szCs w:val="24"/>
              </w:rPr>
            </w:pPr>
            <w:r w:rsidRPr="00B204AD">
              <w:rPr>
                <w:rFonts w:ascii="Times New Roman" w:hAnsi="Times New Roman"/>
                <w:sz w:val="24"/>
                <w:szCs w:val="24"/>
              </w:rPr>
              <w:t>9.</w:t>
            </w:r>
          </w:p>
        </w:tc>
        <w:tc>
          <w:tcPr>
            <w:tcW w:w="3969" w:type="dxa"/>
            <w:gridSpan w:val="2"/>
          </w:tcPr>
          <w:p w14:paraId="787BFADB"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4" w:type="dxa"/>
          </w:tcPr>
          <w:p w14:paraId="47539FB7"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p w14:paraId="6E230891"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данные Минтранса России</w:t>
            </w:r>
          </w:p>
        </w:tc>
        <w:tc>
          <w:tcPr>
            <w:tcW w:w="3544" w:type="dxa"/>
            <w:gridSpan w:val="2"/>
          </w:tcPr>
          <w:p w14:paraId="510CA1C1" w14:textId="77777777" w:rsidR="006D42B4" w:rsidRPr="00B204AD" w:rsidRDefault="006D42B4" w:rsidP="00834552">
            <w:pPr>
              <w:widowControl w:val="0"/>
              <w:jc w:val="left"/>
              <w:rPr>
                <w:rFonts w:ascii="Times New Roman" w:hAnsi="Times New Roman"/>
                <w:sz w:val="24"/>
                <w:szCs w:val="24"/>
              </w:rPr>
            </w:pPr>
            <w:r w:rsidRPr="00B204AD">
              <w:rPr>
                <w:rFonts w:ascii="Times New Roman" w:hAnsi="Times New Roman"/>
                <w:sz w:val="24"/>
                <w:szCs w:val="24"/>
              </w:rPr>
              <w:t>Реальный рост инвестиций</w:t>
            </w:r>
            <w:r w:rsidRPr="00B204AD">
              <w:rPr>
                <w:rFonts w:ascii="Times New Roman" w:hAnsi="Times New Roman"/>
                <w:sz w:val="24"/>
                <w:szCs w:val="24"/>
              </w:rPr>
              <w:br/>
              <w:t xml:space="preserve">в основной капитал транспортного комплекса </w:t>
            </w:r>
          </w:p>
        </w:tc>
      </w:tr>
      <w:tr w:rsidR="006D42B4" w:rsidRPr="00B204AD" w14:paraId="15AC1E4F" w14:textId="77777777" w:rsidTr="004F08E2">
        <w:trPr>
          <w:trHeight w:val="566"/>
        </w:trPr>
        <w:tc>
          <w:tcPr>
            <w:tcW w:w="568" w:type="dxa"/>
          </w:tcPr>
          <w:p w14:paraId="41BF582D" w14:textId="77777777" w:rsidR="006D42B4" w:rsidRPr="00B204AD" w:rsidRDefault="006D42B4" w:rsidP="006D42B4">
            <w:pPr>
              <w:rPr>
                <w:rFonts w:ascii="Times New Roman" w:hAnsi="Times New Roman"/>
                <w:sz w:val="24"/>
                <w:szCs w:val="24"/>
              </w:rPr>
            </w:pPr>
            <w:r w:rsidRPr="00B204AD">
              <w:rPr>
                <w:rFonts w:ascii="Times New Roman" w:hAnsi="Times New Roman"/>
                <w:sz w:val="24"/>
                <w:szCs w:val="24"/>
              </w:rPr>
              <w:t>10.</w:t>
            </w:r>
          </w:p>
        </w:tc>
        <w:tc>
          <w:tcPr>
            <w:tcW w:w="3969" w:type="dxa"/>
            <w:gridSpan w:val="2"/>
          </w:tcPr>
          <w:p w14:paraId="64A67F1A"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4" w:type="dxa"/>
          </w:tcPr>
          <w:p w14:paraId="6266F098"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w:t>
            </w:r>
          </w:p>
        </w:tc>
        <w:tc>
          <w:tcPr>
            <w:tcW w:w="3544" w:type="dxa"/>
            <w:gridSpan w:val="2"/>
          </w:tcPr>
          <w:p w14:paraId="2228E37E" w14:textId="77777777" w:rsidR="006D42B4" w:rsidRPr="00B204AD" w:rsidRDefault="006D42B4" w:rsidP="006D42B4">
            <w:r w:rsidRPr="00B204AD">
              <w:rPr>
                <w:rFonts w:ascii="Times New Roman" w:hAnsi="Times New Roman"/>
                <w:sz w:val="24"/>
                <w:szCs w:val="24"/>
              </w:rPr>
              <w:t>Развитие транспортной системы</w:t>
            </w:r>
          </w:p>
        </w:tc>
      </w:tr>
      <w:tr w:rsidR="00801916" w:rsidRPr="00B204AD" w14:paraId="026748B6" w14:textId="77777777" w:rsidTr="002A668A">
        <w:trPr>
          <w:trHeight w:val="1582"/>
        </w:trPr>
        <w:tc>
          <w:tcPr>
            <w:tcW w:w="568" w:type="dxa"/>
          </w:tcPr>
          <w:p w14:paraId="071385C2" w14:textId="77777777" w:rsidR="00801916" w:rsidRPr="00B204AD" w:rsidRDefault="00801916" w:rsidP="006D42B4">
            <w:pPr>
              <w:rPr>
                <w:rFonts w:ascii="Times New Roman" w:hAnsi="Times New Roman"/>
                <w:sz w:val="24"/>
                <w:szCs w:val="24"/>
              </w:rPr>
            </w:pPr>
            <w:r w:rsidRPr="00B204AD">
              <w:rPr>
                <w:rFonts w:ascii="Times New Roman" w:hAnsi="Times New Roman"/>
                <w:sz w:val="24"/>
              </w:rPr>
              <w:t>11.</w:t>
            </w:r>
          </w:p>
        </w:tc>
        <w:tc>
          <w:tcPr>
            <w:tcW w:w="3969" w:type="dxa"/>
            <w:gridSpan w:val="2"/>
          </w:tcPr>
          <w:p w14:paraId="12FF1AC7" w14:textId="77777777" w:rsidR="00801916" w:rsidRPr="00B204AD" w:rsidRDefault="00801916" w:rsidP="006D42B4">
            <w:pPr>
              <w:widowControl w:val="0"/>
              <w:rPr>
                <w:rFonts w:ascii="Times New Roman" w:hAnsi="Times New Roman"/>
                <w:sz w:val="24"/>
                <w:szCs w:val="24"/>
              </w:rPr>
            </w:pPr>
            <w:r w:rsidRPr="00B204AD">
              <w:rPr>
                <w:rFonts w:ascii="Times New Roman" w:hAnsi="Times New Roman"/>
                <w:sz w:val="24"/>
              </w:rPr>
              <w:t xml:space="preserve">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w:t>
            </w:r>
            <w:r w:rsidRPr="00B204AD">
              <w:rPr>
                <w:rFonts w:ascii="Times New Roman" w:hAnsi="Times New Roman"/>
                <w:sz w:val="24"/>
              </w:rPr>
              <w:lastRenderedPageBreak/>
              <w:t>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4" w:type="dxa"/>
          </w:tcPr>
          <w:p w14:paraId="5FB2F9B7" w14:textId="77777777" w:rsidR="00801916" w:rsidRPr="00B204AD" w:rsidRDefault="00801916" w:rsidP="006D42B4">
            <w:pPr>
              <w:widowControl w:val="0"/>
              <w:rPr>
                <w:rFonts w:ascii="Times New Roman" w:hAnsi="Times New Roman"/>
                <w:sz w:val="24"/>
                <w:szCs w:val="24"/>
              </w:rPr>
            </w:pPr>
            <w:r w:rsidRPr="00B204AD">
              <w:rPr>
                <w:rFonts w:ascii="Times New Roman" w:hAnsi="Times New Roman"/>
                <w:sz w:val="24"/>
              </w:rPr>
              <w:lastRenderedPageBreak/>
              <w:t>Минтранс России</w:t>
            </w:r>
          </w:p>
        </w:tc>
        <w:tc>
          <w:tcPr>
            <w:tcW w:w="3544" w:type="dxa"/>
            <w:gridSpan w:val="2"/>
          </w:tcPr>
          <w:p w14:paraId="7022CEE0" w14:textId="77777777" w:rsidR="00801916" w:rsidRPr="00B204AD" w:rsidRDefault="00801916" w:rsidP="006D42B4">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6D42B4" w:rsidRPr="00B204AD" w14:paraId="423DAF5F" w14:textId="77777777" w:rsidTr="00520F1C">
        <w:trPr>
          <w:trHeight w:val="1559"/>
        </w:trPr>
        <w:tc>
          <w:tcPr>
            <w:tcW w:w="568" w:type="dxa"/>
          </w:tcPr>
          <w:p w14:paraId="4F5D1FCB" w14:textId="77777777" w:rsidR="006D42B4" w:rsidRPr="00B204AD" w:rsidRDefault="006D42B4" w:rsidP="006D42B4">
            <w:pPr>
              <w:rPr>
                <w:rFonts w:ascii="Times New Roman" w:hAnsi="Times New Roman"/>
                <w:sz w:val="24"/>
                <w:szCs w:val="24"/>
              </w:rPr>
            </w:pPr>
            <w:r w:rsidRPr="00B204AD">
              <w:rPr>
                <w:rFonts w:ascii="Times New Roman" w:hAnsi="Times New Roman"/>
                <w:sz w:val="24"/>
                <w:szCs w:val="24"/>
              </w:rPr>
              <w:t>12.</w:t>
            </w:r>
          </w:p>
        </w:tc>
        <w:tc>
          <w:tcPr>
            <w:tcW w:w="3969" w:type="dxa"/>
            <w:gridSpan w:val="2"/>
          </w:tcPr>
          <w:p w14:paraId="429998FF"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4" w:type="dxa"/>
          </w:tcPr>
          <w:p w14:paraId="198F4ED9"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Минтранс России</w:t>
            </w:r>
          </w:p>
        </w:tc>
        <w:tc>
          <w:tcPr>
            <w:tcW w:w="3544" w:type="dxa"/>
            <w:gridSpan w:val="2"/>
          </w:tcPr>
          <w:p w14:paraId="29D09700" w14:textId="354C94FA" w:rsidR="006D42B4" w:rsidRPr="00B204AD" w:rsidRDefault="004F4BCE" w:rsidP="006D42B4">
            <w:pPr>
              <w:rPr>
                <w:rFonts w:ascii="Times New Roman" w:hAnsi="Times New Roman"/>
                <w:sz w:val="24"/>
                <w:szCs w:val="24"/>
              </w:rPr>
            </w:pPr>
            <w:r w:rsidRPr="00B204AD">
              <w:rPr>
                <w:rFonts w:ascii="Times New Roman" w:eastAsia="Calibri" w:hAnsi="Times New Roman"/>
                <w:sz w:val="24"/>
                <w:szCs w:val="24"/>
              </w:rPr>
              <w:t>Индекс физического объема инвестиций в основной капитал по видам деятельности транспортного комплекса, в процентах к 2021 году</w:t>
            </w:r>
          </w:p>
        </w:tc>
      </w:tr>
      <w:tr w:rsidR="006D42B4" w:rsidRPr="00B204AD" w14:paraId="759095F7" w14:textId="77777777" w:rsidTr="00520F1C">
        <w:trPr>
          <w:trHeight w:val="4386"/>
        </w:trPr>
        <w:tc>
          <w:tcPr>
            <w:tcW w:w="568" w:type="dxa"/>
          </w:tcPr>
          <w:p w14:paraId="537D9738" w14:textId="77777777" w:rsidR="006D42B4" w:rsidRPr="00B204AD" w:rsidRDefault="006D42B4" w:rsidP="006D42B4">
            <w:pPr>
              <w:rPr>
                <w:rFonts w:ascii="Times New Roman" w:hAnsi="Times New Roman"/>
                <w:sz w:val="24"/>
                <w:szCs w:val="24"/>
              </w:rPr>
            </w:pPr>
            <w:r w:rsidRPr="00B204AD">
              <w:rPr>
                <w:rFonts w:ascii="Times New Roman" w:hAnsi="Times New Roman"/>
                <w:sz w:val="24"/>
                <w:szCs w:val="24"/>
              </w:rPr>
              <w:t>13.</w:t>
            </w:r>
          </w:p>
        </w:tc>
        <w:tc>
          <w:tcPr>
            <w:tcW w:w="3969" w:type="dxa"/>
            <w:gridSpan w:val="2"/>
          </w:tcPr>
          <w:p w14:paraId="141F12AB"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4" w:type="dxa"/>
          </w:tcPr>
          <w:p w14:paraId="071BDD00"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Минтранс России</w:t>
            </w:r>
          </w:p>
        </w:tc>
        <w:tc>
          <w:tcPr>
            <w:tcW w:w="3544" w:type="dxa"/>
            <w:gridSpan w:val="2"/>
          </w:tcPr>
          <w:p w14:paraId="52FA094A" w14:textId="0D66FE47" w:rsidR="006D42B4" w:rsidRPr="00B204AD" w:rsidRDefault="00E30A53" w:rsidP="006D42B4">
            <w:pPr>
              <w:widowControl w:val="0"/>
              <w:rPr>
                <w:rFonts w:ascii="Times New Roman" w:hAnsi="Times New Roman"/>
                <w:sz w:val="24"/>
                <w:szCs w:val="24"/>
              </w:rPr>
            </w:pPr>
            <w:r w:rsidRPr="00B204AD">
              <w:rPr>
                <w:rFonts w:ascii="Times New Roman" w:eastAsia="Calibri" w:hAnsi="Times New Roman"/>
                <w:sz w:val="24"/>
                <w:szCs w:val="24"/>
              </w:rPr>
              <w:t xml:space="preserve">Индекс физического объема инвестиций в основной капитал по видам деятельности транспортного комплекса, </w:t>
            </w:r>
            <w:r w:rsidRPr="00B204AD">
              <w:rPr>
                <w:rFonts w:ascii="Times New Roman" w:hAnsi="Times New Roman"/>
                <w:sz w:val="24"/>
                <w:szCs w:val="24"/>
              </w:rPr>
              <w:t>в процентах к 2021 году,</w:t>
            </w:r>
            <w:r w:rsidRPr="00B204AD">
              <w:rPr>
                <w:rFonts w:ascii="Times New Roman" w:eastAsia="Calibri" w:hAnsi="Times New Roman"/>
                <w:sz w:val="24"/>
                <w:szCs w:val="24"/>
              </w:rPr>
              <w:t xml:space="preserve"> в 2022 году – 113,2 %</w:t>
            </w:r>
          </w:p>
          <w:p w14:paraId="5D432FE0" w14:textId="77777777" w:rsidR="006D42B4" w:rsidRPr="00B204AD" w:rsidRDefault="006D42B4" w:rsidP="006D42B4">
            <w:pPr>
              <w:rPr>
                <w:rFonts w:ascii="Times New Roman" w:hAnsi="Times New Roman"/>
                <w:sz w:val="24"/>
                <w:szCs w:val="24"/>
              </w:rPr>
            </w:pPr>
          </w:p>
        </w:tc>
      </w:tr>
      <w:tr w:rsidR="006D42B4" w:rsidRPr="00B204AD" w14:paraId="214F6124" w14:textId="77777777" w:rsidTr="002A668A">
        <w:trPr>
          <w:trHeight w:val="680"/>
        </w:trPr>
        <w:tc>
          <w:tcPr>
            <w:tcW w:w="568" w:type="dxa"/>
          </w:tcPr>
          <w:p w14:paraId="46D60CA8" w14:textId="77777777" w:rsidR="006D42B4" w:rsidRPr="00B204AD" w:rsidRDefault="006D42B4" w:rsidP="006D42B4">
            <w:pPr>
              <w:rPr>
                <w:rFonts w:ascii="Times New Roman" w:hAnsi="Times New Roman"/>
                <w:sz w:val="24"/>
                <w:szCs w:val="24"/>
              </w:rPr>
            </w:pPr>
            <w:r w:rsidRPr="00B204AD">
              <w:rPr>
                <w:rFonts w:ascii="Times New Roman" w:hAnsi="Times New Roman"/>
                <w:sz w:val="24"/>
                <w:szCs w:val="24"/>
              </w:rPr>
              <w:t>14.</w:t>
            </w:r>
          </w:p>
        </w:tc>
        <w:tc>
          <w:tcPr>
            <w:tcW w:w="3969" w:type="dxa"/>
            <w:gridSpan w:val="2"/>
          </w:tcPr>
          <w:p w14:paraId="1CB0607A"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 xml:space="preserve">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w:t>
            </w:r>
            <w:r w:rsidRPr="00B204AD">
              <w:rPr>
                <w:rFonts w:ascii="Times New Roman" w:hAnsi="Times New Roman"/>
                <w:sz w:val="24"/>
                <w:szCs w:val="24"/>
              </w:rPr>
              <w:lastRenderedPageBreak/>
              <w:t>финансовый год, очередной финансовый год и плановый период</w:t>
            </w:r>
          </w:p>
        </w:tc>
        <w:tc>
          <w:tcPr>
            <w:tcW w:w="1984" w:type="dxa"/>
          </w:tcPr>
          <w:p w14:paraId="3571DAD3"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544" w:type="dxa"/>
            <w:gridSpan w:val="2"/>
          </w:tcPr>
          <w:p w14:paraId="6BE49476" w14:textId="77777777" w:rsidR="00FA507A" w:rsidRPr="00B204AD" w:rsidRDefault="00FA507A" w:rsidP="00FA507A">
            <w:pPr>
              <w:rPr>
                <w:rFonts w:ascii="Times New Roman" w:hAnsi="Times New Roman"/>
                <w:sz w:val="24"/>
                <w:szCs w:val="24"/>
              </w:rPr>
            </w:pPr>
            <w:r w:rsidRPr="00B204AD">
              <w:rPr>
                <w:rFonts w:ascii="Times New Roman" w:hAnsi="Times New Roman"/>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14:paraId="3B205B78" w14:textId="77777777" w:rsidR="00FA507A" w:rsidRPr="00B204AD" w:rsidRDefault="00FA507A" w:rsidP="00FA507A">
            <w:pPr>
              <w:rPr>
                <w:rFonts w:ascii="Times New Roman" w:hAnsi="Times New Roman"/>
                <w:sz w:val="24"/>
                <w:szCs w:val="24"/>
              </w:rPr>
            </w:pPr>
            <w:r w:rsidRPr="00B204AD">
              <w:rPr>
                <w:rFonts w:ascii="Times New Roman" w:hAnsi="Times New Roman"/>
                <w:sz w:val="24"/>
                <w:szCs w:val="24"/>
              </w:rPr>
              <w:t>в 2023 году – 117,1 %;</w:t>
            </w:r>
          </w:p>
          <w:p w14:paraId="6361D3F2" w14:textId="77777777" w:rsidR="00FA507A" w:rsidRPr="00B204AD" w:rsidRDefault="00FA507A" w:rsidP="00FA507A">
            <w:pPr>
              <w:rPr>
                <w:rFonts w:ascii="Times New Roman" w:hAnsi="Times New Roman"/>
                <w:sz w:val="24"/>
                <w:szCs w:val="24"/>
              </w:rPr>
            </w:pPr>
            <w:r w:rsidRPr="00B204AD">
              <w:rPr>
                <w:rFonts w:ascii="Times New Roman" w:hAnsi="Times New Roman"/>
                <w:sz w:val="24"/>
                <w:szCs w:val="24"/>
              </w:rPr>
              <w:t>в 2024 году – 117,5 %;</w:t>
            </w:r>
          </w:p>
          <w:p w14:paraId="3B0CE473" w14:textId="77777777" w:rsidR="00FA507A" w:rsidRPr="00B204AD" w:rsidRDefault="00FA507A" w:rsidP="00FA507A">
            <w:pPr>
              <w:rPr>
                <w:rFonts w:ascii="Times New Roman" w:hAnsi="Times New Roman"/>
                <w:sz w:val="24"/>
                <w:szCs w:val="24"/>
              </w:rPr>
            </w:pPr>
            <w:r w:rsidRPr="00B204AD">
              <w:rPr>
                <w:rFonts w:ascii="Times New Roman" w:hAnsi="Times New Roman"/>
                <w:sz w:val="24"/>
                <w:szCs w:val="24"/>
              </w:rPr>
              <w:t>в 2025 году – 123,9 %;</w:t>
            </w:r>
          </w:p>
          <w:p w14:paraId="78A4DB14" w14:textId="77777777" w:rsidR="006D42B4" w:rsidRPr="00B204AD" w:rsidRDefault="00FA507A" w:rsidP="00FA507A">
            <w:pPr>
              <w:rPr>
                <w:rFonts w:ascii="Times New Roman" w:hAnsi="Times New Roman"/>
                <w:sz w:val="24"/>
                <w:szCs w:val="24"/>
              </w:rPr>
            </w:pPr>
            <w:r w:rsidRPr="00B204AD">
              <w:rPr>
                <w:rFonts w:ascii="Times New Roman" w:hAnsi="Times New Roman"/>
                <w:sz w:val="24"/>
                <w:szCs w:val="24"/>
              </w:rPr>
              <w:t>в 2026 году – 130,0 %</w:t>
            </w:r>
          </w:p>
          <w:p w14:paraId="67757D28" w14:textId="77777777" w:rsidR="006D42B4" w:rsidRPr="00B204AD" w:rsidRDefault="006D42B4" w:rsidP="006D42B4">
            <w:pPr>
              <w:rPr>
                <w:rFonts w:ascii="Times New Roman" w:hAnsi="Times New Roman"/>
                <w:sz w:val="24"/>
                <w:szCs w:val="24"/>
              </w:rPr>
            </w:pPr>
          </w:p>
        </w:tc>
      </w:tr>
      <w:tr w:rsidR="006D42B4" w:rsidRPr="00B204AD" w14:paraId="45D2651B" w14:textId="77777777" w:rsidTr="00520F1C">
        <w:trPr>
          <w:trHeight w:val="794"/>
        </w:trPr>
        <w:tc>
          <w:tcPr>
            <w:tcW w:w="10065" w:type="dxa"/>
            <w:gridSpan w:val="6"/>
            <w:vAlign w:val="center"/>
          </w:tcPr>
          <w:p w14:paraId="7D4E7459" w14:textId="77777777" w:rsidR="006D42B4" w:rsidRPr="00B204AD" w:rsidRDefault="006D42B4" w:rsidP="006D42B4">
            <w:pPr>
              <w:jc w:val="center"/>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6D42B4" w:rsidRPr="00B204AD" w14:paraId="0B9B5040" w14:textId="77777777" w:rsidTr="00520F1C">
        <w:trPr>
          <w:trHeight w:val="2608"/>
        </w:trPr>
        <w:tc>
          <w:tcPr>
            <w:tcW w:w="568" w:type="dxa"/>
          </w:tcPr>
          <w:p w14:paraId="337D9081" w14:textId="77777777" w:rsidR="006D42B4" w:rsidRPr="00B204AD" w:rsidRDefault="006D42B4" w:rsidP="006D42B4">
            <w:pPr>
              <w:rPr>
                <w:rFonts w:ascii="Times New Roman" w:hAnsi="Times New Roman"/>
                <w:sz w:val="24"/>
                <w:szCs w:val="24"/>
              </w:rPr>
            </w:pPr>
            <w:r w:rsidRPr="00B204AD">
              <w:rPr>
                <w:rFonts w:ascii="Times New Roman" w:hAnsi="Times New Roman"/>
                <w:sz w:val="24"/>
                <w:szCs w:val="24"/>
              </w:rPr>
              <w:t>15.</w:t>
            </w:r>
          </w:p>
        </w:tc>
        <w:tc>
          <w:tcPr>
            <w:tcW w:w="3969" w:type="dxa"/>
            <w:gridSpan w:val="2"/>
          </w:tcPr>
          <w:p w14:paraId="731D7A94"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84" w:type="dxa"/>
          </w:tcPr>
          <w:p w14:paraId="4CF4782D"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ФНС России,</w:t>
            </w:r>
          </w:p>
          <w:p w14:paraId="59B32C4A"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Минфин России</w:t>
            </w:r>
          </w:p>
        </w:tc>
        <w:tc>
          <w:tcPr>
            <w:tcW w:w="3544" w:type="dxa"/>
            <w:gridSpan w:val="2"/>
          </w:tcPr>
          <w:p w14:paraId="49B6F9D6"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н/д</w:t>
            </w:r>
          </w:p>
        </w:tc>
      </w:tr>
      <w:tr w:rsidR="006D42B4" w:rsidRPr="00B204AD" w14:paraId="33F18A35" w14:textId="77777777" w:rsidTr="002A668A">
        <w:trPr>
          <w:trHeight w:val="680"/>
        </w:trPr>
        <w:tc>
          <w:tcPr>
            <w:tcW w:w="568" w:type="dxa"/>
          </w:tcPr>
          <w:p w14:paraId="606261FE" w14:textId="77777777" w:rsidR="006D42B4" w:rsidRPr="00B204AD" w:rsidRDefault="006D42B4" w:rsidP="006D42B4">
            <w:pPr>
              <w:rPr>
                <w:rFonts w:ascii="Times New Roman" w:hAnsi="Times New Roman"/>
                <w:sz w:val="24"/>
                <w:szCs w:val="24"/>
              </w:rPr>
            </w:pPr>
            <w:r w:rsidRPr="00B204AD">
              <w:rPr>
                <w:rFonts w:ascii="Times New Roman" w:hAnsi="Times New Roman"/>
                <w:sz w:val="24"/>
                <w:szCs w:val="24"/>
              </w:rPr>
              <w:t>16.</w:t>
            </w:r>
          </w:p>
        </w:tc>
        <w:tc>
          <w:tcPr>
            <w:tcW w:w="3969" w:type="dxa"/>
            <w:gridSpan w:val="2"/>
          </w:tcPr>
          <w:p w14:paraId="395636B3"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84" w:type="dxa"/>
          </w:tcPr>
          <w:p w14:paraId="3B7D3A4F"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Минфин России</w:t>
            </w:r>
          </w:p>
        </w:tc>
        <w:tc>
          <w:tcPr>
            <w:tcW w:w="3544" w:type="dxa"/>
            <w:gridSpan w:val="2"/>
          </w:tcPr>
          <w:p w14:paraId="4E32B4E7"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в 2023 году – н/д</w:t>
            </w:r>
          </w:p>
          <w:p w14:paraId="0A52D158"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в 2024 году – н/д</w:t>
            </w:r>
          </w:p>
          <w:p w14:paraId="2635E520"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в 2025 году – н/д</w:t>
            </w:r>
          </w:p>
          <w:p w14:paraId="7CA3D363"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в 2026 году – н/д</w:t>
            </w:r>
          </w:p>
        </w:tc>
      </w:tr>
      <w:tr w:rsidR="006D42B4" w:rsidRPr="00B204AD" w14:paraId="0634BAE8" w14:textId="77777777" w:rsidTr="002A668A">
        <w:trPr>
          <w:trHeight w:val="680"/>
        </w:trPr>
        <w:tc>
          <w:tcPr>
            <w:tcW w:w="568" w:type="dxa"/>
          </w:tcPr>
          <w:p w14:paraId="544FD5DD" w14:textId="77777777" w:rsidR="006D42B4" w:rsidRPr="00B204AD" w:rsidRDefault="006D42B4" w:rsidP="006D42B4">
            <w:pPr>
              <w:rPr>
                <w:rFonts w:ascii="Times New Roman" w:hAnsi="Times New Roman"/>
                <w:sz w:val="24"/>
                <w:szCs w:val="24"/>
              </w:rPr>
            </w:pPr>
            <w:r w:rsidRPr="00B204AD">
              <w:rPr>
                <w:rFonts w:ascii="Times New Roman" w:hAnsi="Times New Roman"/>
                <w:sz w:val="24"/>
                <w:szCs w:val="24"/>
              </w:rPr>
              <w:t>17.</w:t>
            </w:r>
          </w:p>
        </w:tc>
        <w:tc>
          <w:tcPr>
            <w:tcW w:w="3969" w:type="dxa"/>
            <w:gridSpan w:val="2"/>
          </w:tcPr>
          <w:p w14:paraId="15CC6B7C"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84" w:type="dxa"/>
          </w:tcPr>
          <w:p w14:paraId="5E44329C"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ФНС России</w:t>
            </w:r>
          </w:p>
        </w:tc>
        <w:tc>
          <w:tcPr>
            <w:tcW w:w="3544" w:type="dxa"/>
            <w:gridSpan w:val="2"/>
          </w:tcPr>
          <w:p w14:paraId="79567E35"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543 995</w:t>
            </w:r>
          </w:p>
        </w:tc>
      </w:tr>
      <w:tr w:rsidR="006D42B4" w:rsidRPr="00B204AD" w14:paraId="426A9563" w14:textId="77777777" w:rsidTr="002A668A">
        <w:trPr>
          <w:trHeight w:val="680"/>
        </w:trPr>
        <w:tc>
          <w:tcPr>
            <w:tcW w:w="568" w:type="dxa"/>
          </w:tcPr>
          <w:p w14:paraId="2FF30F4E" w14:textId="77777777" w:rsidR="006D42B4" w:rsidRPr="00B204AD" w:rsidRDefault="006D42B4" w:rsidP="006D42B4">
            <w:pPr>
              <w:rPr>
                <w:rFonts w:ascii="Times New Roman" w:hAnsi="Times New Roman"/>
                <w:sz w:val="24"/>
                <w:szCs w:val="24"/>
              </w:rPr>
            </w:pPr>
            <w:r w:rsidRPr="00B204AD">
              <w:rPr>
                <w:rFonts w:ascii="Times New Roman" w:hAnsi="Times New Roman"/>
                <w:sz w:val="24"/>
                <w:szCs w:val="24"/>
              </w:rPr>
              <w:t>18.</w:t>
            </w:r>
          </w:p>
        </w:tc>
        <w:tc>
          <w:tcPr>
            <w:tcW w:w="3969" w:type="dxa"/>
            <w:gridSpan w:val="2"/>
          </w:tcPr>
          <w:p w14:paraId="1A9EDF95"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84" w:type="dxa"/>
          </w:tcPr>
          <w:p w14:paraId="5BF40C1A"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ФНС России</w:t>
            </w:r>
          </w:p>
        </w:tc>
        <w:tc>
          <w:tcPr>
            <w:tcW w:w="3544" w:type="dxa"/>
            <w:gridSpan w:val="2"/>
          </w:tcPr>
          <w:p w14:paraId="3C812B65"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н/д</w:t>
            </w:r>
          </w:p>
        </w:tc>
      </w:tr>
      <w:tr w:rsidR="006D42B4" w:rsidRPr="00B204AD" w14:paraId="31F463A9" w14:textId="77777777" w:rsidTr="002A668A">
        <w:trPr>
          <w:trHeight w:val="680"/>
        </w:trPr>
        <w:tc>
          <w:tcPr>
            <w:tcW w:w="568" w:type="dxa"/>
          </w:tcPr>
          <w:p w14:paraId="0DF1CCB0" w14:textId="77777777" w:rsidR="006D42B4" w:rsidRPr="00B204AD" w:rsidRDefault="006D42B4" w:rsidP="006D42B4">
            <w:pPr>
              <w:rPr>
                <w:rFonts w:ascii="Times New Roman" w:hAnsi="Times New Roman"/>
                <w:sz w:val="24"/>
                <w:szCs w:val="24"/>
              </w:rPr>
            </w:pPr>
            <w:r w:rsidRPr="00B204AD">
              <w:rPr>
                <w:rFonts w:ascii="Times New Roman" w:hAnsi="Times New Roman"/>
                <w:sz w:val="24"/>
                <w:szCs w:val="24"/>
              </w:rPr>
              <w:t>19.</w:t>
            </w:r>
          </w:p>
        </w:tc>
        <w:tc>
          <w:tcPr>
            <w:tcW w:w="3969" w:type="dxa"/>
            <w:gridSpan w:val="2"/>
          </w:tcPr>
          <w:p w14:paraId="104627A0"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84" w:type="dxa"/>
          </w:tcPr>
          <w:p w14:paraId="6E6AD4A1"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ФНС России</w:t>
            </w:r>
          </w:p>
        </w:tc>
        <w:tc>
          <w:tcPr>
            <w:tcW w:w="3544" w:type="dxa"/>
            <w:gridSpan w:val="2"/>
          </w:tcPr>
          <w:p w14:paraId="136C0479"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н/д</w:t>
            </w:r>
          </w:p>
        </w:tc>
      </w:tr>
      <w:tr w:rsidR="006D42B4" w:rsidRPr="00B204AD" w14:paraId="16B2EE06" w14:textId="77777777" w:rsidTr="002A668A">
        <w:trPr>
          <w:trHeight w:val="680"/>
        </w:trPr>
        <w:tc>
          <w:tcPr>
            <w:tcW w:w="568" w:type="dxa"/>
          </w:tcPr>
          <w:p w14:paraId="07A00BBC" w14:textId="77777777" w:rsidR="006D42B4" w:rsidRPr="00B204AD" w:rsidRDefault="006D42B4" w:rsidP="006D42B4">
            <w:pPr>
              <w:rPr>
                <w:rFonts w:ascii="Times New Roman" w:hAnsi="Times New Roman"/>
                <w:sz w:val="24"/>
                <w:szCs w:val="24"/>
              </w:rPr>
            </w:pPr>
            <w:r w:rsidRPr="00B204AD">
              <w:rPr>
                <w:rFonts w:ascii="Times New Roman" w:hAnsi="Times New Roman"/>
                <w:sz w:val="24"/>
                <w:szCs w:val="24"/>
              </w:rPr>
              <w:lastRenderedPageBreak/>
              <w:t>20.</w:t>
            </w:r>
          </w:p>
        </w:tc>
        <w:tc>
          <w:tcPr>
            <w:tcW w:w="3969" w:type="dxa"/>
            <w:gridSpan w:val="2"/>
          </w:tcPr>
          <w:p w14:paraId="21EEEDC3" w14:textId="77777777" w:rsidR="006D42B4" w:rsidRPr="00B204AD" w:rsidRDefault="006D42B4" w:rsidP="006D42B4">
            <w:pPr>
              <w:widowControl w:val="0"/>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84" w:type="dxa"/>
          </w:tcPr>
          <w:p w14:paraId="662409BC"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ФНС России</w:t>
            </w:r>
          </w:p>
        </w:tc>
        <w:tc>
          <w:tcPr>
            <w:tcW w:w="3544" w:type="dxa"/>
            <w:gridSpan w:val="2"/>
          </w:tcPr>
          <w:p w14:paraId="0F965E78" w14:textId="77777777" w:rsidR="006D42B4" w:rsidRPr="00B204AD" w:rsidRDefault="006D42B4" w:rsidP="006D42B4">
            <w:pPr>
              <w:widowControl w:val="0"/>
              <w:jc w:val="left"/>
              <w:rPr>
                <w:rFonts w:ascii="Times New Roman" w:hAnsi="Times New Roman"/>
                <w:sz w:val="24"/>
                <w:szCs w:val="24"/>
              </w:rPr>
            </w:pPr>
            <w:r w:rsidRPr="00B204AD">
              <w:rPr>
                <w:rFonts w:ascii="Times New Roman" w:hAnsi="Times New Roman"/>
                <w:sz w:val="24"/>
                <w:szCs w:val="24"/>
              </w:rPr>
              <w:t>н/д</w:t>
            </w:r>
          </w:p>
        </w:tc>
      </w:tr>
    </w:tbl>
    <w:p w14:paraId="69621A25" w14:textId="77777777" w:rsidR="00851F61" w:rsidRPr="00B204AD" w:rsidRDefault="00851F61" w:rsidP="00130059">
      <w:pPr>
        <w:jc w:val="center"/>
        <w:rPr>
          <w:rFonts w:ascii="Times New Roman" w:hAnsi="Times New Roman"/>
          <w:sz w:val="24"/>
          <w:szCs w:val="24"/>
        </w:rPr>
      </w:pPr>
    </w:p>
    <w:p w14:paraId="7391DF98" w14:textId="77777777" w:rsidR="00130059" w:rsidRPr="00B204AD" w:rsidRDefault="00130059" w:rsidP="00130059">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ПАСПОРТ НАЛОГОВОГО РАСХОДА РОССИЙСКОЙ ФЕДЕРАЦИИ</w:t>
      </w:r>
    </w:p>
    <w:p w14:paraId="3E3BC879" w14:textId="77777777" w:rsidR="00130059" w:rsidRPr="00B204AD" w:rsidRDefault="00130059" w:rsidP="00130059">
      <w:pPr>
        <w:pStyle w:val="1"/>
        <w:ind w:left="0"/>
        <w:jc w:val="center"/>
        <w:rPr>
          <w:rFonts w:cs="Times New Roman"/>
          <w:sz w:val="24"/>
          <w:lang w:val="ru-RU"/>
        </w:rPr>
      </w:pPr>
      <w:r w:rsidRPr="00B204AD">
        <w:rPr>
          <w:rFonts w:cs="Times New Roman"/>
          <w:sz w:val="24"/>
          <w:lang w:val="ru-RU"/>
        </w:rPr>
        <w:t xml:space="preserve"> «Освобождение от уплаты ввозной таможенной пошлины при ввозе турбовинтовых гражданских пассажирских самолетов»</w:t>
      </w:r>
    </w:p>
    <w:p w14:paraId="1686A659" w14:textId="77777777" w:rsidR="00130059" w:rsidRPr="00B204AD" w:rsidRDefault="00130059" w:rsidP="00130059">
      <w:pPr>
        <w:widowControl w:val="0"/>
        <w:spacing w:after="0" w:line="240" w:lineRule="auto"/>
        <w:jc w:val="center"/>
        <w:rPr>
          <w:rFonts w:ascii="Times New Roman" w:hAnsi="Times New Roman"/>
          <w:sz w:val="24"/>
          <w:szCs w:val="24"/>
        </w:rPr>
      </w:pPr>
    </w:p>
    <w:tbl>
      <w:tblPr>
        <w:tblW w:w="10051" w:type="dxa"/>
        <w:tblCellMar>
          <w:top w:w="102" w:type="dxa"/>
          <w:left w:w="62" w:type="dxa"/>
          <w:bottom w:w="102" w:type="dxa"/>
          <w:right w:w="62" w:type="dxa"/>
        </w:tblCellMar>
        <w:tblLook w:val="04A0" w:firstRow="1" w:lastRow="0" w:firstColumn="1" w:lastColumn="0" w:noHBand="0" w:noVBand="1"/>
      </w:tblPr>
      <w:tblGrid>
        <w:gridCol w:w="467"/>
        <w:gridCol w:w="3928"/>
        <w:gridCol w:w="62"/>
        <w:gridCol w:w="1639"/>
        <w:gridCol w:w="62"/>
        <w:gridCol w:w="3827"/>
        <w:gridCol w:w="60"/>
        <w:gridCol w:w="6"/>
      </w:tblGrid>
      <w:tr w:rsidR="00130059" w:rsidRPr="00B204AD" w14:paraId="1103B6CB" w14:textId="77777777" w:rsidTr="00E0379A">
        <w:trPr>
          <w:gridAfter w:val="1"/>
          <w:wAfter w:w="6" w:type="dxa"/>
          <w:trHeight w:val="373"/>
        </w:trPr>
        <w:tc>
          <w:tcPr>
            <w:tcW w:w="4457" w:type="dxa"/>
            <w:gridSpan w:val="3"/>
            <w:shd w:val="clear" w:color="auto" w:fill="auto"/>
          </w:tcPr>
          <w:p w14:paraId="46A85662" w14:textId="77777777" w:rsidR="00130059" w:rsidRPr="00B204AD" w:rsidRDefault="00130059" w:rsidP="00130059">
            <w:pPr>
              <w:widowControl w:val="0"/>
              <w:spacing w:after="0" w:line="240" w:lineRule="auto"/>
              <w:jc w:val="center"/>
              <w:rPr>
                <w:rFonts w:ascii="Times New Roman" w:hAnsi="Times New Roman"/>
                <w:sz w:val="24"/>
              </w:rPr>
            </w:pPr>
            <w:r w:rsidRPr="00B204AD">
              <w:rPr>
                <w:rFonts w:ascii="Times New Roman" w:hAnsi="Times New Roman"/>
                <w:sz w:val="24"/>
              </w:rPr>
              <w:t>Предоставляемая информация</w:t>
            </w:r>
          </w:p>
        </w:tc>
        <w:tc>
          <w:tcPr>
            <w:tcW w:w="1701" w:type="dxa"/>
            <w:gridSpan w:val="2"/>
            <w:shd w:val="clear" w:color="auto" w:fill="auto"/>
          </w:tcPr>
          <w:p w14:paraId="4306D454" w14:textId="77777777" w:rsidR="00130059" w:rsidRPr="00B204AD" w:rsidRDefault="00130059" w:rsidP="00130059">
            <w:pPr>
              <w:widowControl w:val="0"/>
              <w:spacing w:after="0" w:line="240" w:lineRule="auto"/>
              <w:jc w:val="center"/>
              <w:rPr>
                <w:rFonts w:ascii="Times New Roman" w:hAnsi="Times New Roman"/>
                <w:sz w:val="24"/>
              </w:rPr>
            </w:pPr>
            <w:r w:rsidRPr="00B204AD">
              <w:rPr>
                <w:rFonts w:ascii="Times New Roman" w:hAnsi="Times New Roman"/>
                <w:sz w:val="24"/>
              </w:rPr>
              <w:t>Источник данных</w:t>
            </w:r>
          </w:p>
        </w:tc>
        <w:tc>
          <w:tcPr>
            <w:tcW w:w="3887" w:type="dxa"/>
            <w:gridSpan w:val="2"/>
            <w:shd w:val="clear" w:color="auto" w:fill="auto"/>
          </w:tcPr>
          <w:p w14:paraId="780C757A" w14:textId="77777777" w:rsidR="00130059" w:rsidRPr="00B204AD" w:rsidRDefault="00130059" w:rsidP="00130059">
            <w:pPr>
              <w:widowControl w:val="0"/>
              <w:tabs>
                <w:tab w:val="left" w:pos="6075"/>
              </w:tabs>
              <w:spacing w:after="0" w:line="240" w:lineRule="auto"/>
              <w:jc w:val="center"/>
              <w:rPr>
                <w:rFonts w:ascii="Times New Roman" w:hAnsi="Times New Roman"/>
                <w:sz w:val="24"/>
              </w:rPr>
            </w:pPr>
            <w:r w:rsidRPr="00B204AD">
              <w:rPr>
                <w:rFonts w:ascii="Times New Roman" w:hAnsi="Times New Roman"/>
                <w:sz w:val="24"/>
              </w:rPr>
              <w:t>Характеристики</w:t>
            </w:r>
          </w:p>
        </w:tc>
      </w:tr>
      <w:tr w:rsidR="00130059" w:rsidRPr="00B204AD" w14:paraId="45CF2C4A" w14:textId="77777777" w:rsidTr="00E0379A">
        <w:trPr>
          <w:trHeight w:val="251"/>
        </w:trPr>
        <w:tc>
          <w:tcPr>
            <w:tcW w:w="10051" w:type="dxa"/>
            <w:gridSpan w:val="8"/>
            <w:shd w:val="clear" w:color="auto" w:fill="auto"/>
          </w:tcPr>
          <w:p w14:paraId="56884BC2" w14:textId="77777777" w:rsidR="00130059" w:rsidRPr="00B204AD" w:rsidRDefault="00130059" w:rsidP="00130059">
            <w:pPr>
              <w:widowControl w:val="0"/>
              <w:spacing w:after="0"/>
              <w:jc w:val="center"/>
              <w:outlineLvl w:val="2"/>
              <w:rPr>
                <w:rFonts w:ascii="Times New Roman" w:hAnsi="Times New Roman"/>
                <w:sz w:val="24"/>
              </w:rPr>
            </w:pPr>
            <w:r w:rsidRPr="00B204AD">
              <w:rPr>
                <w:rFonts w:ascii="Times New Roman" w:hAnsi="Times New Roman"/>
                <w:sz w:val="24"/>
              </w:rPr>
              <w:t>I. Нормативные характеристики налогового расхода Российской Федерации</w:t>
            </w:r>
          </w:p>
        </w:tc>
      </w:tr>
      <w:tr w:rsidR="00130059" w:rsidRPr="00B204AD" w14:paraId="5135F0C7" w14:textId="77777777" w:rsidTr="00E0379A">
        <w:tc>
          <w:tcPr>
            <w:tcW w:w="467" w:type="dxa"/>
            <w:shd w:val="clear" w:color="auto" w:fill="auto"/>
          </w:tcPr>
          <w:p w14:paraId="37E2F26B" w14:textId="77777777" w:rsidR="00130059" w:rsidRPr="00B204AD" w:rsidRDefault="00130059" w:rsidP="00130059">
            <w:pPr>
              <w:widowControl w:val="0"/>
              <w:spacing w:after="0"/>
              <w:jc w:val="center"/>
              <w:rPr>
                <w:rFonts w:ascii="Times New Roman" w:hAnsi="Times New Roman"/>
                <w:sz w:val="24"/>
              </w:rPr>
            </w:pPr>
            <w:r w:rsidRPr="00B204AD">
              <w:rPr>
                <w:rFonts w:ascii="Times New Roman" w:hAnsi="Times New Roman"/>
                <w:sz w:val="24"/>
              </w:rPr>
              <w:t>1.</w:t>
            </w:r>
          </w:p>
        </w:tc>
        <w:tc>
          <w:tcPr>
            <w:tcW w:w="3990" w:type="dxa"/>
            <w:gridSpan w:val="2"/>
            <w:shd w:val="clear" w:color="auto" w:fill="auto"/>
          </w:tcPr>
          <w:p w14:paraId="187ABD0E" w14:textId="77777777" w:rsidR="00130059" w:rsidRPr="00B204AD" w:rsidRDefault="00130059" w:rsidP="00130059">
            <w:pPr>
              <w:widowControl w:val="0"/>
              <w:spacing w:after="0" w:line="240" w:lineRule="auto"/>
              <w:rPr>
                <w:rFonts w:ascii="Times New Roman" w:hAnsi="Times New Roman"/>
                <w:sz w:val="24"/>
              </w:rPr>
            </w:pPr>
            <w:r w:rsidRPr="00B204AD">
              <w:rPr>
                <w:rFonts w:ascii="Times New Roman" w:hAnsi="Times New Roman"/>
                <w:sz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701" w:type="dxa"/>
            <w:gridSpan w:val="2"/>
            <w:shd w:val="clear" w:color="auto" w:fill="auto"/>
          </w:tcPr>
          <w:p w14:paraId="37B36ED2" w14:textId="77777777" w:rsidR="00130059" w:rsidRPr="00B204AD" w:rsidRDefault="00130059" w:rsidP="00130059">
            <w:pPr>
              <w:widowControl w:val="0"/>
              <w:spacing w:after="0" w:line="240" w:lineRule="auto"/>
              <w:rPr>
                <w:rFonts w:ascii="Times New Roman" w:hAnsi="Times New Roman"/>
                <w:sz w:val="24"/>
              </w:rPr>
            </w:pPr>
            <w:r w:rsidRPr="00B204AD">
              <w:rPr>
                <w:rFonts w:ascii="Times New Roman" w:hAnsi="Times New Roman"/>
                <w:sz w:val="24"/>
              </w:rPr>
              <w:t>перечень налоговых расходов Российской Федерации</w:t>
            </w:r>
          </w:p>
        </w:tc>
        <w:tc>
          <w:tcPr>
            <w:tcW w:w="3893" w:type="dxa"/>
            <w:gridSpan w:val="3"/>
            <w:shd w:val="clear" w:color="auto" w:fill="auto"/>
          </w:tcPr>
          <w:p w14:paraId="79AF329F" w14:textId="77777777" w:rsidR="00130059" w:rsidRPr="00B204AD" w:rsidRDefault="00BF35E9" w:rsidP="00130059">
            <w:pPr>
              <w:widowControl w:val="0"/>
              <w:spacing w:after="0" w:line="240" w:lineRule="auto"/>
              <w:jc w:val="left"/>
              <w:rPr>
                <w:rFonts w:ascii="Times New Roman" w:hAnsi="Times New Roman"/>
                <w:sz w:val="24"/>
              </w:rPr>
            </w:pPr>
            <w:r w:rsidRPr="00B204AD">
              <w:rPr>
                <w:rFonts w:ascii="Times New Roman" w:hAnsi="Times New Roman"/>
                <w:sz w:val="24"/>
              </w:rPr>
              <w:t>Таможенная пошлина</w:t>
            </w:r>
          </w:p>
        </w:tc>
      </w:tr>
      <w:tr w:rsidR="00130059" w:rsidRPr="00B204AD" w14:paraId="48112E61" w14:textId="77777777" w:rsidTr="004F08E2">
        <w:trPr>
          <w:trHeight w:val="748"/>
        </w:trPr>
        <w:tc>
          <w:tcPr>
            <w:tcW w:w="467" w:type="dxa"/>
            <w:shd w:val="clear" w:color="auto" w:fill="auto"/>
          </w:tcPr>
          <w:p w14:paraId="1D62D53E" w14:textId="77777777" w:rsidR="00130059" w:rsidRPr="00B204AD" w:rsidRDefault="00130059" w:rsidP="00130059">
            <w:pPr>
              <w:widowControl w:val="0"/>
              <w:spacing w:after="0"/>
              <w:jc w:val="center"/>
              <w:rPr>
                <w:rFonts w:ascii="Times New Roman" w:hAnsi="Times New Roman"/>
                <w:sz w:val="24"/>
              </w:rPr>
            </w:pPr>
            <w:r w:rsidRPr="00B204AD">
              <w:rPr>
                <w:rFonts w:ascii="Times New Roman" w:hAnsi="Times New Roman"/>
                <w:sz w:val="24"/>
              </w:rPr>
              <w:t>2.</w:t>
            </w:r>
          </w:p>
        </w:tc>
        <w:tc>
          <w:tcPr>
            <w:tcW w:w="3990" w:type="dxa"/>
            <w:gridSpan w:val="2"/>
            <w:shd w:val="clear" w:color="auto" w:fill="auto"/>
          </w:tcPr>
          <w:p w14:paraId="739B61EB" w14:textId="77777777" w:rsidR="00130059" w:rsidRPr="00B204AD" w:rsidRDefault="00130059" w:rsidP="00130059">
            <w:pPr>
              <w:widowControl w:val="0"/>
              <w:spacing w:after="0" w:line="240" w:lineRule="auto"/>
              <w:rPr>
                <w:rFonts w:ascii="Times New Roman" w:hAnsi="Times New Roman"/>
                <w:sz w:val="24"/>
              </w:rPr>
            </w:pPr>
            <w:r w:rsidRPr="00B204AD">
              <w:rPr>
                <w:rFonts w:ascii="Times New Roman" w:hAnsi="Times New Roman"/>
                <w:sz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701" w:type="dxa"/>
            <w:gridSpan w:val="2"/>
            <w:shd w:val="clear" w:color="auto" w:fill="auto"/>
          </w:tcPr>
          <w:p w14:paraId="2B086FA1" w14:textId="77777777" w:rsidR="00130059" w:rsidRPr="00B204AD" w:rsidRDefault="00130059" w:rsidP="00130059">
            <w:pPr>
              <w:widowControl w:val="0"/>
              <w:spacing w:after="0" w:line="240" w:lineRule="auto"/>
              <w:rPr>
                <w:rFonts w:ascii="Times New Roman" w:hAnsi="Times New Roman"/>
                <w:sz w:val="24"/>
              </w:rPr>
            </w:pPr>
            <w:r w:rsidRPr="00B204AD">
              <w:rPr>
                <w:rFonts w:ascii="Times New Roman" w:hAnsi="Times New Roman"/>
                <w:sz w:val="24"/>
              </w:rPr>
              <w:t>перечень налоговых расходов Российской Федерации</w:t>
            </w:r>
          </w:p>
        </w:tc>
        <w:tc>
          <w:tcPr>
            <w:tcW w:w="3893" w:type="dxa"/>
            <w:gridSpan w:val="3"/>
            <w:shd w:val="clear" w:color="auto" w:fill="auto"/>
          </w:tcPr>
          <w:p w14:paraId="7DAF45AE" w14:textId="77777777" w:rsidR="00130059" w:rsidRPr="00B204AD" w:rsidRDefault="00130059" w:rsidP="00130059">
            <w:pPr>
              <w:widowControl w:val="0"/>
              <w:spacing w:after="0" w:line="240" w:lineRule="auto"/>
              <w:jc w:val="left"/>
              <w:rPr>
                <w:rFonts w:ascii="Times New Roman" w:hAnsi="Times New Roman"/>
                <w:sz w:val="24"/>
              </w:rPr>
            </w:pPr>
            <w:r w:rsidRPr="00B204AD">
              <w:rPr>
                <w:rFonts w:ascii="Times New Roman" w:hAnsi="Times New Roman"/>
                <w:sz w:val="24"/>
              </w:rPr>
              <w:t>Решение Комиссии Таможенного союза от 27 ноября 2009 г. № 130 "О едином таможенно-тарифном регулировании Евразийского экономического союза" п.7.1.20</w:t>
            </w:r>
          </w:p>
        </w:tc>
      </w:tr>
      <w:tr w:rsidR="00130059" w:rsidRPr="00B204AD" w14:paraId="732545B1" w14:textId="77777777" w:rsidTr="00E0379A">
        <w:tc>
          <w:tcPr>
            <w:tcW w:w="467" w:type="dxa"/>
            <w:shd w:val="clear" w:color="auto" w:fill="auto"/>
          </w:tcPr>
          <w:p w14:paraId="562D16FA" w14:textId="77777777" w:rsidR="00130059" w:rsidRPr="00B204AD" w:rsidRDefault="00130059" w:rsidP="00130059">
            <w:pPr>
              <w:widowControl w:val="0"/>
              <w:spacing w:after="0"/>
              <w:jc w:val="center"/>
              <w:rPr>
                <w:rFonts w:ascii="Times New Roman" w:hAnsi="Times New Roman"/>
                <w:sz w:val="24"/>
              </w:rPr>
            </w:pPr>
            <w:r w:rsidRPr="00B204AD">
              <w:rPr>
                <w:rFonts w:ascii="Times New Roman" w:hAnsi="Times New Roman"/>
                <w:sz w:val="24"/>
              </w:rPr>
              <w:t>3.</w:t>
            </w:r>
          </w:p>
        </w:tc>
        <w:tc>
          <w:tcPr>
            <w:tcW w:w="3990" w:type="dxa"/>
            <w:gridSpan w:val="2"/>
            <w:shd w:val="clear" w:color="auto" w:fill="auto"/>
          </w:tcPr>
          <w:p w14:paraId="1AD76990" w14:textId="77777777" w:rsidR="00130059" w:rsidRPr="00B204AD" w:rsidRDefault="00130059" w:rsidP="00130059">
            <w:pPr>
              <w:widowControl w:val="0"/>
              <w:spacing w:after="0" w:line="240" w:lineRule="auto"/>
              <w:rPr>
                <w:rFonts w:ascii="Times New Roman" w:hAnsi="Times New Roman"/>
                <w:sz w:val="24"/>
              </w:rPr>
            </w:pPr>
            <w:r w:rsidRPr="00B204AD">
              <w:rPr>
                <w:rFonts w:ascii="Times New Roman" w:hAnsi="Times New Roman"/>
                <w:sz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701" w:type="dxa"/>
            <w:gridSpan w:val="2"/>
            <w:shd w:val="clear" w:color="auto" w:fill="auto"/>
          </w:tcPr>
          <w:p w14:paraId="54F96CA3" w14:textId="77777777" w:rsidR="00130059" w:rsidRPr="00B204AD" w:rsidRDefault="00130059" w:rsidP="00130059">
            <w:pPr>
              <w:widowControl w:val="0"/>
              <w:spacing w:after="0" w:line="240" w:lineRule="auto"/>
              <w:rPr>
                <w:rFonts w:ascii="Times New Roman" w:hAnsi="Times New Roman"/>
                <w:sz w:val="24"/>
              </w:rPr>
            </w:pPr>
            <w:r w:rsidRPr="00B204AD">
              <w:rPr>
                <w:rFonts w:ascii="Times New Roman" w:hAnsi="Times New Roman"/>
                <w:sz w:val="24"/>
              </w:rPr>
              <w:t>перечень налоговых расходов Российской Федерации</w:t>
            </w:r>
          </w:p>
        </w:tc>
        <w:tc>
          <w:tcPr>
            <w:tcW w:w="3893" w:type="dxa"/>
            <w:gridSpan w:val="3"/>
            <w:shd w:val="clear" w:color="auto" w:fill="auto"/>
          </w:tcPr>
          <w:p w14:paraId="7FC9934F" w14:textId="77777777" w:rsidR="00130059" w:rsidRPr="00B204AD" w:rsidRDefault="00130059" w:rsidP="00130059">
            <w:pPr>
              <w:widowControl w:val="0"/>
              <w:spacing w:after="0" w:line="240" w:lineRule="auto"/>
              <w:rPr>
                <w:rFonts w:ascii="Times New Roman" w:hAnsi="Times New Roman"/>
                <w:sz w:val="24"/>
              </w:rPr>
            </w:pPr>
            <w:r w:rsidRPr="00B204AD">
              <w:rPr>
                <w:rFonts w:ascii="Times New Roman" w:hAnsi="Times New Roman"/>
                <w:sz w:val="24"/>
              </w:rPr>
              <w:t>Юридические лица</w:t>
            </w:r>
          </w:p>
        </w:tc>
      </w:tr>
      <w:tr w:rsidR="00130059" w:rsidRPr="00B204AD" w14:paraId="6C0CA797" w14:textId="77777777" w:rsidTr="00E0379A">
        <w:trPr>
          <w:trHeight w:val="400"/>
        </w:trPr>
        <w:tc>
          <w:tcPr>
            <w:tcW w:w="467" w:type="dxa"/>
            <w:shd w:val="clear" w:color="auto" w:fill="auto"/>
          </w:tcPr>
          <w:p w14:paraId="77EF8B36" w14:textId="77777777" w:rsidR="00130059" w:rsidRPr="00B204AD" w:rsidRDefault="00130059" w:rsidP="00130059">
            <w:pPr>
              <w:widowControl w:val="0"/>
              <w:spacing w:after="0"/>
              <w:jc w:val="center"/>
              <w:rPr>
                <w:rFonts w:ascii="Times New Roman" w:hAnsi="Times New Roman"/>
                <w:sz w:val="24"/>
              </w:rPr>
            </w:pPr>
            <w:r w:rsidRPr="00B204AD">
              <w:rPr>
                <w:rFonts w:ascii="Times New Roman" w:hAnsi="Times New Roman"/>
                <w:sz w:val="24"/>
              </w:rPr>
              <w:t>4.</w:t>
            </w:r>
          </w:p>
        </w:tc>
        <w:tc>
          <w:tcPr>
            <w:tcW w:w="3990" w:type="dxa"/>
            <w:gridSpan w:val="2"/>
            <w:shd w:val="clear" w:color="auto" w:fill="auto"/>
          </w:tcPr>
          <w:p w14:paraId="3BBC96D2" w14:textId="77777777" w:rsidR="00130059" w:rsidRPr="00B204AD" w:rsidRDefault="00130059" w:rsidP="00130059">
            <w:pPr>
              <w:widowControl w:val="0"/>
              <w:spacing w:after="0" w:line="240" w:lineRule="auto"/>
              <w:rPr>
                <w:rFonts w:ascii="Times New Roman" w:hAnsi="Times New Roman"/>
                <w:sz w:val="24"/>
              </w:rPr>
            </w:pPr>
            <w:r w:rsidRPr="00B204AD">
              <w:rPr>
                <w:rFonts w:ascii="Times New Roman" w:hAnsi="Times New Roman"/>
                <w:sz w:val="24"/>
              </w:rPr>
              <w:t xml:space="preserve">Условия предоставления налоговых льгот, освобождений и иных преференций для плательщиков </w:t>
            </w:r>
            <w:r w:rsidRPr="00B204AD">
              <w:rPr>
                <w:rFonts w:ascii="Times New Roman" w:hAnsi="Times New Roman"/>
                <w:sz w:val="24"/>
              </w:rPr>
              <w:lastRenderedPageBreak/>
              <w:t>налогов, сборов, таможенных платежей и страховых взносов на обязательное социальное страхование</w:t>
            </w:r>
          </w:p>
        </w:tc>
        <w:tc>
          <w:tcPr>
            <w:tcW w:w="1701" w:type="dxa"/>
            <w:gridSpan w:val="2"/>
            <w:shd w:val="clear" w:color="auto" w:fill="auto"/>
          </w:tcPr>
          <w:p w14:paraId="4CF2C809" w14:textId="4335A057" w:rsidR="00130059" w:rsidRPr="00B204AD" w:rsidRDefault="00B543FA" w:rsidP="00130059">
            <w:pPr>
              <w:widowControl w:val="0"/>
              <w:spacing w:after="0" w:line="240" w:lineRule="auto"/>
              <w:rPr>
                <w:rFonts w:ascii="Times New Roman" w:hAnsi="Times New Roman"/>
                <w:sz w:val="24"/>
              </w:rPr>
            </w:pPr>
            <w:r w:rsidRPr="00B204AD">
              <w:rPr>
                <w:rFonts w:ascii="Times New Roman" w:hAnsi="Times New Roman"/>
                <w:sz w:val="24"/>
              </w:rPr>
              <w:lastRenderedPageBreak/>
              <w:t xml:space="preserve">перечень налоговых расходов </w:t>
            </w:r>
            <w:r w:rsidRPr="00B204AD">
              <w:rPr>
                <w:rFonts w:ascii="Times New Roman" w:hAnsi="Times New Roman"/>
                <w:sz w:val="24"/>
              </w:rPr>
              <w:lastRenderedPageBreak/>
              <w:t>Российской Федерации</w:t>
            </w:r>
          </w:p>
        </w:tc>
        <w:tc>
          <w:tcPr>
            <w:tcW w:w="3893" w:type="dxa"/>
            <w:gridSpan w:val="3"/>
            <w:shd w:val="clear" w:color="auto" w:fill="auto"/>
          </w:tcPr>
          <w:p w14:paraId="18F0E1A1" w14:textId="77777777" w:rsidR="00130059" w:rsidRPr="00B204AD" w:rsidRDefault="00130059" w:rsidP="00130059">
            <w:pPr>
              <w:widowControl w:val="0"/>
              <w:spacing w:after="0" w:line="240" w:lineRule="auto"/>
              <w:rPr>
                <w:rFonts w:ascii="Times New Roman" w:hAnsi="Times New Roman"/>
                <w:sz w:val="24"/>
              </w:rPr>
            </w:pPr>
            <w:r w:rsidRPr="00B204AD">
              <w:rPr>
                <w:rFonts w:ascii="Times New Roman" w:hAnsi="Times New Roman"/>
                <w:sz w:val="24"/>
              </w:rPr>
              <w:lastRenderedPageBreak/>
              <w:t xml:space="preserve">От ввозной таможенной пошлины освобождаются: турбовинтовые гражданские пассажирские </w:t>
            </w:r>
            <w:r w:rsidRPr="00B204AD">
              <w:rPr>
                <w:rFonts w:ascii="Times New Roman" w:hAnsi="Times New Roman"/>
                <w:sz w:val="24"/>
              </w:rPr>
              <w:lastRenderedPageBreak/>
              <w:t>самолеты, классифицируемые кодами 8802 30 000 7 и 8802 40 001 6 ТН ВЭД ЕАЭС,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90 человек, ввозимые на таможенную территорию Евразийского экономического союза по 31 декабря 2025 г. включительно</w:t>
            </w:r>
          </w:p>
        </w:tc>
      </w:tr>
      <w:tr w:rsidR="00130059" w:rsidRPr="00B204AD" w14:paraId="46F87B6B" w14:textId="77777777" w:rsidTr="00E0379A">
        <w:tc>
          <w:tcPr>
            <w:tcW w:w="467" w:type="dxa"/>
            <w:shd w:val="clear" w:color="auto" w:fill="auto"/>
          </w:tcPr>
          <w:p w14:paraId="3C863E59" w14:textId="77777777" w:rsidR="00130059" w:rsidRPr="00B204AD" w:rsidRDefault="00130059" w:rsidP="00130059">
            <w:pPr>
              <w:widowControl w:val="0"/>
              <w:spacing w:after="0"/>
              <w:jc w:val="center"/>
              <w:rPr>
                <w:rFonts w:ascii="Times New Roman" w:hAnsi="Times New Roman"/>
                <w:sz w:val="24"/>
              </w:rPr>
            </w:pPr>
            <w:r w:rsidRPr="00B204AD">
              <w:rPr>
                <w:rFonts w:ascii="Times New Roman" w:hAnsi="Times New Roman"/>
                <w:sz w:val="24"/>
              </w:rPr>
              <w:lastRenderedPageBreak/>
              <w:t>5.</w:t>
            </w:r>
          </w:p>
        </w:tc>
        <w:tc>
          <w:tcPr>
            <w:tcW w:w="3990" w:type="dxa"/>
            <w:gridSpan w:val="2"/>
            <w:shd w:val="clear" w:color="auto" w:fill="auto"/>
          </w:tcPr>
          <w:p w14:paraId="0512A4CB" w14:textId="77777777" w:rsidR="00130059" w:rsidRPr="00B204AD" w:rsidRDefault="00130059" w:rsidP="00130059">
            <w:pPr>
              <w:widowControl w:val="0"/>
              <w:spacing w:after="0" w:line="240" w:lineRule="auto"/>
              <w:rPr>
                <w:rFonts w:ascii="Times New Roman" w:hAnsi="Times New Roman"/>
                <w:sz w:val="24"/>
              </w:rPr>
            </w:pPr>
            <w:r w:rsidRPr="00B204AD">
              <w:rPr>
                <w:rFonts w:ascii="Times New Roman" w:hAnsi="Times New Roman"/>
                <w:sz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701" w:type="dxa"/>
            <w:gridSpan w:val="2"/>
            <w:shd w:val="clear" w:color="auto" w:fill="auto"/>
          </w:tcPr>
          <w:p w14:paraId="3748A5A9" w14:textId="77777777" w:rsidR="00130059" w:rsidRPr="00B204AD" w:rsidRDefault="00130059" w:rsidP="00130059">
            <w:pPr>
              <w:widowControl w:val="0"/>
              <w:spacing w:after="0" w:line="240" w:lineRule="auto"/>
              <w:rPr>
                <w:rFonts w:ascii="Times New Roman" w:hAnsi="Times New Roman"/>
                <w:sz w:val="24"/>
              </w:rPr>
            </w:pPr>
            <w:r w:rsidRPr="00B204AD">
              <w:rPr>
                <w:rFonts w:ascii="Times New Roman" w:hAnsi="Times New Roman"/>
                <w:sz w:val="24"/>
              </w:rPr>
              <w:t>Минтранс России</w:t>
            </w:r>
          </w:p>
        </w:tc>
        <w:tc>
          <w:tcPr>
            <w:tcW w:w="3893" w:type="dxa"/>
            <w:gridSpan w:val="3"/>
            <w:shd w:val="clear" w:color="auto" w:fill="auto"/>
          </w:tcPr>
          <w:p w14:paraId="79081AC9" w14:textId="77777777" w:rsidR="00130059" w:rsidRPr="00B204AD" w:rsidRDefault="005A29E5" w:rsidP="00E0379A">
            <w:pPr>
              <w:widowControl w:val="0"/>
              <w:spacing w:after="0" w:line="240" w:lineRule="auto"/>
              <w:rPr>
                <w:rFonts w:ascii="Times New Roman" w:hAnsi="Times New Roman"/>
                <w:sz w:val="24"/>
              </w:rPr>
            </w:pPr>
            <w:r w:rsidRPr="00B204AD">
              <w:rPr>
                <w:rFonts w:ascii="Times New Roman" w:hAnsi="Times New Roman"/>
                <w:sz w:val="24"/>
              </w:rPr>
              <w:t>Юридические лица</w:t>
            </w:r>
            <w:r w:rsidR="00E0379A" w:rsidRPr="00B204AD">
              <w:rPr>
                <w:rFonts w:ascii="Times New Roman" w:hAnsi="Times New Roman"/>
                <w:sz w:val="24"/>
              </w:rPr>
              <w:t>, осуществляющие сделки, связанные с ввозом ту</w:t>
            </w:r>
            <w:r w:rsidR="00834552" w:rsidRPr="00B204AD">
              <w:rPr>
                <w:rFonts w:ascii="Times New Roman" w:hAnsi="Times New Roman"/>
                <w:sz w:val="24"/>
              </w:rPr>
              <w:t>р</w:t>
            </w:r>
            <w:r w:rsidR="00E0379A" w:rsidRPr="00B204AD">
              <w:rPr>
                <w:rFonts w:ascii="Times New Roman" w:hAnsi="Times New Roman"/>
                <w:sz w:val="24"/>
              </w:rPr>
              <w:t>бовинтовых гражданских пассажирских самолетов</w:t>
            </w:r>
          </w:p>
        </w:tc>
      </w:tr>
      <w:tr w:rsidR="00130059" w:rsidRPr="00B204AD" w14:paraId="7DA034FF" w14:textId="77777777" w:rsidTr="00E0379A">
        <w:tc>
          <w:tcPr>
            <w:tcW w:w="467" w:type="dxa"/>
            <w:shd w:val="clear" w:color="auto" w:fill="auto"/>
          </w:tcPr>
          <w:p w14:paraId="45A38F03" w14:textId="77777777" w:rsidR="00130059" w:rsidRPr="00B204AD" w:rsidRDefault="00130059" w:rsidP="00130059">
            <w:pPr>
              <w:widowControl w:val="0"/>
              <w:spacing w:after="0"/>
              <w:jc w:val="center"/>
              <w:rPr>
                <w:rFonts w:ascii="Times New Roman" w:hAnsi="Times New Roman"/>
                <w:sz w:val="24"/>
              </w:rPr>
            </w:pPr>
            <w:r w:rsidRPr="00B204AD">
              <w:rPr>
                <w:rFonts w:ascii="Times New Roman" w:hAnsi="Times New Roman"/>
                <w:sz w:val="24"/>
              </w:rPr>
              <w:t>6.</w:t>
            </w:r>
          </w:p>
        </w:tc>
        <w:tc>
          <w:tcPr>
            <w:tcW w:w="3990" w:type="dxa"/>
            <w:gridSpan w:val="2"/>
            <w:shd w:val="clear" w:color="auto" w:fill="auto"/>
          </w:tcPr>
          <w:p w14:paraId="2EB24972" w14:textId="77777777" w:rsidR="00130059" w:rsidRPr="00B204AD" w:rsidRDefault="00130059" w:rsidP="00130059">
            <w:pPr>
              <w:widowControl w:val="0"/>
              <w:spacing w:after="0" w:line="240" w:lineRule="auto"/>
              <w:rPr>
                <w:rFonts w:ascii="Times New Roman" w:hAnsi="Times New Roman"/>
                <w:sz w:val="24"/>
              </w:rPr>
            </w:pPr>
            <w:r w:rsidRPr="00B204AD">
              <w:rPr>
                <w:rFonts w:ascii="Times New Roman" w:hAnsi="Times New Roman"/>
                <w:sz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01" w:type="dxa"/>
            <w:gridSpan w:val="2"/>
            <w:shd w:val="clear" w:color="auto" w:fill="auto"/>
          </w:tcPr>
          <w:p w14:paraId="08B86EB6" w14:textId="7B550C6F" w:rsidR="00130059" w:rsidRPr="00B204AD" w:rsidRDefault="00FC1A62" w:rsidP="00130059">
            <w:pPr>
              <w:widowControl w:val="0"/>
              <w:spacing w:after="0" w:line="240" w:lineRule="auto"/>
              <w:rPr>
                <w:rFonts w:ascii="Times New Roman" w:hAnsi="Times New Roman"/>
                <w:sz w:val="24"/>
              </w:rPr>
            </w:pPr>
            <w:r w:rsidRPr="00B204AD">
              <w:rPr>
                <w:rFonts w:ascii="Times New Roman" w:hAnsi="Times New Roman"/>
                <w:sz w:val="24"/>
              </w:rPr>
              <w:t>перечень налоговых расходов Российской Федерации</w:t>
            </w:r>
          </w:p>
        </w:tc>
        <w:tc>
          <w:tcPr>
            <w:tcW w:w="3893" w:type="dxa"/>
            <w:gridSpan w:val="3"/>
            <w:shd w:val="clear" w:color="auto" w:fill="auto"/>
          </w:tcPr>
          <w:p w14:paraId="267BFCDB" w14:textId="77777777" w:rsidR="00130059" w:rsidRPr="00B204AD" w:rsidRDefault="00E0379A" w:rsidP="00130059">
            <w:pPr>
              <w:widowControl w:val="0"/>
              <w:spacing w:after="0" w:line="240" w:lineRule="auto"/>
              <w:rPr>
                <w:rFonts w:ascii="Times New Roman" w:hAnsi="Times New Roman"/>
                <w:sz w:val="24"/>
              </w:rPr>
            </w:pPr>
            <w:r w:rsidRPr="00B204AD">
              <w:rPr>
                <w:rFonts w:ascii="Times New Roman" w:hAnsi="Times New Roman"/>
                <w:sz w:val="24"/>
              </w:rPr>
              <w:t>27.11.2009</w:t>
            </w:r>
          </w:p>
        </w:tc>
      </w:tr>
      <w:tr w:rsidR="00130059" w:rsidRPr="00B204AD" w14:paraId="5A8269E8" w14:textId="77777777" w:rsidTr="00E0379A">
        <w:tc>
          <w:tcPr>
            <w:tcW w:w="467" w:type="dxa"/>
            <w:shd w:val="clear" w:color="auto" w:fill="auto"/>
          </w:tcPr>
          <w:p w14:paraId="061E19DE" w14:textId="77777777" w:rsidR="00130059" w:rsidRPr="00B204AD" w:rsidRDefault="00130059" w:rsidP="00130059">
            <w:pPr>
              <w:widowControl w:val="0"/>
              <w:spacing w:after="0"/>
              <w:jc w:val="center"/>
              <w:rPr>
                <w:rFonts w:ascii="Times New Roman" w:hAnsi="Times New Roman"/>
                <w:sz w:val="24"/>
              </w:rPr>
            </w:pPr>
            <w:r w:rsidRPr="00B204AD">
              <w:rPr>
                <w:rFonts w:ascii="Times New Roman" w:hAnsi="Times New Roman"/>
                <w:sz w:val="24"/>
              </w:rPr>
              <w:t>7.</w:t>
            </w:r>
          </w:p>
        </w:tc>
        <w:tc>
          <w:tcPr>
            <w:tcW w:w="3990" w:type="dxa"/>
            <w:gridSpan w:val="2"/>
            <w:shd w:val="clear" w:color="auto" w:fill="auto"/>
          </w:tcPr>
          <w:p w14:paraId="4BD31D9C" w14:textId="77777777" w:rsidR="00130059" w:rsidRPr="00B204AD" w:rsidRDefault="00130059" w:rsidP="00130059">
            <w:pPr>
              <w:widowControl w:val="0"/>
              <w:spacing w:after="0" w:line="240" w:lineRule="auto"/>
              <w:rPr>
                <w:rFonts w:ascii="Times New Roman" w:hAnsi="Times New Roman"/>
                <w:sz w:val="24"/>
              </w:rPr>
            </w:pPr>
            <w:r w:rsidRPr="00B204AD">
              <w:rPr>
                <w:rFonts w:ascii="Times New Roman" w:hAnsi="Times New Roman"/>
                <w:sz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01" w:type="dxa"/>
            <w:gridSpan w:val="2"/>
            <w:shd w:val="clear" w:color="auto" w:fill="auto"/>
          </w:tcPr>
          <w:p w14:paraId="7D23B9D7" w14:textId="08CAEE92" w:rsidR="00130059" w:rsidRPr="00B204AD" w:rsidRDefault="00FC1A62" w:rsidP="00130059">
            <w:pPr>
              <w:widowControl w:val="0"/>
              <w:spacing w:after="0" w:line="240" w:lineRule="auto"/>
              <w:rPr>
                <w:rFonts w:ascii="Times New Roman" w:hAnsi="Times New Roman"/>
                <w:sz w:val="24"/>
              </w:rPr>
            </w:pPr>
            <w:r w:rsidRPr="00B204AD">
              <w:rPr>
                <w:rFonts w:ascii="Times New Roman" w:hAnsi="Times New Roman"/>
                <w:sz w:val="24"/>
              </w:rPr>
              <w:t>перечень налоговых расходов Российской Федерации</w:t>
            </w:r>
          </w:p>
        </w:tc>
        <w:tc>
          <w:tcPr>
            <w:tcW w:w="3893" w:type="dxa"/>
            <w:gridSpan w:val="3"/>
            <w:shd w:val="clear" w:color="auto" w:fill="auto"/>
          </w:tcPr>
          <w:p w14:paraId="5E9D7AF1" w14:textId="77777777" w:rsidR="00130059" w:rsidRPr="00B204AD" w:rsidRDefault="00E0379A" w:rsidP="00130059">
            <w:pPr>
              <w:widowControl w:val="0"/>
              <w:spacing w:after="0" w:line="240" w:lineRule="auto"/>
              <w:rPr>
                <w:rFonts w:ascii="Times New Roman" w:hAnsi="Times New Roman"/>
                <w:sz w:val="24"/>
              </w:rPr>
            </w:pPr>
            <w:r w:rsidRPr="00B204AD">
              <w:rPr>
                <w:rFonts w:ascii="Times New Roman" w:hAnsi="Times New Roman"/>
                <w:sz w:val="24"/>
              </w:rPr>
              <w:t>31.12.2025</w:t>
            </w:r>
          </w:p>
        </w:tc>
      </w:tr>
      <w:tr w:rsidR="00E0379A" w:rsidRPr="00B204AD" w14:paraId="3F4A84F0" w14:textId="77777777" w:rsidTr="00E0379A">
        <w:trPr>
          <w:gridAfter w:val="2"/>
          <w:wAfter w:w="66" w:type="dxa"/>
        </w:trPr>
        <w:tc>
          <w:tcPr>
            <w:tcW w:w="9985" w:type="dxa"/>
            <w:gridSpan w:val="6"/>
            <w:shd w:val="clear" w:color="auto" w:fill="auto"/>
            <w:vAlign w:val="center"/>
          </w:tcPr>
          <w:p w14:paraId="5825DADF" w14:textId="77777777" w:rsidR="00E0379A" w:rsidRPr="00B204AD" w:rsidRDefault="00E0379A" w:rsidP="00DE5CC2">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 Целевые характеристики налогового расхода Российской Федерации</w:t>
            </w:r>
          </w:p>
        </w:tc>
      </w:tr>
      <w:tr w:rsidR="00E0379A" w:rsidRPr="00B204AD" w14:paraId="71D9373C" w14:textId="77777777" w:rsidTr="00E0379A">
        <w:trPr>
          <w:gridAfter w:val="2"/>
          <w:wAfter w:w="66" w:type="dxa"/>
          <w:trHeight w:val="552"/>
        </w:trPr>
        <w:tc>
          <w:tcPr>
            <w:tcW w:w="467" w:type="dxa"/>
            <w:shd w:val="clear" w:color="auto" w:fill="auto"/>
          </w:tcPr>
          <w:p w14:paraId="28DAC28E" w14:textId="77777777" w:rsidR="00E0379A" w:rsidRPr="00B204AD" w:rsidRDefault="00E0379A" w:rsidP="00E0379A">
            <w:pPr>
              <w:widowControl w:val="0"/>
              <w:spacing w:after="0"/>
              <w:jc w:val="center"/>
              <w:rPr>
                <w:rFonts w:ascii="Times New Roman" w:hAnsi="Times New Roman"/>
                <w:sz w:val="24"/>
              </w:rPr>
            </w:pPr>
            <w:r w:rsidRPr="00B204AD">
              <w:rPr>
                <w:rFonts w:ascii="Times New Roman" w:hAnsi="Times New Roman"/>
                <w:sz w:val="24"/>
              </w:rPr>
              <w:t>8.</w:t>
            </w:r>
          </w:p>
        </w:tc>
        <w:tc>
          <w:tcPr>
            <w:tcW w:w="3928" w:type="dxa"/>
            <w:shd w:val="clear" w:color="auto" w:fill="auto"/>
          </w:tcPr>
          <w:p w14:paraId="6B66937B" w14:textId="77777777" w:rsidR="00E0379A" w:rsidRPr="00B204AD" w:rsidRDefault="00E0379A" w:rsidP="00E0379A">
            <w:pPr>
              <w:widowControl w:val="0"/>
              <w:spacing w:after="0" w:line="240" w:lineRule="auto"/>
              <w:rPr>
                <w:rFonts w:ascii="Times New Roman" w:hAnsi="Times New Roman"/>
                <w:sz w:val="24"/>
              </w:rPr>
            </w:pPr>
            <w:r w:rsidRPr="00B204AD">
              <w:rPr>
                <w:rFonts w:ascii="Times New Roman" w:hAnsi="Times New Roman"/>
                <w:sz w:val="24"/>
              </w:rPr>
              <w:t>Целевая категория налоговых расходов Российской Федерации</w:t>
            </w:r>
          </w:p>
        </w:tc>
        <w:tc>
          <w:tcPr>
            <w:tcW w:w="1701" w:type="dxa"/>
            <w:gridSpan w:val="2"/>
            <w:shd w:val="clear" w:color="auto" w:fill="auto"/>
          </w:tcPr>
          <w:p w14:paraId="5934C3FA" w14:textId="6C2F0E69" w:rsidR="00E0379A" w:rsidRPr="00B204AD" w:rsidRDefault="00B543FA" w:rsidP="00E0379A">
            <w:pPr>
              <w:widowControl w:val="0"/>
              <w:spacing w:after="0" w:line="240" w:lineRule="auto"/>
              <w:rPr>
                <w:rFonts w:ascii="Times New Roman" w:hAnsi="Times New Roman"/>
                <w:sz w:val="24"/>
              </w:rPr>
            </w:pPr>
            <w:r w:rsidRPr="00B204AD">
              <w:rPr>
                <w:rFonts w:ascii="Times New Roman" w:hAnsi="Times New Roman"/>
                <w:sz w:val="24"/>
              </w:rPr>
              <w:t>перечень налоговых расходов Российской Федерации</w:t>
            </w:r>
          </w:p>
        </w:tc>
        <w:tc>
          <w:tcPr>
            <w:tcW w:w="3889" w:type="dxa"/>
            <w:gridSpan w:val="2"/>
            <w:shd w:val="clear" w:color="auto" w:fill="auto"/>
          </w:tcPr>
          <w:p w14:paraId="584F360B" w14:textId="77777777" w:rsidR="00E0379A" w:rsidRPr="00B204AD" w:rsidRDefault="00E0379A" w:rsidP="00E0379A">
            <w:pPr>
              <w:widowControl w:val="0"/>
              <w:spacing w:after="0" w:line="240" w:lineRule="auto"/>
              <w:rPr>
                <w:rFonts w:ascii="Times New Roman" w:hAnsi="Times New Roman"/>
                <w:sz w:val="24"/>
              </w:rPr>
            </w:pPr>
            <w:r w:rsidRPr="00B204AD">
              <w:rPr>
                <w:rFonts w:ascii="Times New Roman" w:hAnsi="Times New Roman"/>
                <w:sz w:val="24"/>
              </w:rPr>
              <w:t>Стимулирующая</w:t>
            </w:r>
          </w:p>
        </w:tc>
      </w:tr>
      <w:tr w:rsidR="00E0379A" w:rsidRPr="00B204AD" w14:paraId="101CE9CD" w14:textId="77777777" w:rsidTr="00E0379A">
        <w:trPr>
          <w:gridAfter w:val="2"/>
          <w:wAfter w:w="66" w:type="dxa"/>
        </w:trPr>
        <w:tc>
          <w:tcPr>
            <w:tcW w:w="467" w:type="dxa"/>
            <w:shd w:val="clear" w:color="auto" w:fill="auto"/>
          </w:tcPr>
          <w:p w14:paraId="3528E093" w14:textId="77777777" w:rsidR="00E0379A" w:rsidRPr="00B204AD" w:rsidRDefault="00E0379A" w:rsidP="00DE5CC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9.</w:t>
            </w:r>
          </w:p>
        </w:tc>
        <w:tc>
          <w:tcPr>
            <w:tcW w:w="3928" w:type="dxa"/>
            <w:shd w:val="clear" w:color="auto" w:fill="auto"/>
          </w:tcPr>
          <w:p w14:paraId="7C3C30E7"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Цели предоставления налоговых льгот, освобождений и иных преференций для плательщиков </w:t>
            </w:r>
            <w:r w:rsidRPr="00B204AD">
              <w:rPr>
                <w:rFonts w:ascii="Times New Roman" w:hAnsi="Times New Roman"/>
                <w:sz w:val="24"/>
                <w:szCs w:val="24"/>
              </w:rPr>
              <w:lastRenderedPageBreak/>
              <w:t>налогов, сборов, таможенных платежей и страховых взносов на обязательное социальное страхование</w:t>
            </w:r>
          </w:p>
        </w:tc>
        <w:tc>
          <w:tcPr>
            <w:tcW w:w="1701" w:type="dxa"/>
            <w:gridSpan w:val="2"/>
            <w:shd w:val="clear" w:color="auto" w:fill="auto"/>
          </w:tcPr>
          <w:p w14:paraId="2C2D1564" w14:textId="77777777" w:rsidR="00E0379A" w:rsidRPr="00B204AD" w:rsidRDefault="00E0379A" w:rsidP="00DE5CC2">
            <w:pPr>
              <w:spacing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889" w:type="dxa"/>
            <w:gridSpan w:val="2"/>
            <w:shd w:val="clear" w:color="auto" w:fill="auto"/>
          </w:tcPr>
          <w:p w14:paraId="589A6063"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Реальный рост инвестиций в основной капитал транспортного комплекса </w:t>
            </w:r>
          </w:p>
          <w:p w14:paraId="3570A59C" w14:textId="77777777" w:rsidR="00E0379A" w:rsidRPr="00B204AD" w:rsidRDefault="00E0379A" w:rsidP="00DE5CC2">
            <w:pPr>
              <w:widowControl w:val="0"/>
              <w:spacing w:after="0" w:line="240" w:lineRule="auto"/>
              <w:rPr>
                <w:rFonts w:ascii="Times New Roman" w:hAnsi="Times New Roman"/>
                <w:sz w:val="24"/>
                <w:szCs w:val="24"/>
              </w:rPr>
            </w:pPr>
          </w:p>
          <w:p w14:paraId="3D8E1DE0" w14:textId="77777777" w:rsidR="00E0379A" w:rsidRPr="00B204AD" w:rsidRDefault="00E0379A" w:rsidP="00DE5CC2">
            <w:pPr>
              <w:widowControl w:val="0"/>
              <w:spacing w:after="0" w:line="240" w:lineRule="auto"/>
              <w:rPr>
                <w:rFonts w:ascii="Times New Roman" w:hAnsi="Times New Roman"/>
                <w:sz w:val="24"/>
                <w:szCs w:val="24"/>
              </w:rPr>
            </w:pPr>
          </w:p>
        </w:tc>
      </w:tr>
      <w:tr w:rsidR="00E0379A" w:rsidRPr="00B204AD" w14:paraId="305E1BEE" w14:textId="77777777" w:rsidTr="00E0379A">
        <w:trPr>
          <w:gridAfter w:val="2"/>
          <w:wAfter w:w="66" w:type="dxa"/>
        </w:trPr>
        <w:tc>
          <w:tcPr>
            <w:tcW w:w="467" w:type="dxa"/>
            <w:shd w:val="clear" w:color="auto" w:fill="auto"/>
          </w:tcPr>
          <w:p w14:paraId="404225A1" w14:textId="77777777" w:rsidR="00E0379A" w:rsidRPr="00B204AD" w:rsidRDefault="00E0379A" w:rsidP="00DE5CC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10.</w:t>
            </w:r>
          </w:p>
        </w:tc>
        <w:tc>
          <w:tcPr>
            <w:tcW w:w="3928" w:type="dxa"/>
            <w:shd w:val="clear" w:color="auto" w:fill="auto"/>
          </w:tcPr>
          <w:p w14:paraId="44AA6841"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01" w:type="dxa"/>
            <w:gridSpan w:val="2"/>
            <w:shd w:val="clear" w:color="auto" w:fill="auto"/>
          </w:tcPr>
          <w:p w14:paraId="586E6C7D"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перечень налоговых расходов Российской Федерации, Минтранс России</w:t>
            </w:r>
          </w:p>
        </w:tc>
        <w:tc>
          <w:tcPr>
            <w:tcW w:w="3889" w:type="dxa"/>
            <w:gridSpan w:val="2"/>
            <w:shd w:val="clear" w:color="auto" w:fill="auto"/>
          </w:tcPr>
          <w:p w14:paraId="1F44E050"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«Развитие транспортной системы»</w:t>
            </w:r>
          </w:p>
        </w:tc>
      </w:tr>
      <w:tr w:rsidR="00801916" w:rsidRPr="00B204AD" w14:paraId="7D1A568A" w14:textId="77777777" w:rsidTr="00E0379A">
        <w:trPr>
          <w:gridAfter w:val="2"/>
          <w:wAfter w:w="66" w:type="dxa"/>
        </w:trPr>
        <w:tc>
          <w:tcPr>
            <w:tcW w:w="467" w:type="dxa"/>
            <w:shd w:val="clear" w:color="auto" w:fill="auto"/>
          </w:tcPr>
          <w:p w14:paraId="25623C26" w14:textId="77777777" w:rsidR="00801916" w:rsidRPr="00B204AD" w:rsidRDefault="00801916" w:rsidP="00DE5CC2">
            <w:pPr>
              <w:widowControl w:val="0"/>
              <w:spacing w:after="0" w:line="240" w:lineRule="auto"/>
              <w:jc w:val="center"/>
              <w:rPr>
                <w:rFonts w:ascii="Times New Roman" w:hAnsi="Times New Roman"/>
                <w:sz w:val="24"/>
                <w:szCs w:val="24"/>
              </w:rPr>
            </w:pPr>
            <w:r w:rsidRPr="00B204AD">
              <w:rPr>
                <w:rFonts w:ascii="Times New Roman" w:hAnsi="Times New Roman"/>
                <w:sz w:val="24"/>
              </w:rPr>
              <w:t>11.</w:t>
            </w:r>
          </w:p>
        </w:tc>
        <w:tc>
          <w:tcPr>
            <w:tcW w:w="3928" w:type="dxa"/>
            <w:shd w:val="clear" w:color="auto" w:fill="auto"/>
          </w:tcPr>
          <w:p w14:paraId="44AA4A9B" w14:textId="77777777" w:rsidR="00801916" w:rsidRPr="00B204AD" w:rsidRDefault="00801916" w:rsidP="00DE5CC2">
            <w:pPr>
              <w:widowControl w:val="0"/>
              <w:spacing w:after="0" w:line="240" w:lineRule="auto"/>
              <w:rPr>
                <w:rFonts w:ascii="Times New Roman" w:hAnsi="Times New Roman"/>
                <w:sz w:val="24"/>
                <w:szCs w:val="24"/>
              </w:rPr>
            </w:pPr>
            <w:r w:rsidRPr="00B204AD">
              <w:rPr>
                <w:rFonts w:ascii="Times New Roman" w:hAnsi="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01" w:type="dxa"/>
            <w:gridSpan w:val="2"/>
            <w:shd w:val="clear" w:color="auto" w:fill="auto"/>
          </w:tcPr>
          <w:p w14:paraId="53FCFD1D" w14:textId="77777777" w:rsidR="00801916" w:rsidRPr="00B204AD" w:rsidRDefault="00801916" w:rsidP="00DE5CC2">
            <w:pPr>
              <w:widowControl w:val="0"/>
              <w:spacing w:after="0" w:line="240" w:lineRule="auto"/>
              <w:rPr>
                <w:rFonts w:ascii="Times New Roman" w:hAnsi="Times New Roman"/>
                <w:sz w:val="24"/>
                <w:szCs w:val="24"/>
              </w:rPr>
            </w:pPr>
            <w:r w:rsidRPr="00B204AD">
              <w:rPr>
                <w:rFonts w:ascii="Times New Roman" w:hAnsi="Times New Roman"/>
                <w:sz w:val="24"/>
              </w:rPr>
              <w:t>Минтранс России</w:t>
            </w:r>
          </w:p>
        </w:tc>
        <w:tc>
          <w:tcPr>
            <w:tcW w:w="3889" w:type="dxa"/>
            <w:gridSpan w:val="2"/>
            <w:shd w:val="clear" w:color="auto" w:fill="auto"/>
          </w:tcPr>
          <w:p w14:paraId="2B873573" w14:textId="77777777" w:rsidR="00801916" w:rsidRPr="00B204AD" w:rsidRDefault="00801916" w:rsidP="00DE5CC2">
            <w:pPr>
              <w:widowControl w:val="0"/>
              <w:spacing w:after="0" w:line="240" w:lineRule="auto"/>
              <w:rPr>
                <w:rFonts w:ascii="Times New Roman" w:hAnsi="Times New Roman"/>
                <w:sz w:val="24"/>
                <w:szCs w:val="24"/>
              </w:rPr>
            </w:pPr>
            <w:r w:rsidRPr="00B204AD">
              <w:rPr>
                <w:rFonts w:ascii="Times New Roman" w:hAnsi="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E0379A" w:rsidRPr="00B204AD" w14:paraId="40B44518" w14:textId="77777777" w:rsidTr="00E0379A">
        <w:trPr>
          <w:gridAfter w:val="2"/>
          <w:wAfter w:w="66" w:type="dxa"/>
          <w:trHeight w:val="920"/>
        </w:trPr>
        <w:tc>
          <w:tcPr>
            <w:tcW w:w="467" w:type="dxa"/>
            <w:shd w:val="clear" w:color="auto" w:fill="auto"/>
          </w:tcPr>
          <w:p w14:paraId="7676DD32" w14:textId="77777777" w:rsidR="00E0379A" w:rsidRPr="00B204AD" w:rsidRDefault="00E0379A" w:rsidP="00DE5CC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12.</w:t>
            </w:r>
          </w:p>
        </w:tc>
        <w:tc>
          <w:tcPr>
            <w:tcW w:w="3928" w:type="dxa"/>
            <w:shd w:val="clear" w:color="auto" w:fill="auto"/>
          </w:tcPr>
          <w:p w14:paraId="4910CB1D"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w:t>
            </w:r>
            <w:r w:rsidRPr="00B204AD">
              <w:rPr>
                <w:rFonts w:ascii="Times New Roman" w:hAnsi="Times New Roman"/>
                <w:sz w:val="24"/>
                <w:szCs w:val="24"/>
              </w:rPr>
              <w:lastRenderedPageBreak/>
              <w:t>взносов на обязательное социальное страхование</w:t>
            </w:r>
          </w:p>
        </w:tc>
        <w:tc>
          <w:tcPr>
            <w:tcW w:w="1701" w:type="dxa"/>
            <w:gridSpan w:val="2"/>
            <w:shd w:val="clear" w:color="auto" w:fill="auto"/>
          </w:tcPr>
          <w:p w14:paraId="244CEC6E"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Минтранс России</w:t>
            </w:r>
          </w:p>
        </w:tc>
        <w:tc>
          <w:tcPr>
            <w:tcW w:w="3889" w:type="dxa"/>
            <w:gridSpan w:val="2"/>
            <w:shd w:val="clear" w:color="auto" w:fill="auto"/>
          </w:tcPr>
          <w:p w14:paraId="2CEAA477" w14:textId="6448B4E6" w:rsidR="00E0379A" w:rsidRPr="00B204AD" w:rsidRDefault="004F4BCE" w:rsidP="00DE5CC2">
            <w:pPr>
              <w:spacing w:after="0" w:line="240" w:lineRule="auto"/>
              <w:rPr>
                <w:rFonts w:ascii="Times New Roman" w:hAnsi="Times New Roman"/>
                <w:sz w:val="24"/>
                <w:szCs w:val="24"/>
              </w:rPr>
            </w:pPr>
            <w:r w:rsidRPr="00B204AD">
              <w:rPr>
                <w:rFonts w:ascii="Times New Roman" w:eastAsia="Calibri" w:hAnsi="Times New Roman"/>
                <w:sz w:val="24"/>
                <w:szCs w:val="24"/>
              </w:rPr>
              <w:t>Индекс физического объема инвестиций в основной капитал по видам деятельности транспортного комплекса, в процентах к 2021 году</w:t>
            </w:r>
            <w:r w:rsidRPr="00B204AD">
              <w:rPr>
                <w:rFonts w:ascii="Times New Roman" w:hAnsi="Times New Roman"/>
                <w:sz w:val="24"/>
                <w:szCs w:val="24"/>
              </w:rPr>
              <w:t xml:space="preserve"> </w:t>
            </w:r>
          </w:p>
        </w:tc>
      </w:tr>
      <w:tr w:rsidR="00E0379A" w:rsidRPr="00B204AD" w14:paraId="70845324" w14:textId="77777777" w:rsidTr="00E0379A">
        <w:trPr>
          <w:gridAfter w:val="2"/>
          <w:wAfter w:w="66" w:type="dxa"/>
        </w:trPr>
        <w:tc>
          <w:tcPr>
            <w:tcW w:w="467" w:type="dxa"/>
            <w:shd w:val="clear" w:color="auto" w:fill="auto"/>
          </w:tcPr>
          <w:p w14:paraId="5ECB77B8" w14:textId="77777777" w:rsidR="00E0379A" w:rsidRPr="00B204AD" w:rsidRDefault="00E0379A" w:rsidP="00DE5CC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13.</w:t>
            </w:r>
          </w:p>
        </w:tc>
        <w:tc>
          <w:tcPr>
            <w:tcW w:w="3928" w:type="dxa"/>
            <w:shd w:val="clear" w:color="auto" w:fill="auto"/>
          </w:tcPr>
          <w:p w14:paraId="3EBCAB0E"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01" w:type="dxa"/>
            <w:gridSpan w:val="2"/>
            <w:shd w:val="clear" w:color="auto" w:fill="auto"/>
          </w:tcPr>
          <w:p w14:paraId="66FB106D"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889" w:type="dxa"/>
            <w:gridSpan w:val="2"/>
            <w:shd w:val="clear" w:color="auto" w:fill="auto"/>
          </w:tcPr>
          <w:p w14:paraId="48B2055B" w14:textId="5450C4FA" w:rsidR="00E0379A" w:rsidRPr="00B204AD" w:rsidRDefault="00E30A53" w:rsidP="00B30F7E">
            <w:pPr>
              <w:widowControl w:val="0"/>
              <w:spacing w:after="0" w:line="240" w:lineRule="auto"/>
              <w:rPr>
                <w:rFonts w:ascii="Times New Roman" w:hAnsi="Times New Roman"/>
                <w:sz w:val="24"/>
                <w:szCs w:val="24"/>
              </w:rPr>
            </w:pPr>
            <w:r w:rsidRPr="00B204AD">
              <w:rPr>
                <w:rFonts w:ascii="Times New Roman" w:eastAsia="Calibri" w:hAnsi="Times New Roman"/>
                <w:sz w:val="24"/>
                <w:szCs w:val="24"/>
              </w:rPr>
              <w:t xml:space="preserve">Индекс физического объема инвестиций в основной капитал по видам деятельности транспортного комплекса, </w:t>
            </w:r>
            <w:r w:rsidRPr="00B204AD">
              <w:rPr>
                <w:rFonts w:ascii="Times New Roman" w:hAnsi="Times New Roman"/>
                <w:sz w:val="24"/>
                <w:szCs w:val="24"/>
              </w:rPr>
              <w:t>в процентах к 2021 году,</w:t>
            </w:r>
            <w:r w:rsidRPr="00B204AD">
              <w:rPr>
                <w:rFonts w:ascii="Times New Roman" w:eastAsia="Calibri" w:hAnsi="Times New Roman"/>
                <w:sz w:val="24"/>
                <w:szCs w:val="24"/>
              </w:rPr>
              <w:t xml:space="preserve"> в 2022 году – 113,2 %</w:t>
            </w:r>
          </w:p>
        </w:tc>
      </w:tr>
      <w:tr w:rsidR="00E0379A" w:rsidRPr="00B204AD" w14:paraId="7674D742" w14:textId="77777777" w:rsidTr="00E0379A">
        <w:trPr>
          <w:gridAfter w:val="2"/>
          <w:wAfter w:w="66" w:type="dxa"/>
        </w:trPr>
        <w:tc>
          <w:tcPr>
            <w:tcW w:w="467" w:type="dxa"/>
            <w:shd w:val="clear" w:color="auto" w:fill="auto"/>
          </w:tcPr>
          <w:p w14:paraId="1F76792D" w14:textId="77777777" w:rsidR="00E0379A" w:rsidRPr="00B204AD" w:rsidRDefault="00E0379A" w:rsidP="00DE5CC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14.</w:t>
            </w:r>
          </w:p>
        </w:tc>
        <w:tc>
          <w:tcPr>
            <w:tcW w:w="3928" w:type="dxa"/>
            <w:shd w:val="clear" w:color="auto" w:fill="auto"/>
          </w:tcPr>
          <w:p w14:paraId="1F1378CF"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701" w:type="dxa"/>
            <w:gridSpan w:val="2"/>
            <w:shd w:val="clear" w:color="auto" w:fill="auto"/>
          </w:tcPr>
          <w:p w14:paraId="490E5F49"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Минтранс России</w:t>
            </w:r>
          </w:p>
        </w:tc>
        <w:tc>
          <w:tcPr>
            <w:tcW w:w="3889" w:type="dxa"/>
            <w:gridSpan w:val="2"/>
            <w:shd w:val="clear" w:color="auto" w:fill="auto"/>
          </w:tcPr>
          <w:p w14:paraId="476A554D"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Индекс физического объема инвестиций в основной капитал по видам деятельности транспортного комплекса</w:t>
            </w:r>
            <w:r w:rsidR="008A1C95" w:rsidRPr="00B204AD">
              <w:rPr>
                <w:rFonts w:ascii="Times New Roman" w:hAnsi="Times New Roman"/>
                <w:sz w:val="24"/>
                <w:szCs w:val="24"/>
              </w:rPr>
              <w:t>,</w:t>
            </w:r>
            <w:r w:rsidRPr="00B204AD">
              <w:rPr>
                <w:rFonts w:ascii="Times New Roman" w:hAnsi="Times New Roman"/>
                <w:sz w:val="24"/>
                <w:szCs w:val="24"/>
              </w:rPr>
              <w:t xml:space="preserve"> в процентах к 2021 году составит: </w:t>
            </w:r>
          </w:p>
          <w:p w14:paraId="55574662"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2023 году – 117,1 %;</w:t>
            </w:r>
          </w:p>
          <w:p w14:paraId="10340E86"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2024 году – 117,5 %;</w:t>
            </w:r>
          </w:p>
          <w:p w14:paraId="381DD3E4" w14:textId="77777777" w:rsidR="00FA507A" w:rsidRPr="00B204AD" w:rsidRDefault="00FA507A" w:rsidP="00FA507A">
            <w:pPr>
              <w:spacing w:after="0" w:line="240" w:lineRule="auto"/>
              <w:rPr>
                <w:rFonts w:ascii="Times New Roman" w:hAnsi="Times New Roman"/>
                <w:sz w:val="24"/>
                <w:szCs w:val="24"/>
              </w:rPr>
            </w:pPr>
            <w:r w:rsidRPr="00B204AD">
              <w:rPr>
                <w:rFonts w:ascii="Times New Roman" w:hAnsi="Times New Roman"/>
                <w:sz w:val="24"/>
                <w:szCs w:val="24"/>
              </w:rPr>
              <w:t>в 2025 году – 123,9 %;</w:t>
            </w:r>
          </w:p>
          <w:p w14:paraId="6B56A7EB" w14:textId="77777777" w:rsidR="00E0379A" w:rsidRPr="00B204AD" w:rsidRDefault="00FA507A" w:rsidP="00FA507A">
            <w:pPr>
              <w:widowControl w:val="0"/>
              <w:spacing w:after="0" w:line="240" w:lineRule="auto"/>
              <w:rPr>
                <w:rFonts w:ascii="Times New Roman" w:hAnsi="Times New Roman"/>
                <w:sz w:val="24"/>
                <w:szCs w:val="24"/>
              </w:rPr>
            </w:pPr>
            <w:r w:rsidRPr="00B204AD">
              <w:rPr>
                <w:rFonts w:ascii="Times New Roman" w:hAnsi="Times New Roman"/>
                <w:sz w:val="24"/>
                <w:szCs w:val="24"/>
              </w:rPr>
              <w:t>в 2026 году – 130,0 %</w:t>
            </w:r>
          </w:p>
        </w:tc>
      </w:tr>
      <w:tr w:rsidR="00E0379A" w:rsidRPr="00B204AD" w14:paraId="020583E1" w14:textId="77777777" w:rsidTr="00E0379A">
        <w:trPr>
          <w:gridAfter w:val="2"/>
          <w:wAfter w:w="66" w:type="dxa"/>
        </w:trPr>
        <w:tc>
          <w:tcPr>
            <w:tcW w:w="9985" w:type="dxa"/>
            <w:gridSpan w:val="6"/>
            <w:shd w:val="clear" w:color="auto" w:fill="auto"/>
          </w:tcPr>
          <w:p w14:paraId="7B72E699" w14:textId="77777777" w:rsidR="00E0379A" w:rsidRPr="00B204AD" w:rsidRDefault="00E0379A" w:rsidP="00DE5CC2">
            <w:pPr>
              <w:widowControl w:val="0"/>
              <w:spacing w:after="0" w:line="240" w:lineRule="auto"/>
              <w:jc w:val="center"/>
              <w:outlineLvl w:val="2"/>
              <w:rPr>
                <w:rFonts w:ascii="Times New Roman" w:hAnsi="Times New Roman"/>
                <w:sz w:val="24"/>
                <w:szCs w:val="24"/>
              </w:rPr>
            </w:pPr>
            <w:r w:rsidRPr="00B204AD">
              <w:rPr>
                <w:rFonts w:ascii="Times New Roman" w:hAnsi="Times New Roman"/>
                <w:sz w:val="24"/>
                <w:szCs w:val="24"/>
              </w:rPr>
              <w:t>III. Фискальные характеристики налогового расхода Российской Федерации</w:t>
            </w:r>
          </w:p>
        </w:tc>
      </w:tr>
      <w:tr w:rsidR="00E0379A" w:rsidRPr="00B204AD" w14:paraId="3F2B37DC" w14:textId="77777777" w:rsidTr="00E0379A">
        <w:trPr>
          <w:gridAfter w:val="2"/>
          <w:wAfter w:w="66" w:type="dxa"/>
        </w:trPr>
        <w:tc>
          <w:tcPr>
            <w:tcW w:w="467" w:type="dxa"/>
            <w:shd w:val="clear" w:color="auto" w:fill="auto"/>
          </w:tcPr>
          <w:p w14:paraId="28A111CD" w14:textId="77777777" w:rsidR="00E0379A" w:rsidRPr="00B204AD" w:rsidRDefault="00E0379A" w:rsidP="00DE5CC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15.</w:t>
            </w:r>
          </w:p>
        </w:tc>
        <w:tc>
          <w:tcPr>
            <w:tcW w:w="3928" w:type="dxa"/>
            <w:shd w:val="clear" w:color="auto" w:fill="auto"/>
          </w:tcPr>
          <w:p w14:paraId="4634AEC1"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701" w:type="dxa"/>
            <w:gridSpan w:val="2"/>
            <w:shd w:val="clear" w:color="auto" w:fill="auto"/>
          </w:tcPr>
          <w:p w14:paraId="6E210551"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 Минфин России</w:t>
            </w:r>
          </w:p>
        </w:tc>
        <w:tc>
          <w:tcPr>
            <w:tcW w:w="3889" w:type="dxa"/>
            <w:gridSpan w:val="2"/>
            <w:shd w:val="clear" w:color="auto" w:fill="auto"/>
          </w:tcPr>
          <w:p w14:paraId="03D5E127"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E0379A" w:rsidRPr="00B204AD" w14:paraId="610E9C20" w14:textId="77777777" w:rsidTr="00E0379A">
        <w:trPr>
          <w:gridAfter w:val="2"/>
          <w:wAfter w:w="66" w:type="dxa"/>
        </w:trPr>
        <w:tc>
          <w:tcPr>
            <w:tcW w:w="467" w:type="dxa"/>
            <w:shd w:val="clear" w:color="auto" w:fill="auto"/>
          </w:tcPr>
          <w:p w14:paraId="780AD094" w14:textId="77777777" w:rsidR="00E0379A" w:rsidRPr="00B204AD" w:rsidRDefault="00E0379A" w:rsidP="00DE5CC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16.</w:t>
            </w:r>
          </w:p>
        </w:tc>
        <w:tc>
          <w:tcPr>
            <w:tcW w:w="3928" w:type="dxa"/>
            <w:shd w:val="clear" w:color="auto" w:fill="auto"/>
          </w:tcPr>
          <w:p w14:paraId="51F0BFEA"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 xml:space="preserve">Оценка объема предоставленных налоговых льгот, освобождений и иных преференций для </w:t>
            </w:r>
            <w:r w:rsidRPr="00B204AD">
              <w:rPr>
                <w:rFonts w:ascii="Times New Roman" w:hAnsi="Times New Roman"/>
                <w:sz w:val="24"/>
                <w:szCs w:val="24"/>
              </w:rPr>
              <w:lastRenderedPageBreak/>
              <w:t>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701" w:type="dxa"/>
            <w:gridSpan w:val="2"/>
            <w:shd w:val="clear" w:color="auto" w:fill="auto"/>
          </w:tcPr>
          <w:p w14:paraId="1BFF617B"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Минфин России</w:t>
            </w:r>
          </w:p>
        </w:tc>
        <w:tc>
          <w:tcPr>
            <w:tcW w:w="3889" w:type="dxa"/>
            <w:gridSpan w:val="2"/>
            <w:shd w:val="clear" w:color="auto" w:fill="auto"/>
          </w:tcPr>
          <w:p w14:paraId="2F4B6D9F"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в 2023 году – н/д</w:t>
            </w:r>
          </w:p>
          <w:p w14:paraId="7BB9409A"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в 2024 году – н/д</w:t>
            </w:r>
          </w:p>
          <w:p w14:paraId="0CF05DF7"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в 2025 году – н/д</w:t>
            </w:r>
          </w:p>
          <w:p w14:paraId="7C5196AE"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lastRenderedPageBreak/>
              <w:t>в 2026 году – н/д</w:t>
            </w:r>
          </w:p>
        </w:tc>
      </w:tr>
      <w:tr w:rsidR="00E0379A" w:rsidRPr="00B204AD" w14:paraId="29125A5E" w14:textId="77777777" w:rsidTr="00E0379A">
        <w:trPr>
          <w:gridAfter w:val="2"/>
          <w:wAfter w:w="66" w:type="dxa"/>
        </w:trPr>
        <w:tc>
          <w:tcPr>
            <w:tcW w:w="467" w:type="dxa"/>
            <w:shd w:val="clear" w:color="auto" w:fill="auto"/>
          </w:tcPr>
          <w:p w14:paraId="08886ED7" w14:textId="77777777" w:rsidR="00E0379A" w:rsidRPr="00B204AD" w:rsidRDefault="00E0379A" w:rsidP="00DE5CC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lastRenderedPageBreak/>
              <w:t>17.</w:t>
            </w:r>
          </w:p>
        </w:tc>
        <w:tc>
          <w:tcPr>
            <w:tcW w:w="3928" w:type="dxa"/>
            <w:shd w:val="clear" w:color="auto" w:fill="auto"/>
          </w:tcPr>
          <w:p w14:paraId="7510E134"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701" w:type="dxa"/>
            <w:gridSpan w:val="2"/>
            <w:shd w:val="clear" w:color="auto" w:fill="auto"/>
          </w:tcPr>
          <w:p w14:paraId="239C8373"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889" w:type="dxa"/>
            <w:gridSpan w:val="2"/>
            <w:shd w:val="clear" w:color="auto" w:fill="auto"/>
          </w:tcPr>
          <w:p w14:paraId="466B9A7C"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63 462</w:t>
            </w:r>
          </w:p>
        </w:tc>
      </w:tr>
      <w:tr w:rsidR="00E0379A" w:rsidRPr="00B204AD" w14:paraId="450F9E4C" w14:textId="77777777" w:rsidTr="00E0379A">
        <w:trPr>
          <w:gridAfter w:val="2"/>
          <w:wAfter w:w="66" w:type="dxa"/>
        </w:trPr>
        <w:tc>
          <w:tcPr>
            <w:tcW w:w="467" w:type="dxa"/>
            <w:shd w:val="clear" w:color="auto" w:fill="auto"/>
          </w:tcPr>
          <w:p w14:paraId="4021A163" w14:textId="77777777" w:rsidR="00E0379A" w:rsidRPr="00B204AD" w:rsidRDefault="00E0379A" w:rsidP="00DE5CC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18.</w:t>
            </w:r>
          </w:p>
        </w:tc>
        <w:tc>
          <w:tcPr>
            <w:tcW w:w="3928" w:type="dxa"/>
            <w:shd w:val="clear" w:color="auto" w:fill="auto"/>
          </w:tcPr>
          <w:p w14:paraId="6539399D"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701" w:type="dxa"/>
            <w:gridSpan w:val="2"/>
            <w:shd w:val="clear" w:color="auto" w:fill="auto"/>
          </w:tcPr>
          <w:p w14:paraId="5F643664"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889" w:type="dxa"/>
            <w:gridSpan w:val="2"/>
            <w:shd w:val="clear" w:color="auto" w:fill="auto"/>
          </w:tcPr>
          <w:p w14:paraId="22878BEC"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0</w:t>
            </w:r>
          </w:p>
        </w:tc>
      </w:tr>
      <w:tr w:rsidR="00E0379A" w:rsidRPr="00B204AD" w14:paraId="23EBB9B5" w14:textId="77777777" w:rsidTr="00E0379A">
        <w:trPr>
          <w:gridAfter w:val="2"/>
          <w:wAfter w:w="66" w:type="dxa"/>
        </w:trPr>
        <w:tc>
          <w:tcPr>
            <w:tcW w:w="467" w:type="dxa"/>
            <w:shd w:val="clear" w:color="auto" w:fill="auto"/>
          </w:tcPr>
          <w:p w14:paraId="0338A0FB" w14:textId="77777777" w:rsidR="00E0379A" w:rsidRPr="00B204AD" w:rsidRDefault="00E0379A" w:rsidP="00DE5CC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19.</w:t>
            </w:r>
          </w:p>
        </w:tc>
        <w:tc>
          <w:tcPr>
            <w:tcW w:w="3928" w:type="dxa"/>
            <w:shd w:val="clear" w:color="auto" w:fill="auto"/>
          </w:tcPr>
          <w:p w14:paraId="2E8468B8"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701" w:type="dxa"/>
            <w:gridSpan w:val="2"/>
            <w:shd w:val="clear" w:color="auto" w:fill="auto"/>
          </w:tcPr>
          <w:p w14:paraId="28B222C7"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889" w:type="dxa"/>
            <w:gridSpan w:val="2"/>
            <w:shd w:val="clear" w:color="auto" w:fill="auto"/>
          </w:tcPr>
          <w:p w14:paraId="54ED0528"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r w:rsidR="00E0379A" w:rsidRPr="00B06105" w14:paraId="13907F90" w14:textId="77777777" w:rsidTr="00E0379A">
        <w:trPr>
          <w:gridAfter w:val="2"/>
          <w:wAfter w:w="66" w:type="dxa"/>
        </w:trPr>
        <w:tc>
          <w:tcPr>
            <w:tcW w:w="467" w:type="dxa"/>
            <w:shd w:val="clear" w:color="auto" w:fill="auto"/>
          </w:tcPr>
          <w:p w14:paraId="254016FE" w14:textId="77777777" w:rsidR="00E0379A" w:rsidRPr="00B204AD" w:rsidRDefault="00E0379A" w:rsidP="00DE5CC2">
            <w:pPr>
              <w:widowControl w:val="0"/>
              <w:spacing w:after="0" w:line="240" w:lineRule="auto"/>
              <w:jc w:val="center"/>
              <w:rPr>
                <w:rFonts w:ascii="Times New Roman" w:hAnsi="Times New Roman"/>
                <w:sz w:val="24"/>
                <w:szCs w:val="24"/>
              </w:rPr>
            </w:pPr>
            <w:r w:rsidRPr="00B204AD">
              <w:rPr>
                <w:rFonts w:ascii="Times New Roman" w:hAnsi="Times New Roman"/>
                <w:sz w:val="24"/>
                <w:szCs w:val="24"/>
              </w:rPr>
              <w:t>20.</w:t>
            </w:r>
          </w:p>
        </w:tc>
        <w:tc>
          <w:tcPr>
            <w:tcW w:w="3928" w:type="dxa"/>
            <w:shd w:val="clear" w:color="auto" w:fill="auto"/>
          </w:tcPr>
          <w:p w14:paraId="26BED7A1"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701" w:type="dxa"/>
            <w:gridSpan w:val="2"/>
            <w:shd w:val="clear" w:color="auto" w:fill="auto"/>
          </w:tcPr>
          <w:p w14:paraId="02630EAA" w14:textId="77777777" w:rsidR="00E0379A" w:rsidRPr="00B204AD"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ФНС России</w:t>
            </w:r>
          </w:p>
        </w:tc>
        <w:tc>
          <w:tcPr>
            <w:tcW w:w="3889" w:type="dxa"/>
            <w:gridSpan w:val="2"/>
            <w:shd w:val="clear" w:color="auto" w:fill="auto"/>
          </w:tcPr>
          <w:p w14:paraId="2D3634B3" w14:textId="77777777" w:rsidR="00E0379A" w:rsidRPr="00B06105" w:rsidRDefault="00E0379A" w:rsidP="00DE5CC2">
            <w:pPr>
              <w:widowControl w:val="0"/>
              <w:spacing w:after="0" w:line="240" w:lineRule="auto"/>
              <w:rPr>
                <w:rFonts w:ascii="Times New Roman" w:hAnsi="Times New Roman"/>
                <w:sz w:val="24"/>
                <w:szCs w:val="24"/>
              </w:rPr>
            </w:pPr>
            <w:r w:rsidRPr="00B204AD">
              <w:rPr>
                <w:rFonts w:ascii="Times New Roman" w:hAnsi="Times New Roman"/>
                <w:sz w:val="24"/>
                <w:szCs w:val="24"/>
              </w:rPr>
              <w:t>н/д</w:t>
            </w:r>
          </w:p>
        </w:tc>
      </w:tr>
    </w:tbl>
    <w:p w14:paraId="297A7B33" w14:textId="77777777" w:rsidR="00130059" w:rsidRPr="00B06105" w:rsidRDefault="00130059" w:rsidP="00130059">
      <w:pPr>
        <w:widowControl w:val="0"/>
        <w:spacing w:after="0" w:line="240" w:lineRule="auto"/>
        <w:jc w:val="center"/>
        <w:rPr>
          <w:rFonts w:ascii="Times New Roman" w:hAnsi="Times New Roman"/>
          <w:sz w:val="24"/>
          <w:szCs w:val="24"/>
        </w:rPr>
      </w:pPr>
    </w:p>
    <w:p w14:paraId="5AD51CBB" w14:textId="77777777" w:rsidR="00130059" w:rsidRDefault="00130059">
      <w:pPr>
        <w:jc w:val="left"/>
        <w:rPr>
          <w:rFonts w:ascii="Times New Roman" w:hAnsi="Times New Roman"/>
          <w:sz w:val="24"/>
          <w:szCs w:val="24"/>
        </w:rPr>
      </w:pPr>
    </w:p>
    <w:sectPr w:rsidR="00130059" w:rsidSect="007834A8">
      <w:headerReference w:type="default" r:id="rId8"/>
      <w:footerReference w:type="default" r:id="rId9"/>
      <w:type w:val="continuous"/>
      <w:pgSz w:w="11906" w:h="16838"/>
      <w:pgMar w:top="1134"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2D888" w14:textId="77777777" w:rsidR="005A00AB" w:rsidRDefault="005A00AB">
      <w:pPr>
        <w:spacing w:after="0" w:line="240" w:lineRule="auto"/>
      </w:pPr>
      <w:r>
        <w:separator/>
      </w:r>
    </w:p>
  </w:endnote>
  <w:endnote w:type="continuationSeparator" w:id="0">
    <w:p w14:paraId="33B0983F" w14:textId="77777777" w:rsidR="005A00AB" w:rsidRDefault="005A00AB">
      <w:pPr>
        <w:spacing w:after="0" w:line="240" w:lineRule="auto"/>
      </w:pPr>
      <w:r>
        <w:continuationSeparator/>
      </w:r>
    </w:p>
  </w:endnote>
  <w:endnote w:type="continuationNotice" w:id="1">
    <w:p w14:paraId="68FADE31" w14:textId="77777777" w:rsidR="005A00AB" w:rsidRDefault="005A0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Rodeo">
    <w:altName w:val="Times New Roman"/>
    <w:panose1 w:val="00000000000000000000"/>
    <w:charset w:val="00"/>
    <w:family w:val="auto"/>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XO Thames">
    <w:altName w:val="Times New Roman"/>
    <w:charset w:val="CC"/>
    <w:family w:val="roman"/>
    <w:pitch w:val="variable"/>
    <w:sig w:usb0="800002FF" w:usb1="0000084A" w:usb2="00000000" w:usb3="00000000" w:csb0="0000001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2D22C" w14:textId="77777777" w:rsidR="005A00AB" w:rsidRDefault="005A00A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9A408" w14:textId="77777777" w:rsidR="005A00AB" w:rsidRDefault="005A00AB">
      <w:pPr>
        <w:spacing w:after="0" w:line="240" w:lineRule="auto"/>
      </w:pPr>
      <w:r>
        <w:separator/>
      </w:r>
    </w:p>
  </w:footnote>
  <w:footnote w:type="continuationSeparator" w:id="0">
    <w:p w14:paraId="49B4CD43" w14:textId="77777777" w:rsidR="005A00AB" w:rsidRDefault="005A00AB">
      <w:pPr>
        <w:spacing w:after="0" w:line="240" w:lineRule="auto"/>
      </w:pPr>
      <w:r>
        <w:continuationSeparator/>
      </w:r>
    </w:p>
  </w:footnote>
  <w:footnote w:type="continuationNotice" w:id="1">
    <w:p w14:paraId="73E91A68" w14:textId="77777777" w:rsidR="005A00AB" w:rsidRDefault="005A00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576774"/>
      <w:docPartObj>
        <w:docPartGallery w:val="Page Numbers (Top of Page)"/>
        <w:docPartUnique/>
      </w:docPartObj>
    </w:sdtPr>
    <w:sdtEndPr>
      <w:rPr>
        <w:rFonts w:ascii="Times New Roman" w:hAnsi="Times New Roman" w:cs="Times New Roman"/>
      </w:rPr>
    </w:sdtEndPr>
    <w:sdtContent>
      <w:p w14:paraId="585D43CB" w14:textId="77777777" w:rsidR="005A00AB" w:rsidRPr="004C3DFA" w:rsidRDefault="005A00AB">
        <w:pPr>
          <w:pStyle w:val="ab"/>
          <w:jc w:val="center"/>
          <w:rPr>
            <w:rFonts w:ascii="Times New Roman" w:hAnsi="Times New Roman" w:cs="Times New Roman"/>
          </w:rPr>
        </w:pPr>
        <w:r w:rsidRPr="004C3DFA">
          <w:rPr>
            <w:rFonts w:ascii="Times New Roman" w:hAnsi="Times New Roman" w:cs="Times New Roman"/>
          </w:rPr>
          <w:fldChar w:fldCharType="begin"/>
        </w:r>
        <w:r w:rsidRPr="004C3DFA">
          <w:rPr>
            <w:rFonts w:ascii="Times New Roman" w:hAnsi="Times New Roman" w:cs="Times New Roman"/>
          </w:rPr>
          <w:instrText>PAGE   \* MERGEFORMAT</w:instrText>
        </w:r>
        <w:r w:rsidRPr="004C3DFA">
          <w:rPr>
            <w:rFonts w:ascii="Times New Roman" w:hAnsi="Times New Roman" w:cs="Times New Roman"/>
          </w:rPr>
          <w:fldChar w:fldCharType="separate"/>
        </w:r>
        <w:r w:rsidR="000D2259">
          <w:rPr>
            <w:rFonts w:ascii="Times New Roman" w:hAnsi="Times New Roman" w:cs="Times New Roman"/>
            <w:noProof/>
          </w:rPr>
          <w:t>100</w:t>
        </w:r>
        <w:r w:rsidRPr="004C3DFA">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974E0972"/>
    <w:name w:val="WW8Num1"/>
    <w:lvl w:ilvl="0">
      <w:start w:val="1"/>
      <w:numFmt w:val="decimal"/>
      <w:lvlText w:val="%1."/>
      <w:lvlJc w:val="left"/>
      <w:pPr>
        <w:tabs>
          <w:tab w:val="num" w:pos="206"/>
        </w:tabs>
        <w:ind w:left="786" w:hanging="360"/>
      </w:pPr>
      <w:rPr>
        <w:rFonts w:hint="default"/>
        <w:color w:val="auto"/>
      </w:rPr>
    </w:lvl>
  </w:abstractNum>
  <w:abstractNum w:abstractNumId="1" w15:restartNumberingAfterBreak="0">
    <w:nsid w:val="00000414"/>
    <w:multiLevelType w:val="multilevel"/>
    <w:tmpl w:val="00000897"/>
    <w:lvl w:ilvl="0">
      <w:start w:val="11"/>
      <w:numFmt w:val="decimal"/>
      <w:lvlText w:val="%1"/>
      <w:lvlJc w:val="left"/>
      <w:pPr>
        <w:ind w:left="102" w:hanging="886"/>
      </w:pPr>
    </w:lvl>
    <w:lvl w:ilvl="1">
      <w:start w:val="18"/>
      <w:numFmt w:val="decimal"/>
      <w:lvlText w:val="%1.%2"/>
      <w:lvlJc w:val="left"/>
      <w:pPr>
        <w:ind w:left="102" w:hanging="886"/>
      </w:pPr>
    </w:lvl>
    <w:lvl w:ilvl="2">
      <w:start w:val="1"/>
      <w:numFmt w:val="decimal"/>
      <w:lvlText w:val="%1.%2.%3."/>
      <w:lvlJc w:val="left"/>
      <w:pPr>
        <w:ind w:left="102" w:hanging="886"/>
      </w:pPr>
      <w:rPr>
        <w:rFonts w:ascii="Times New Roman" w:hAnsi="Times New Roman" w:cs="Times New Roman"/>
        <w:b w:val="0"/>
        <w:bCs w:val="0"/>
        <w:sz w:val="24"/>
        <w:szCs w:val="24"/>
      </w:rPr>
    </w:lvl>
    <w:lvl w:ilvl="3">
      <w:start w:val="1"/>
      <w:numFmt w:val="decimal"/>
      <w:lvlText w:val="%4."/>
      <w:lvlJc w:val="left"/>
      <w:pPr>
        <w:ind w:left="523" w:hanging="360"/>
      </w:pPr>
      <w:rPr>
        <w:rFonts w:ascii="Times New Roman" w:hAnsi="Times New Roman" w:cs="Times New Roman"/>
        <w:b w:val="0"/>
        <w:bCs w:val="0"/>
        <w:sz w:val="24"/>
        <w:szCs w:val="24"/>
      </w:rPr>
    </w:lvl>
    <w:lvl w:ilvl="4">
      <w:numFmt w:val="bullet"/>
      <w:lvlText w:val="•"/>
      <w:lvlJc w:val="left"/>
      <w:pPr>
        <w:ind w:left="3511" w:hanging="360"/>
      </w:pPr>
    </w:lvl>
    <w:lvl w:ilvl="5">
      <w:numFmt w:val="bullet"/>
      <w:lvlText w:val="•"/>
      <w:lvlJc w:val="left"/>
      <w:pPr>
        <w:ind w:left="4507" w:hanging="360"/>
      </w:pPr>
    </w:lvl>
    <w:lvl w:ilvl="6">
      <w:numFmt w:val="bullet"/>
      <w:lvlText w:val="•"/>
      <w:lvlJc w:val="left"/>
      <w:pPr>
        <w:ind w:left="5502" w:hanging="360"/>
      </w:pPr>
    </w:lvl>
    <w:lvl w:ilvl="7">
      <w:numFmt w:val="bullet"/>
      <w:lvlText w:val="•"/>
      <w:lvlJc w:val="left"/>
      <w:pPr>
        <w:ind w:left="6498" w:hanging="360"/>
      </w:pPr>
    </w:lvl>
    <w:lvl w:ilvl="8">
      <w:numFmt w:val="bullet"/>
      <w:lvlText w:val="•"/>
      <w:lvlJc w:val="left"/>
      <w:pPr>
        <w:ind w:left="7494" w:hanging="360"/>
      </w:pPr>
    </w:lvl>
  </w:abstractNum>
  <w:abstractNum w:abstractNumId="2" w15:restartNumberingAfterBreak="0">
    <w:nsid w:val="04236CF5"/>
    <w:multiLevelType w:val="multilevel"/>
    <w:tmpl w:val="2DDA8BE6"/>
    <w:lvl w:ilvl="0">
      <w:start w:val="1"/>
      <w:numFmt w:val="decimal"/>
      <w:lvlText w:val="%1."/>
      <w:lvlJc w:val="left"/>
      <w:pPr>
        <w:ind w:left="644" w:hanging="360"/>
      </w:pPr>
      <w:rPr>
        <w:rFonts w:ascii="Times New Roman" w:hAnsi="Times New Roman"/>
        <w:sz w:val="22"/>
        <w:szCs w:val="22"/>
      </w:rPr>
    </w:lvl>
    <w:lvl w:ilvl="1">
      <w:start w:val="1"/>
      <w:numFmt w:val="lowerLetter"/>
      <w:lvlText w:val="%2."/>
      <w:lvlJc w:val="left"/>
      <w:pPr>
        <w:ind w:left="1620" w:hanging="360"/>
      </w:pPr>
    </w:lvl>
    <w:lvl w:ilvl="2">
      <w:start w:val="1"/>
      <w:numFmt w:val="lowerRoman"/>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lef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left"/>
      <w:pPr>
        <w:ind w:left="6660" w:hanging="180"/>
      </w:pPr>
    </w:lvl>
  </w:abstractNum>
  <w:abstractNum w:abstractNumId="3" w15:restartNumberingAfterBreak="0">
    <w:nsid w:val="0763205D"/>
    <w:multiLevelType w:val="hybridMultilevel"/>
    <w:tmpl w:val="B394AD60"/>
    <w:lvl w:ilvl="0" w:tplc="A086E50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346EA4"/>
    <w:multiLevelType w:val="hybridMultilevel"/>
    <w:tmpl w:val="CB06217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12346D"/>
    <w:multiLevelType w:val="hybridMultilevel"/>
    <w:tmpl w:val="E6921D42"/>
    <w:lvl w:ilvl="0" w:tplc="705E569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F70661"/>
    <w:multiLevelType w:val="hybridMultilevel"/>
    <w:tmpl w:val="B6823BC2"/>
    <w:lvl w:ilvl="0" w:tplc="5C2C96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5DE0A2B"/>
    <w:multiLevelType w:val="multilevel"/>
    <w:tmpl w:val="8A627176"/>
    <w:lvl w:ilvl="0">
      <w:start w:val="13"/>
      <w:numFmt w:val="decimal"/>
      <w:lvlText w:val="%1"/>
      <w:lvlJc w:val="left"/>
      <w:pPr>
        <w:ind w:left="502" w:hanging="360"/>
      </w:pPr>
      <w:rPr>
        <w:rFonts w:hint="default"/>
        <w:b w:val="0"/>
        <w:i w:val="0"/>
        <w:caps w:val="0"/>
        <w:strike w:val="0"/>
        <w:dstrike w:val="0"/>
        <w:vanish w:val="0"/>
        <w:sz w:val="24"/>
        <w:szCs w:val="24"/>
        <w:vertAlign w:val="baseline"/>
      </w:rPr>
    </w:lvl>
    <w:lvl w:ilvl="1">
      <w:start w:val="1"/>
      <w:numFmt w:val="lowerLetter"/>
      <w:lvlText w:val="%2."/>
      <w:lvlJc w:val="left"/>
      <w:pPr>
        <w:ind w:left="1620" w:hanging="360"/>
      </w:pPr>
      <w:rPr>
        <w:rFonts w:hint="default"/>
      </w:rPr>
    </w:lvl>
    <w:lvl w:ilvl="2">
      <w:start w:val="1"/>
      <w:numFmt w:val="lowerRoman"/>
      <w:lvlText w:val="%3."/>
      <w:lvlJc w:val="lef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lef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left"/>
      <w:pPr>
        <w:ind w:left="6660" w:hanging="180"/>
      </w:pPr>
      <w:rPr>
        <w:rFonts w:hint="default"/>
      </w:rPr>
    </w:lvl>
  </w:abstractNum>
  <w:abstractNum w:abstractNumId="8" w15:restartNumberingAfterBreak="0">
    <w:nsid w:val="15E479C6"/>
    <w:multiLevelType w:val="multilevel"/>
    <w:tmpl w:val="E68E65B8"/>
    <w:lvl w:ilvl="0">
      <w:start w:val="1"/>
      <w:numFmt w:val="decimal"/>
      <w:lvlText w:val="%1."/>
      <w:lvlJc w:val="left"/>
      <w:pPr>
        <w:ind w:left="502" w:hanging="360"/>
      </w:pPr>
      <w:rPr>
        <w:rFonts w:hint="default"/>
        <w:b w:val="0"/>
        <w:i w:val="0"/>
        <w:caps w:val="0"/>
        <w:strike w:val="0"/>
        <w:dstrike w:val="0"/>
        <w:vanish w:val="0"/>
        <w:sz w:val="24"/>
        <w:szCs w:val="24"/>
        <w:vertAlign w:val="baseline"/>
      </w:rPr>
    </w:lvl>
    <w:lvl w:ilvl="1">
      <w:start w:val="1"/>
      <w:numFmt w:val="lowerLetter"/>
      <w:lvlText w:val="%2."/>
      <w:lvlJc w:val="left"/>
      <w:pPr>
        <w:ind w:left="1620" w:hanging="360"/>
      </w:pPr>
      <w:rPr>
        <w:rFonts w:hint="default"/>
      </w:rPr>
    </w:lvl>
    <w:lvl w:ilvl="2">
      <w:start w:val="1"/>
      <w:numFmt w:val="lowerRoman"/>
      <w:lvlText w:val="%3."/>
      <w:lvlJc w:val="lef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lef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left"/>
      <w:pPr>
        <w:ind w:left="6660" w:hanging="180"/>
      </w:pPr>
      <w:rPr>
        <w:rFonts w:hint="default"/>
      </w:rPr>
    </w:lvl>
  </w:abstractNum>
  <w:abstractNum w:abstractNumId="9" w15:restartNumberingAfterBreak="0">
    <w:nsid w:val="16B71EF2"/>
    <w:multiLevelType w:val="hybridMultilevel"/>
    <w:tmpl w:val="93C44AF2"/>
    <w:lvl w:ilvl="0" w:tplc="7ABA8C80">
      <w:start w:val="4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79F628D"/>
    <w:multiLevelType w:val="hybridMultilevel"/>
    <w:tmpl w:val="62E8ED90"/>
    <w:lvl w:ilvl="0" w:tplc="292CC148">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CAB0AF0"/>
    <w:multiLevelType w:val="hybridMultilevel"/>
    <w:tmpl w:val="9816FC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E321A54"/>
    <w:multiLevelType w:val="multilevel"/>
    <w:tmpl w:val="7DAEE9C2"/>
    <w:lvl w:ilvl="0">
      <w:start w:val="1"/>
      <w:numFmt w:val="decimal"/>
      <w:lvlText w:val="%1."/>
      <w:lvlJc w:val="left"/>
      <w:pPr>
        <w:ind w:left="644" w:hanging="360"/>
      </w:pPr>
      <w:rPr>
        <w:rFonts w:ascii="Times New Roman" w:hAnsi="Times New Roman"/>
        <w:sz w:val="22"/>
        <w:szCs w:val="22"/>
      </w:rPr>
    </w:lvl>
    <w:lvl w:ilvl="1">
      <w:start w:val="1"/>
      <w:numFmt w:val="lowerLetter"/>
      <w:lvlText w:val="%2."/>
      <w:lvlJc w:val="left"/>
      <w:pPr>
        <w:ind w:left="1620" w:hanging="360"/>
      </w:pPr>
    </w:lvl>
    <w:lvl w:ilvl="2">
      <w:start w:val="1"/>
      <w:numFmt w:val="lowerRoman"/>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lef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left"/>
      <w:pPr>
        <w:ind w:left="6660" w:hanging="180"/>
      </w:pPr>
    </w:lvl>
  </w:abstractNum>
  <w:abstractNum w:abstractNumId="13" w15:restartNumberingAfterBreak="0">
    <w:nsid w:val="240A4F45"/>
    <w:multiLevelType w:val="hybridMultilevel"/>
    <w:tmpl w:val="B394AD60"/>
    <w:lvl w:ilvl="0" w:tplc="A086E50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0C37DD"/>
    <w:multiLevelType w:val="hybridMultilevel"/>
    <w:tmpl w:val="BA62ECE8"/>
    <w:lvl w:ilvl="0" w:tplc="49CA46B0">
      <w:start w:val="1"/>
      <w:numFmt w:val="decimal"/>
      <w:lvlText w:val="%1."/>
      <w:lvlJc w:val="left"/>
      <w:pPr>
        <w:ind w:left="502"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7236D"/>
    <w:multiLevelType w:val="hybridMultilevel"/>
    <w:tmpl w:val="A12E013A"/>
    <w:lvl w:ilvl="0" w:tplc="003AE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9D5BA4"/>
    <w:multiLevelType w:val="hybridMultilevel"/>
    <w:tmpl w:val="B37E7C40"/>
    <w:lvl w:ilvl="0" w:tplc="248A33E2">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3136D8"/>
    <w:multiLevelType w:val="hybridMultilevel"/>
    <w:tmpl w:val="416EA700"/>
    <w:lvl w:ilvl="0" w:tplc="1FA20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664FBB"/>
    <w:multiLevelType w:val="hybridMultilevel"/>
    <w:tmpl w:val="E954E1F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B3628D0"/>
    <w:multiLevelType w:val="hybridMultilevel"/>
    <w:tmpl w:val="3C8C3D30"/>
    <w:lvl w:ilvl="0" w:tplc="FBB4D46E">
      <w:start w:val="4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D394297"/>
    <w:multiLevelType w:val="hybridMultilevel"/>
    <w:tmpl w:val="C3DA2BBE"/>
    <w:lvl w:ilvl="0" w:tplc="FF32C42E">
      <w:start w:val="1"/>
      <w:numFmt w:val="decimal"/>
      <w:lvlText w:val="%1)"/>
      <w:lvlJc w:val="left"/>
      <w:pPr>
        <w:ind w:left="1069" w:hanging="360"/>
      </w:pPr>
      <w:rPr>
        <w:rFonts w:eastAsia="Calibri"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E682DDF"/>
    <w:multiLevelType w:val="hybridMultilevel"/>
    <w:tmpl w:val="41EA2324"/>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B56C91"/>
    <w:multiLevelType w:val="hybridMultilevel"/>
    <w:tmpl w:val="869CA37C"/>
    <w:lvl w:ilvl="0" w:tplc="62E2E45E">
      <w:start w:val="40"/>
      <w:numFmt w:val="decimal"/>
      <w:lvlText w:val="%1"/>
      <w:lvlJc w:val="left"/>
      <w:pPr>
        <w:ind w:left="1" w:firstLine="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170EBE"/>
    <w:multiLevelType w:val="hybridMultilevel"/>
    <w:tmpl w:val="E8AA7C78"/>
    <w:lvl w:ilvl="0" w:tplc="437C5C86">
      <w:start w:val="1"/>
      <w:numFmt w:val="decimal"/>
      <w:lvlText w:val="%1."/>
      <w:lvlJc w:val="left"/>
      <w:pPr>
        <w:ind w:left="502" w:hanging="360"/>
      </w:pPr>
      <w:rPr>
        <w:rFonts w:hint="default"/>
        <w:b/>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747034E"/>
    <w:multiLevelType w:val="hybridMultilevel"/>
    <w:tmpl w:val="AA90C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A23A3A"/>
    <w:multiLevelType w:val="hybridMultilevel"/>
    <w:tmpl w:val="58F8A57C"/>
    <w:lvl w:ilvl="0" w:tplc="C4F44B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4D74DE"/>
    <w:multiLevelType w:val="multilevel"/>
    <w:tmpl w:val="4594AE5A"/>
    <w:lvl w:ilvl="0">
      <w:start w:val="1"/>
      <w:numFmt w:val="decimal"/>
      <w:lvlText w:val="%1."/>
      <w:lvlJc w:val="left"/>
      <w:pPr>
        <w:ind w:left="1920" w:hanging="360"/>
      </w:pPr>
      <w:rPr>
        <w:rFonts w:ascii="Times New Roman" w:hAnsi="Times New Roman" w:hint="default"/>
        <w:sz w:val="22"/>
        <w:szCs w:val="22"/>
      </w:rPr>
    </w:lvl>
    <w:lvl w:ilvl="1">
      <w:start w:val="1"/>
      <w:numFmt w:val="lowerLetter"/>
      <w:lvlText w:val="%2."/>
      <w:lvlJc w:val="left"/>
      <w:pPr>
        <w:ind w:left="1620" w:hanging="360"/>
      </w:pPr>
      <w:rPr>
        <w:rFonts w:hint="default"/>
      </w:rPr>
    </w:lvl>
    <w:lvl w:ilvl="2">
      <w:start w:val="1"/>
      <w:numFmt w:val="lowerRoman"/>
      <w:lvlText w:val="%3."/>
      <w:lvlJc w:val="lef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lef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left"/>
      <w:pPr>
        <w:ind w:left="6660" w:hanging="180"/>
      </w:pPr>
      <w:rPr>
        <w:rFonts w:hint="default"/>
      </w:rPr>
    </w:lvl>
  </w:abstractNum>
  <w:abstractNum w:abstractNumId="27" w15:restartNumberingAfterBreak="0">
    <w:nsid w:val="66330843"/>
    <w:multiLevelType w:val="multilevel"/>
    <w:tmpl w:val="55D4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4618F"/>
    <w:multiLevelType w:val="hybridMultilevel"/>
    <w:tmpl w:val="5AD86D74"/>
    <w:lvl w:ilvl="0" w:tplc="68BEC0D0">
      <w:start w:val="1"/>
      <w:numFmt w:val="decimal"/>
      <w:lvlText w:val="%1."/>
      <w:lvlJc w:val="left"/>
      <w:pPr>
        <w:ind w:left="501"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7DB0E8E"/>
    <w:multiLevelType w:val="hybridMultilevel"/>
    <w:tmpl w:val="06AC7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7156E"/>
    <w:multiLevelType w:val="hybridMultilevel"/>
    <w:tmpl w:val="3A8A40DC"/>
    <w:lvl w:ilvl="0" w:tplc="CA7A4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DAD4DA8"/>
    <w:multiLevelType w:val="multilevel"/>
    <w:tmpl w:val="E508EB52"/>
    <w:lvl w:ilvl="0">
      <w:start w:val="1"/>
      <w:numFmt w:val="decimal"/>
      <w:lvlText w:val="%1."/>
      <w:lvlJc w:val="left"/>
      <w:pPr>
        <w:ind w:left="1211" w:hanging="360"/>
      </w:pPr>
      <w:rPr>
        <w:rFonts w:ascii="Times New Roman" w:hAnsi="Times New Roman"/>
        <w:sz w:val="28"/>
      </w:rPr>
    </w:lvl>
    <w:lvl w:ilvl="1">
      <w:start w:val="1"/>
      <w:numFmt w:val="lowerLetter"/>
      <w:lvlText w:val="%2."/>
      <w:lvlJc w:val="left"/>
      <w:pPr>
        <w:ind w:left="-5468" w:hanging="360"/>
      </w:pPr>
    </w:lvl>
    <w:lvl w:ilvl="2">
      <w:start w:val="1"/>
      <w:numFmt w:val="lowerRoman"/>
      <w:lvlText w:val="%3."/>
      <w:lvlJc w:val="left"/>
      <w:pPr>
        <w:ind w:left="-4748" w:hanging="180"/>
      </w:pPr>
    </w:lvl>
    <w:lvl w:ilvl="3">
      <w:start w:val="1"/>
      <w:numFmt w:val="decimal"/>
      <w:lvlText w:val="%4."/>
      <w:lvlJc w:val="left"/>
      <w:pPr>
        <w:ind w:left="-4028" w:hanging="360"/>
      </w:pPr>
    </w:lvl>
    <w:lvl w:ilvl="4">
      <w:start w:val="1"/>
      <w:numFmt w:val="lowerLetter"/>
      <w:lvlText w:val="%5."/>
      <w:lvlJc w:val="left"/>
      <w:pPr>
        <w:ind w:left="-3308" w:hanging="360"/>
      </w:pPr>
    </w:lvl>
    <w:lvl w:ilvl="5">
      <w:start w:val="1"/>
      <w:numFmt w:val="lowerRoman"/>
      <w:lvlText w:val="%6."/>
      <w:lvlJc w:val="left"/>
      <w:pPr>
        <w:ind w:left="-2588" w:hanging="180"/>
      </w:pPr>
    </w:lvl>
    <w:lvl w:ilvl="6">
      <w:start w:val="1"/>
      <w:numFmt w:val="decimal"/>
      <w:lvlText w:val="%7."/>
      <w:lvlJc w:val="left"/>
      <w:pPr>
        <w:ind w:left="-1868" w:hanging="360"/>
      </w:pPr>
    </w:lvl>
    <w:lvl w:ilvl="7">
      <w:start w:val="1"/>
      <w:numFmt w:val="lowerLetter"/>
      <w:lvlText w:val="%8."/>
      <w:lvlJc w:val="left"/>
      <w:pPr>
        <w:ind w:left="-1148" w:hanging="360"/>
      </w:pPr>
    </w:lvl>
    <w:lvl w:ilvl="8">
      <w:start w:val="1"/>
      <w:numFmt w:val="lowerRoman"/>
      <w:lvlText w:val="%9."/>
      <w:lvlJc w:val="left"/>
      <w:pPr>
        <w:ind w:left="-428" w:hanging="180"/>
      </w:pPr>
    </w:lvl>
  </w:abstractNum>
  <w:abstractNum w:abstractNumId="32" w15:restartNumberingAfterBreak="0">
    <w:nsid w:val="71DD71B0"/>
    <w:multiLevelType w:val="hybridMultilevel"/>
    <w:tmpl w:val="1524588A"/>
    <w:lvl w:ilvl="0" w:tplc="BD9C919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F542BD"/>
    <w:multiLevelType w:val="hybridMultilevel"/>
    <w:tmpl w:val="A2BEE2D2"/>
    <w:lvl w:ilvl="0" w:tplc="CC1AAA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4BF09F9"/>
    <w:multiLevelType w:val="multilevel"/>
    <w:tmpl w:val="98CC5CB6"/>
    <w:lvl w:ilvl="0">
      <w:start w:val="1"/>
      <w:numFmt w:val="decimal"/>
      <w:lvlText w:val="%1."/>
      <w:lvlJc w:val="left"/>
      <w:pPr>
        <w:ind w:left="644" w:hanging="360"/>
      </w:pPr>
      <w:rPr>
        <w:rFonts w:ascii="Times New Roman" w:hAnsi="Times New Roman" w:hint="default"/>
        <w:sz w:val="24"/>
        <w:szCs w:val="24"/>
      </w:rPr>
    </w:lvl>
    <w:lvl w:ilvl="1">
      <w:start w:val="1"/>
      <w:numFmt w:val="lowerLetter"/>
      <w:lvlText w:val="%2."/>
      <w:lvlJc w:val="left"/>
      <w:pPr>
        <w:ind w:left="1620" w:hanging="360"/>
      </w:pPr>
      <w:rPr>
        <w:rFonts w:hint="default"/>
      </w:rPr>
    </w:lvl>
    <w:lvl w:ilvl="2">
      <w:start w:val="1"/>
      <w:numFmt w:val="lowerRoman"/>
      <w:lvlText w:val="%3."/>
      <w:lvlJc w:val="lef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lef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left"/>
      <w:pPr>
        <w:ind w:left="6660" w:hanging="180"/>
      </w:pPr>
      <w:rPr>
        <w:rFonts w:hint="default"/>
      </w:rPr>
    </w:lvl>
  </w:abstractNum>
  <w:abstractNum w:abstractNumId="35" w15:restartNumberingAfterBreak="0">
    <w:nsid w:val="788A1A5A"/>
    <w:multiLevelType w:val="hybridMultilevel"/>
    <w:tmpl w:val="EE4C75C4"/>
    <w:lvl w:ilvl="0" w:tplc="FA3C965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DF1162"/>
    <w:multiLevelType w:val="hybridMultilevel"/>
    <w:tmpl w:val="ED70944C"/>
    <w:lvl w:ilvl="0" w:tplc="04190001">
      <w:start w:val="3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A21454"/>
    <w:multiLevelType w:val="hybridMultilevel"/>
    <w:tmpl w:val="2910B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745406"/>
    <w:multiLevelType w:val="hybridMultilevel"/>
    <w:tmpl w:val="58C63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6"/>
  </w:num>
  <w:num w:numId="3">
    <w:abstractNumId w:val="20"/>
  </w:num>
  <w:num w:numId="4">
    <w:abstractNumId w:val="0"/>
  </w:num>
  <w:num w:numId="5">
    <w:abstractNumId w:val="24"/>
  </w:num>
  <w:num w:numId="6">
    <w:abstractNumId w:val="3"/>
  </w:num>
  <w:num w:numId="7">
    <w:abstractNumId w:val="13"/>
  </w:num>
  <w:num w:numId="8">
    <w:abstractNumId w:val="37"/>
  </w:num>
  <w:num w:numId="9">
    <w:abstractNumId w:val="1"/>
  </w:num>
  <w:num w:numId="10">
    <w:abstractNumId w:val="10"/>
  </w:num>
  <w:num w:numId="11">
    <w:abstractNumId w:val="6"/>
  </w:num>
  <w:num w:numId="12">
    <w:abstractNumId w:val="18"/>
  </w:num>
  <w:num w:numId="13">
    <w:abstractNumId w:val="15"/>
  </w:num>
  <w:num w:numId="14">
    <w:abstractNumId w:val="11"/>
  </w:num>
  <w:num w:numId="15">
    <w:abstractNumId w:val="33"/>
  </w:num>
  <w:num w:numId="16">
    <w:abstractNumId w:val="25"/>
  </w:num>
  <w:num w:numId="17">
    <w:abstractNumId w:val="17"/>
  </w:num>
  <w:num w:numId="18">
    <w:abstractNumId w:val="22"/>
  </w:num>
  <w:num w:numId="19">
    <w:abstractNumId w:val="9"/>
  </w:num>
  <w:num w:numId="20">
    <w:abstractNumId w:val="19"/>
  </w:num>
  <w:num w:numId="21">
    <w:abstractNumId w:val="14"/>
  </w:num>
  <w:num w:numId="22">
    <w:abstractNumId w:val="28"/>
  </w:num>
  <w:num w:numId="23">
    <w:abstractNumId w:val="35"/>
  </w:num>
  <w:num w:numId="24">
    <w:abstractNumId w:val="38"/>
  </w:num>
  <w:num w:numId="25">
    <w:abstractNumId w:val="29"/>
  </w:num>
  <w:num w:numId="26">
    <w:abstractNumId w:val="27"/>
  </w:num>
  <w:num w:numId="27">
    <w:abstractNumId w:val="36"/>
  </w:num>
  <w:num w:numId="28">
    <w:abstractNumId w:val="4"/>
  </w:num>
  <w:num w:numId="29">
    <w:abstractNumId w:val="32"/>
  </w:num>
  <w:num w:numId="30">
    <w:abstractNumId w:val="2"/>
  </w:num>
  <w:num w:numId="31">
    <w:abstractNumId w:val="26"/>
  </w:num>
  <w:num w:numId="32">
    <w:abstractNumId w:val="8"/>
  </w:num>
  <w:num w:numId="33">
    <w:abstractNumId w:val="12"/>
  </w:num>
  <w:num w:numId="34">
    <w:abstractNumId w:val="34"/>
  </w:num>
  <w:num w:numId="35">
    <w:abstractNumId w:val="23"/>
  </w:num>
  <w:num w:numId="36">
    <w:abstractNumId w:val="31"/>
  </w:num>
  <w:num w:numId="37">
    <w:abstractNumId w:val="21"/>
  </w:num>
  <w:num w:numId="38">
    <w:abstractNumId w:val="5"/>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BB"/>
    <w:rsid w:val="000077DF"/>
    <w:rsid w:val="00010CE3"/>
    <w:rsid w:val="0002083C"/>
    <w:rsid w:val="00031272"/>
    <w:rsid w:val="00035E67"/>
    <w:rsid w:val="000379EB"/>
    <w:rsid w:val="00037B9F"/>
    <w:rsid w:val="00043343"/>
    <w:rsid w:val="00050E93"/>
    <w:rsid w:val="0008658B"/>
    <w:rsid w:val="000A5B56"/>
    <w:rsid w:val="000A64B2"/>
    <w:rsid w:val="000B0C3B"/>
    <w:rsid w:val="000B27C3"/>
    <w:rsid w:val="000B79F8"/>
    <w:rsid w:val="000C699C"/>
    <w:rsid w:val="000D0D0A"/>
    <w:rsid w:val="000D2259"/>
    <w:rsid w:val="000D3DF0"/>
    <w:rsid w:val="000D5593"/>
    <w:rsid w:val="000F725E"/>
    <w:rsid w:val="00103726"/>
    <w:rsid w:val="001069E0"/>
    <w:rsid w:val="00117358"/>
    <w:rsid w:val="00130059"/>
    <w:rsid w:val="00141952"/>
    <w:rsid w:val="0014248C"/>
    <w:rsid w:val="001541C0"/>
    <w:rsid w:val="00164718"/>
    <w:rsid w:val="00165AB1"/>
    <w:rsid w:val="001709B9"/>
    <w:rsid w:val="0017584D"/>
    <w:rsid w:val="0017665A"/>
    <w:rsid w:val="0018000F"/>
    <w:rsid w:val="0018694F"/>
    <w:rsid w:val="00191562"/>
    <w:rsid w:val="00195611"/>
    <w:rsid w:val="001A2D07"/>
    <w:rsid w:val="001B4418"/>
    <w:rsid w:val="001D2592"/>
    <w:rsid w:val="001D4C6A"/>
    <w:rsid w:val="001D4CE0"/>
    <w:rsid w:val="001E674E"/>
    <w:rsid w:val="001E67F2"/>
    <w:rsid w:val="0020060A"/>
    <w:rsid w:val="00202512"/>
    <w:rsid w:val="002052AE"/>
    <w:rsid w:val="00206D7C"/>
    <w:rsid w:val="00207670"/>
    <w:rsid w:val="002079E5"/>
    <w:rsid w:val="00211FF4"/>
    <w:rsid w:val="00232C88"/>
    <w:rsid w:val="00232E69"/>
    <w:rsid w:val="002347A5"/>
    <w:rsid w:val="00235E81"/>
    <w:rsid w:val="00237D41"/>
    <w:rsid w:val="002439E5"/>
    <w:rsid w:val="00266D07"/>
    <w:rsid w:val="002706FD"/>
    <w:rsid w:val="0027513B"/>
    <w:rsid w:val="002765EA"/>
    <w:rsid w:val="00282CD1"/>
    <w:rsid w:val="00291BFD"/>
    <w:rsid w:val="002957ED"/>
    <w:rsid w:val="00295A12"/>
    <w:rsid w:val="002A0CBB"/>
    <w:rsid w:val="002A1012"/>
    <w:rsid w:val="002A2525"/>
    <w:rsid w:val="002A3043"/>
    <w:rsid w:val="002A668A"/>
    <w:rsid w:val="002B7816"/>
    <w:rsid w:val="002C0A69"/>
    <w:rsid w:val="002F75B6"/>
    <w:rsid w:val="00302454"/>
    <w:rsid w:val="00302C84"/>
    <w:rsid w:val="00304E62"/>
    <w:rsid w:val="00314A40"/>
    <w:rsid w:val="003243F5"/>
    <w:rsid w:val="0033756C"/>
    <w:rsid w:val="00344907"/>
    <w:rsid w:val="00347126"/>
    <w:rsid w:val="0035160F"/>
    <w:rsid w:val="003556BF"/>
    <w:rsid w:val="003612F6"/>
    <w:rsid w:val="003640DF"/>
    <w:rsid w:val="003642BB"/>
    <w:rsid w:val="00364FA8"/>
    <w:rsid w:val="00367B7D"/>
    <w:rsid w:val="003734A7"/>
    <w:rsid w:val="00387782"/>
    <w:rsid w:val="003A0C13"/>
    <w:rsid w:val="003A1C1E"/>
    <w:rsid w:val="003A20FD"/>
    <w:rsid w:val="003B334B"/>
    <w:rsid w:val="003D028C"/>
    <w:rsid w:val="003D2E05"/>
    <w:rsid w:val="003E003C"/>
    <w:rsid w:val="003E0BC2"/>
    <w:rsid w:val="003E1E73"/>
    <w:rsid w:val="003F6BF5"/>
    <w:rsid w:val="0040661D"/>
    <w:rsid w:val="00414F84"/>
    <w:rsid w:val="004227FA"/>
    <w:rsid w:val="0044067B"/>
    <w:rsid w:val="004459E3"/>
    <w:rsid w:val="00465519"/>
    <w:rsid w:val="0047747C"/>
    <w:rsid w:val="0048531E"/>
    <w:rsid w:val="00485D3B"/>
    <w:rsid w:val="00492E56"/>
    <w:rsid w:val="004A0931"/>
    <w:rsid w:val="004A5485"/>
    <w:rsid w:val="004C3DFA"/>
    <w:rsid w:val="004D150A"/>
    <w:rsid w:val="004E0E4C"/>
    <w:rsid w:val="004E16A3"/>
    <w:rsid w:val="004E1F4E"/>
    <w:rsid w:val="004F08E2"/>
    <w:rsid w:val="004F4BCE"/>
    <w:rsid w:val="00520F1C"/>
    <w:rsid w:val="0052106F"/>
    <w:rsid w:val="00535A49"/>
    <w:rsid w:val="00546B7E"/>
    <w:rsid w:val="00555C39"/>
    <w:rsid w:val="00571320"/>
    <w:rsid w:val="00575EEA"/>
    <w:rsid w:val="00580C2D"/>
    <w:rsid w:val="00592431"/>
    <w:rsid w:val="005949C2"/>
    <w:rsid w:val="005A00AB"/>
    <w:rsid w:val="005A29E5"/>
    <w:rsid w:val="005B169F"/>
    <w:rsid w:val="005B6F35"/>
    <w:rsid w:val="005B7309"/>
    <w:rsid w:val="005C44DB"/>
    <w:rsid w:val="005D50C3"/>
    <w:rsid w:val="005E2A40"/>
    <w:rsid w:val="005E730B"/>
    <w:rsid w:val="005F129F"/>
    <w:rsid w:val="005F28A8"/>
    <w:rsid w:val="005F29DF"/>
    <w:rsid w:val="005F78AD"/>
    <w:rsid w:val="006058BA"/>
    <w:rsid w:val="00616555"/>
    <w:rsid w:val="00617360"/>
    <w:rsid w:val="00644F71"/>
    <w:rsid w:val="00650A97"/>
    <w:rsid w:val="0066293E"/>
    <w:rsid w:val="0066425A"/>
    <w:rsid w:val="00667CFA"/>
    <w:rsid w:val="00673DB9"/>
    <w:rsid w:val="00677E46"/>
    <w:rsid w:val="00696DCD"/>
    <w:rsid w:val="00697BAD"/>
    <w:rsid w:val="006D42B4"/>
    <w:rsid w:val="006E1031"/>
    <w:rsid w:val="006E1E37"/>
    <w:rsid w:val="006E5B15"/>
    <w:rsid w:val="00701238"/>
    <w:rsid w:val="007075B9"/>
    <w:rsid w:val="00713810"/>
    <w:rsid w:val="00715883"/>
    <w:rsid w:val="00715EF7"/>
    <w:rsid w:val="0072399A"/>
    <w:rsid w:val="00734EF4"/>
    <w:rsid w:val="00735B3E"/>
    <w:rsid w:val="00743EF5"/>
    <w:rsid w:val="007506D4"/>
    <w:rsid w:val="00760AD0"/>
    <w:rsid w:val="00763918"/>
    <w:rsid w:val="007640D2"/>
    <w:rsid w:val="0077476F"/>
    <w:rsid w:val="007834A8"/>
    <w:rsid w:val="0079076F"/>
    <w:rsid w:val="007A2EBC"/>
    <w:rsid w:val="007B1AFC"/>
    <w:rsid w:val="007B1C8D"/>
    <w:rsid w:val="007B72D7"/>
    <w:rsid w:val="007C0982"/>
    <w:rsid w:val="007D32E5"/>
    <w:rsid w:val="007E1881"/>
    <w:rsid w:val="007E6900"/>
    <w:rsid w:val="007E7273"/>
    <w:rsid w:val="007F5622"/>
    <w:rsid w:val="00801916"/>
    <w:rsid w:val="00801F79"/>
    <w:rsid w:val="00820CA6"/>
    <w:rsid w:val="00823EBB"/>
    <w:rsid w:val="00825D73"/>
    <w:rsid w:val="008322DF"/>
    <w:rsid w:val="00834552"/>
    <w:rsid w:val="00851F61"/>
    <w:rsid w:val="00853A41"/>
    <w:rsid w:val="008654CE"/>
    <w:rsid w:val="00865A28"/>
    <w:rsid w:val="008677FE"/>
    <w:rsid w:val="00884561"/>
    <w:rsid w:val="00884B35"/>
    <w:rsid w:val="008956FE"/>
    <w:rsid w:val="008A1C95"/>
    <w:rsid w:val="008A2631"/>
    <w:rsid w:val="008A2CD1"/>
    <w:rsid w:val="008B1E9A"/>
    <w:rsid w:val="008B64E6"/>
    <w:rsid w:val="008B65F6"/>
    <w:rsid w:val="008D1265"/>
    <w:rsid w:val="008D3CEA"/>
    <w:rsid w:val="008D53BE"/>
    <w:rsid w:val="008E5069"/>
    <w:rsid w:val="008F1AA1"/>
    <w:rsid w:val="008F38A3"/>
    <w:rsid w:val="00904FC2"/>
    <w:rsid w:val="0091369F"/>
    <w:rsid w:val="00915BD3"/>
    <w:rsid w:val="009224ED"/>
    <w:rsid w:val="00926E16"/>
    <w:rsid w:val="009270EE"/>
    <w:rsid w:val="0093498C"/>
    <w:rsid w:val="009446A5"/>
    <w:rsid w:val="009552DE"/>
    <w:rsid w:val="00957E0D"/>
    <w:rsid w:val="00962BA9"/>
    <w:rsid w:val="00984349"/>
    <w:rsid w:val="00995608"/>
    <w:rsid w:val="009A08DB"/>
    <w:rsid w:val="009B31BF"/>
    <w:rsid w:val="009B4D91"/>
    <w:rsid w:val="009B7E31"/>
    <w:rsid w:val="009C2B61"/>
    <w:rsid w:val="009C62A1"/>
    <w:rsid w:val="009D3501"/>
    <w:rsid w:val="009D42A9"/>
    <w:rsid w:val="009D42D5"/>
    <w:rsid w:val="009E15DE"/>
    <w:rsid w:val="009E56A3"/>
    <w:rsid w:val="009E5F07"/>
    <w:rsid w:val="009E6EE1"/>
    <w:rsid w:val="009F7D2A"/>
    <w:rsid w:val="00A01F4E"/>
    <w:rsid w:val="00A11D1E"/>
    <w:rsid w:val="00A20AD0"/>
    <w:rsid w:val="00A41862"/>
    <w:rsid w:val="00A4325E"/>
    <w:rsid w:val="00A43FFE"/>
    <w:rsid w:val="00A45321"/>
    <w:rsid w:val="00A76FFA"/>
    <w:rsid w:val="00A87999"/>
    <w:rsid w:val="00A9284F"/>
    <w:rsid w:val="00A93CBB"/>
    <w:rsid w:val="00A94EE2"/>
    <w:rsid w:val="00A95CF6"/>
    <w:rsid w:val="00A967A3"/>
    <w:rsid w:val="00AA48F2"/>
    <w:rsid w:val="00AB58C7"/>
    <w:rsid w:val="00AD438F"/>
    <w:rsid w:val="00AD58E2"/>
    <w:rsid w:val="00AD61F5"/>
    <w:rsid w:val="00AD638D"/>
    <w:rsid w:val="00AF2B06"/>
    <w:rsid w:val="00AF564A"/>
    <w:rsid w:val="00B0565E"/>
    <w:rsid w:val="00B11BDC"/>
    <w:rsid w:val="00B13650"/>
    <w:rsid w:val="00B15658"/>
    <w:rsid w:val="00B1690F"/>
    <w:rsid w:val="00B204AD"/>
    <w:rsid w:val="00B20BB8"/>
    <w:rsid w:val="00B241D3"/>
    <w:rsid w:val="00B30F7E"/>
    <w:rsid w:val="00B36310"/>
    <w:rsid w:val="00B543FA"/>
    <w:rsid w:val="00B759B7"/>
    <w:rsid w:val="00B805DA"/>
    <w:rsid w:val="00B84EBE"/>
    <w:rsid w:val="00B84FE2"/>
    <w:rsid w:val="00B917D5"/>
    <w:rsid w:val="00BA04F9"/>
    <w:rsid w:val="00BB048C"/>
    <w:rsid w:val="00BB1700"/>
    <w:rsid w:val="00BB6708"/>
    <w:rsid w:val="00BC2456"/>
    <w:rsid w:val="00BC36AC"/>
    <w:rsid w:val="00BC6615"/>
    <w:rsid w:val="00BD300D"/>
    <w:rsid w:val="00BD6B73"/>
    <w:rsid w:val="00BD7D86"/>
    <w:rsid w:val="00BE1B2E"/>
    <w:rsid w:val="00BE4B8D"/>
    <w:rsid w:val="00BF35E9"/>
    <w:rsid w:val="00BF3E17"/>
    <w:rsid w:val="00C012D7"/>
    <w:rsid w:val="00C040A3"/>
    <w:rsid w:val="00C177F3"/>
    <w:rsid w:val="00C245D3"/>
    <w:rsid w:val="00C265B0"/>
    <w:rsid w:val="00C32974"/>
    <w:rsid w:val="00C517A6"/>
    <w:rsid w:val="00C541B8"/>
    <w:rsid w:val="00C54807"/>
    <w:rsid w:val="00C63C43"/>
    <w:rsid w:val="00C63DB2"/>
    <w:rsid w:val="00C667C7"/>
    <w:rsid w:val="00C712CC"/>
    <w:rsid w:val="00C90647"/>
    <w:rsid w:val="00CA7051"/>
    <w:rsid w:val="00CB6358"/>
    <w:rsid w:val="00CD5E06"/>
    <w:rsid w:val="00CD7EC9"/>
    <w:rsid w:val="00CE2CA8"/>
    <w:rsid w:val="00CF401F"/>
    <w:rsid w:val="00D0243D"/>
    <w:rsid w:val="00D159E3"/>
    <w:rsid w:val="00D20CC3"/>
    <w:rsid w:val="00D223F7"/>
    <w:rsid w:val="00D33B01"/>
    <w:rsid w:val="00D344AD"/>
    <w:rsid w:val="00D3641E"/>
    <w:rsid w:val="00D457D2"/>
    <w:rsid w:val="00D60063"/>
    <w:rsid w:val="00D61113"/>
    <w:rsid w:val="00D61218"/>
    <w:rsid w:val="00D90ADE"/>
    <w:rsid w:val="00DA0DB4"/>
    <w:rsid w:val="00DA1E88"/>
    <w:rsid w:val="00DB75D7"/>
    <w:rsid w:val="00DC6F94"/>
    <w:rsid w:val="00DD3002"/>
    <w:rsid w:val="00DD77AE"/>
    <w:rsid w:val="00DD7BA1"/>
    <w:rsid w:val="00DE1D8C"/>
    <w:rsid w:val="00DE5CC2"/>
    <w:rsid w:val="00DF0204"/>
    <w:rsid w:val="00DF0398"/>
    <w:rsid w:val="00DF2006"/>
    <w:rsid w:val="00DF4373"/>
    <w:rsid w:val="00DF5C93"/>
    <w:rsid w:val="00E0379A"/>
    <w:rsid w:val="00E1651C"/>
    <w:rsid w:val="00E16771"/>
    <w:rsid w:val="00E243B9"/>
    <w:rsid w:val="00E26881"/>
    <w:rsid w:val="00E30A53"/>
    <w:rsid w:val="00E33EEF"/>
    <w:rsid w:val="00E37D39"/>
    <w:rsid w:val="00E4173B"/>
    <w:rsid w:val="00E653AC"/>
    <w:rsid w:val="00E66CDF"/>
    <w:rsid w:val="00E670B9"/>
    <w:rsid w:val="00E80BB1"/>
    <w:rsid w:val="00E91989"/>
    <w:rsid w:val="00EC0955"/>
    <w:rsid w:val="00EC5871"/>
    <w:rsid w:val="00EC79FF"/>
    <w:rsid w:val="00ED038F"/>
    <w:rsid w:val="00ED2F09"/>
    <w:rsid w:val="00ED5B6C"/>
    <w:rsid w:val="00EE6D03"/>
    <w:rsid w:val="00EF3AAE"/>
    <w:rsid w:val="00F02570"/>
    <w:rsid w:val="00F0342F"/>
    <w:rsid w:val="00F15ACE"/>
    <w:rsid w:val="00F15C4A"/>
    <w:rsid w:val="00F26492"/>
    <w:rsid w:val="00F47291"/>
    <w:rsid w:val="00F560C4"/>
    <w:rsid w:val="00F622D2"/>
    <w:rsid w:val="00F65B81"/>
    <w:rsid w:val="00F710A1"/>
    <w:rsid w:val="00F71782"/>
    <w:rsid w:val="00F8172F"/>
    <w:rsid w:val="00F92E33"/>
    <w:rsid w:val="00F94310"/>
    <w:rsid w:val="00F97605"/>
    <w:rsid w:val="00FA507A"/>
    <w:rsid w:val="00FC033A"/>
    <w:rsid w:val="00FC1A62"/>
    <w:rsid w:val="00FD1F76"/>
    <w:rsid w:val="00FD4955"/>
    <w:rsid w:val="00FD6A5D"/>
    <w:rsid w:val="00FF3D48"/>
    <w:rsid w:val="00FF52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8AE246"/>
  <w15:docId w15:val="{899BFA26-A409-49BD-B08D-4011D865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2BB"/>
    <w:pPr>
      <w:jc w:val="both"/>
    </w:pPr>
    <w:rPr>
      <w:rFonts w:ascii="Calibri" w:eastAsia="Times New Roman" w:hAnsi="Calibri" w:cs="Times New Roman"/>
      <w:lang w:eastAsia="ru-RU"/>
    </w:rPr>
  </w:style>
  <w:style w:type="paragraph" w:styleId="1">
    <w:name w:val="heading 1"/>
    <w:aliases w:val="Head 1,????????? 1"/>
    <w:basedOn w:val="a"/>
    <w:link w:val="10"/>
    <w:qFormat/>
    <w:rsid w:val="003642BB"/>
    <w:pPr>
      <w:widowControl w:val="0"/>
      <w:spacing w:after="0" w:line="240" w:lineRule="auto"/>
      <w:ind w:left="1194"/>
      <w:jc w:val="left"/>
      <w:outlineLvl w:val="0"/>
    </w:pPr>
    <w:rPr>
      <w:rFonts w:ascii="Times New Roman" w:hAnsi="Times New Roman" w:cstheme="minorBidi"/>
      <w:b/>
      <w:bCs/>
      <w:sz w:val="28"/>
      <w:szCs w:val="28"/>
      <w:lang w:val="en-US" w:eastAsia="en-US"/>
    </w:rPr>
  </w:style>
  <w:style w:type="paragraph" w:styleId="2">
    <w:name w:val="heading 2"/>
    <w:basedOn w:val="a"/>
    <w:next w:val="a"/>
    <w:link w:val="20"/>
    <w:uiPriority w:val="9"/>
    <w:unhideWhenUsed/>
    <w:qFormat/>
    <w:rsid w:val="003642BB"/>
    <w:pPr>
      <w:keepNext/>
      <w:keepLines/>
      <w:spacing w:before="40" w:after="0" w:line="259" w:lineRule="auto"/>
      <w:jc w:val="left"/>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qFormat/>
    <w:rsid w:val="003642BB"/>
    <w:pPr>
      <w:keepNext/>
      <w:spacing w:before="240" w:after="60" w:line="240" w:lineRule="auto"/>
      <w:jc w:val="left"/>
      <w:outlineLvl w:val="2"/>
    </w:pPr>
    <w:rPr>
      <w:rFonts w:ascii="Arial" w:hAnsi="Arial"/>
      <w:b/>
      <w:bCs/>
      <w:sz w:val="26"/>
      <w:szCs w:val="26"/>
      <w:lang w:eastAsia="en-US"/>
    </w:rPr>
  </w:style>
  <w:style w:type="paragraph" w:styleId="4">
    <w:name w:val="heading 4"/>
    <w:basedOn w:val="a"/>
    <w:next w:val="a"/>
    <w:link w:val="40"/>
    <w:uiPriority w:val="9"/>
    <w:qFormat/>
    <w:rsid w:val="003642BB"/>
    <w:pPr>
      <w:keepNext/>
      <w:spacing w:before="240" w:after="60" w:line="240" w:lineRule="auto"/>
      <w:ind w:firstLine="709"/>
      <w:outlineLvl w:val="3"/>
    </w:pPr>
    <w:rPr>
      <w:rFonts w:ascii="Times New Roman" w:hAnsi="Times New Roman"/>
      <w:b/>
      <w:bCs/>
      <w:sz w:val="28"/>
      <w:szCs w:val="28"/>
      <w:lang w:eastAsia="en-US"/>
    </w:rPr>
  </w:style>
  <w:style w:type="paragraph" w:styleId="5">
    <w:name w:val="heading 5"/>
    <w:basedOn w:val="a"/>
    <w:next w:val="a"/>
    <w:link w:val="50"/>
    <w:qFormat/>
    <w:rsid w:val="003642BB"/>
    <w:pPr>
      <w:spacing w:before="240" w:after="60"/>
      <w:ind w:firstLine="709"/>
      <w:outlineLvl w:val="4"/>
    </w:pPr>
    <w:rPr>
      <w:rFonts w:ascii="Times New Roman" w:hAnsi="Times New Roman"/>
      <w:b/>
      <w:bCs/>
      <w:i/>
      <w:iCs/>
      <w:sz w:val="26"/>
      <w:szCs w:val="26"/>
    </w:rPr>
  </w:style>
  <w:style w:type="paragraph" w:styleId="6">
    <w:name w:val="heading 6"/>
    <w:basedOn w:val="a"/>
    <w:next w:val="a"/>
    <w:link w:val="60"/>
    <w:uiPriority w:val="99"/>
    <w:qFormat/>
    <w:rsid w:val="003642BB"/>
    <w:pPr>
      <w:spacing w:before="240" w:after="60" w:line="240" w:lineRule="auto"/>
      <w:ind w:firstLine="709"/>
      <w:outlineLvl w:val="5"/>
    </w:pPr>
    <w:rPr>
      <w:rFonts w:ascii="Times New Roman" w:hAnsi="Times New Roman"/>
      <w:b/>
      <w:bCs/>
      <w:sz w:val="20"/>
      <w:szCs w:val="20"/>
      <w:lang w:eastAsia="en-US"/>
    </w:rPr>
  </w:style>
  <w:style w:type="paragraph" w:styleId="7">
    <w:name w:val="heading 7"/>
    <w:basedOn w:val="a"/>
    <w:next w:val="a"/>
    <w:link w:val="70"/>
    <w:uiPriority w:val="99"/>
    <w:qFormat/>
    <w:rsid w:val="003642BB"/>
    <w:pPr>
      <w:spacing w:before="240" w:after="60"/>
      <w:ind w:firstLine="709"/>
      <w:outlineLvl w:val="6"/>
    </w:pPr>
    <w:rPr>
      <w:rFonts w:ascii="Times New Roman" w:hAnsi="Times New Roman"/>
      <w:sz w:val="24"/>
      <w:szCs w:val="24"/>
    </w:rPr>
  </w:style>
  <w:style w:type="paragraph" w:styleId="8">
    <w:name w:val="heading 8"/>
    <w:basedOn w:val="a"/>
    <w:next w:val="a"/>
    <w:link w:val="80"/>
    <w:uiPriority w:val="99"/>
    <w:qFormat/>
    <w:rsid w:val="003642BB"/>
    <w:pPr>
      <w:spacing w:before="240" w:after="60"/>
      <w:ind w:firstLine="709"/>
      <w:outlineLvl w:val="7"/>
    </w:pPr>
    <w:rPr>
      <w:rFonts w:ascii="Times New Roman" w:hAnsi="Times New Roman"/>
      <w:i/>
      <w:iCs/>
      <w:sz w:val="24"/>
      <w:szCs w:val="24"/>
    </w:rPr>
  </w:style>
  <w:style w:type="paragraph" w:styleId="9">
    <w:name w:val="heading 9"/>
    <w:basedOn w:val="a"/>
    <w:next w:val="a"/>
    <w:link w:val="90"/>
    <w:uiPriority w:val="99"/>
    <w:qFormat/>
    <w:rsid w:val="003642BB"/>
    <w:pPr>
      <w:spacing w:before="240" w:after="60"/>
      <w:ind w:firstLine="709"/>
      <w:outlineLvl w:val="8"/>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
    <w:basedOn w:val="a0"/>
    <w:link w:val="1"/>
    <w:rsid w:val="003642BB"/>
    <w:rPr>
      <w:rFonts w:ascii="Times New Roman" w:eastAsia="Times New Roman" w:hAnsi="Times New Roman"/>
      <w:b/>
      <w:bCs/>
      <w:sz w:val="28"/>
      <w:szCs w:val="28"/>
      <w:lang w:val="en-US"/>
    </w:rPr>
  </w:style>
  <w:style w:type="character" w:customStyle="1" w:styleId="20">
    <w:name w:val="Заголовок 2 Знак"/>
    <w:basedOn w:val="a0"/>
    <w:link w:val="2"/>
    <w:uiPriority w:val="9"/>
    <w:rsid w:val="003642B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3642BB"/>
    <w:rPr>
      <w:rFonts w:ascii="Arial" w:eastAsia="Times New Roman" w:hAnsi="Arial" w:cs="Times New Roman"/>
      <w:b/>
      <w:bCs/>
      <w:sz w:val="26"/>
      <w:szCs w:val="26"/>
    </w:rPr>
  </w:style>
  <w:style w:type="character" w:customStyle="1" w:styleId="40">
    <w:name w:val="Заголовок 4 Знак"/>
    <w:basedOn w:val="a0"/>
    <w:link w:val="4"/>
    <w:uiPriority w:val="9"/>
    <w:rsid w:val="003642BB"/>
    <w:rPr>
      <w:rFonts w:ascii="Times New Roman" w:eastAsia="Times New Roman" w:hAnsi="Times New Roman" w:cs="Times New Roman"/>
      <w:b/>
      <w:bCs/>
      <w:sz w:val="28"/>
      <w:szCs w:val="28"/>
    </w:rPr>
  </w:style>
  <w:style w:type="character" w:customStyle="1" w:styleId="50">
    <w:name w:val="Заголовок 5 Знак"/>
    <w:basedOn w:val="a0"/>
    <w:link w:val="5"/>
    <w:rsid w:val="003642B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3642BB"/>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rsid w:val="003642BB"/>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3642B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3642BB"/>
    <w:rPr>
      <w:rFonts w:ascii="Times New Roman" w:eastAsia="Times New Roman" w:hAnsi="Times New Roman" w:cs="Times New Roman"/>
      <w:lang w:eastAsia="ru-RU"/>
    </w:rPr>
  </w:style>
  <w:style w:type="paragraph" w:customStyle="1" w:styleId="Rodeo">
    <w:name w:val="Rodeo"/>
    <w:basedOn w:val="a"/>
    <w:uiPriority w:val="99"/>
    <w:qFormat/>
    <w:rsid w:val="003642BB"/>
    <w:pPr>
      <w:widowControl w:val="0"/>
      <w:spacing w:after="0" w:line="240" w:lineRule="auto"/>
      <w:ind w:firstLine="851"/>
    </w:pPr>
    <w:rPr>
      <w:rFonts w:ascii="Rodeo" w:hAnsi="Rodeo"/>
      <w:sz w:val="28"/>
      <w:szCs w:val="20"/>
    </w:rPr>
  </w:style>
  <w:style w:type="paragraph" w:customStyle="1" w:styleId="OLAZAG">
    <w:name w:val="OLA_ZAG"/>
    <w:basedOn w:val="a"/>
    <w:uiPriority w:val="99"/>
    <w:rsid w:val="003642BB"/>
    <w:pPr>
      <w:widowControl w:val="0"/>
      <w:spacing w:after="0" w:line="360" w:lineRule="auto"/>
      <w:jc w:val="center"/>
    </w:pPr>
    <w:rPr>
      <w:rFonts w:ascii="Impact" w:hAnsi="Impact"/>
      <w:sz w:val="48"/>
      <w:szCs w:val="20"/>
    </w:rPr>
  </w:style>
  <w:style w:type="paragraph" w:styleId="11">
    <w:name w:val="toc 1"/>
    <w:basedOn w:val="a"/>
    <w:next w:val="a"/>
    <w:autoRedefine/>
    <w:uiPriority w:val="39"/>
    <w:rsid w:val="003642BB"/>
    <w:pPr>
      <w:tabs>
        <w:tab w:val="right" w:leader="dot" w:pos="9629"/>
      </w:tabs>
      <w:spacing w:after="120"/>
      <w:jc w:val="center"/>
    </w:pPr>
    <w:rPr>
      <w:rFonts w:ascii="Times New Roman" w:hAnsi="Times New Roman"/>
      <w:noProof/>
      <w:sz w:val="24"/>
      <w:szCs w:val="24"/>
    </w:rPr>
  </w:style>
  <w:style w:type="paragraph" w:customStyle="1" w:styleId="FR1">
    <w:name w:val="FR1"/>
    <w:rsid w:val="003642BB"/>
    <w:pPr>
      <w:widowControl w:val="0"/>
      <w:spacing w:before="40" w:after="0" w:line="240" w:lineRule="auto"/>
    </w:pPr>
    <w:rPr>
      <w:rFonts w:ascii="Times New Roman" w:eastAsia="Times New Roman" w:hAnsi="Times New Roman" w:cs="Times New Roman"/>
      <w:sz w:val="28"/>
      <w:szCs w:val="20"/>
      <w:lang w:eastAsia="ru-RU"/>
    </w:rPr>
  </w:style>
  <w:style w:type="paragraph" w:customStyle="1" w:styleId="ee1">
    <w:name w:val="загола'eeвок 1"/>
    <w:basedOn w:val="a"/>
    <w:next w:val="a"/>
    <w:rsid w:val="003642BB"/>
    <w:pPr>
      <w:keepNext/>
      <w:widowControl w:val="0"/>
      <w:spacing w:after="0" w:line="240" w:lineRule="auto"/>
      <w:jc w:val="center"/>
    </w:pPr>
    <w:rPr>
      <w:rFonts w:ascii="Times New Roman" w:hAnsi="Times New Roman"/>
      <w:sz w:val="24"/>
      <w:szCs w:val="20"/>
    </w:rPr>
  </w:style>
  <w:style w:type="paragraph" w:customStyle="1" w:styleId="21">
    <w:name w:val="Текст2"/>
    <w:basedOn w:val="a"/>
    <w:rsid w:val="003642BB"/>
    <w:pPr>
      <w:spacing w:after="0" w:line="360" w:lineRule="auto"/>
      <w:ind w:firstLine="720"/>
    </w:pPr>
    <w:rPr>
      <w:rFonts w:ascii="Times New Roman" w:hAnsi="Times New Roman"/>
      <w:sz w:val="28"/>
      <w:szCs w:val="20"/>
    </w:rPr>
  </w:style>
  <w:style w:type="paragraph" w:customStyle="1" w:styleId="a3">
    <w:name w:val="обычн БО"/>
    <w:basedOn w:val="a"/>
    <w:link w:val="a4"/>
    <w:rsid w:val="003642BB"/>
    <w:pPr>
      <w:widowControl w:val="0"/>
      <w:spacing w:after="0" w:line="240" w:lineRule="auto"/>
    </w:pPr>
    <w:rPr>
      <w:rFonts w:ascii="Arial" w:hAnsi="Arial"/>
      <w:sz w:val="24"/>
      <w:szCs w:val="20"/>
    </w:rPr>
  </w:style>
  <w:style w:type="character" w:customStyle="1" w:styleId="a4">
    <w:name w:val="обычн БО Знак"/>
    <w:basedOn w:val="a0"/>
    <w:link w:val="a3"/>
    <w:rsid w:val="003642BB"/>
    <w:rPr>
      <w:rFonts w:ascii="Arial" w:eastAsia="Times New Roman" w:hAnsi="Arial" w:cs="Times New Roman"/>
      <w:sz w:val="24"/>
      <w:szCs w:val="20"/>
      <w:lang w:eastAsia="ru-RU"/>
    </w:rPr>
  </w:style>
  <w:style w:type="paragraph" w:styleId="a5">
    <w:name w:val="Body Text"/>
    <w:aliases w:val="body text,Основной текст Знак Знак,NoticeText-List,Основной текст1,Основной текст Знак + Первая строка:  1,27...,27 см,разреженный на ....,Список 1"/>
    <w:basedOn w:val="a"/>
    <w:link w:val="a6"/>
    <w:qFormat/>
    <w:rsid w:val="003642BB"/>
    <w:pPr>
      <w:spacing w:after="120" w:line="240" w:lineRule="auto"/>
      <w:jc w:val="left"/>
    </w:pPr>
    <w:rPr>
      <w:rFonts w:ascii="Times New Roman" w:hAnsi="Times New Roman"/>
      <w:sz w:val="24"/>
      <w:szCs w:val="24"/>
    </w:rPr>
  </w:style>
  <w:style w:type="character" w:customStyle="1" w:styleId="a6">
    <w:name w:val="Основной текст Знак"/>
    <w:aliases w:val="body text Знак,Основной текст Знак Знак Знак,NoticeText-List Знак,Основной текст1 Знак,Основной текст Знак + Первая строка:  1 Знак,27... Знак,27 см Знак,разреженный на .... Знак,Список 1 Знак"/>
    <w:basedOn w:val="a0"/>
    <w:link w:val="a5"/>
    <w:rsid w:val="003642BB"/>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3642BB"/>
    <w:pPr>
      <w:spacing w:after="0" w:line="240" w:lineRule="auto"/>
      <w:ind w:left="720"/>
      <w:contextualSpacing/>
      <w:jc w:val="left"/>
    </w:pPr>
    <w:rPr>
      <w:rFonts w:ascii="Times New Roman" w:hAnsi="Times New Roman"/>
      <w:sz w:val="24"/>
      <w:szCs w:val="24"/>
    </w:rPr>
  </w:style>
  <w:style w:type="character" w:customStyle="1" w:styleId="a8">
    <w:name w:val="Абзац списка Знак"/>
    <w:link w:val="a7"/>
    <w:uiPriority w:val="34"/>
    <w:locked/>
    <w:rsid w:val="003642BB"/>
    <w:rPr>
      <w:rFonts w:ascii="Times New Roman" w:eastAsia="Times New Roman" w:hAnsi="Times New Roman" w:cs="Times New Roman"/>
      <w:sz w:val="24"/>
      <w:szCs w:val="24"/>
      <w:lang w:eastAsia="ru-RU"/>
    </w:rPr>
  </w:style>
  <w:style w:type="paragraph" w:styleId="22">
    <w:name w:val="Body Text 2"/>
    <w:basedOn w:val="a"/>
    <w:link w:val="23"/>
    <w:uiPriority w:val="99"/>
    <w:unhideWhenUsed/>
    <w:rsid w:val="003642BB"/>
    <w:pPr>
      <w:spacing w:after="120" w:line="480" w:lineRule="auto"/>
    </w:pPr>
  </w:style>
  <w:style w:type="character" w:customStyle="1" w:styleId="23">
    <w:name w:val="Основной текст 2 Знак"/>
    <w:basedOn w:val="a0"/>
    <w:link w:val="22"/>
    <w:uiPriority w:val="99"/>
    <w:rsid w:val="003642BB"/>
    <w:rPr>
      <w:rFonts w:ascii="Calibri" w:eastAsia="Times New Roman" w:hAnsi="Calibri" w:cs="Times New Roman"/>
      <w:lang w:eastAsia="ru-RU"/>
    </w:rPr>
  </w:style>
  <w:style w:type="character" w:customStyle="1" w:styleId="a9">
    <w:name w:val="Текст выноски Знак"/>
    <w:basedOn w:val="a0"/>
    <w:link w:val="aa"/>
    <w:uiPriority w:val="99"/>
    <w:rsid w:val="003642BB"/>
    <w:rPr>
      <w:rFonts w:ascii="Tahoma" w:eastAsia="Calibri" w:hAnsi="Tahoma" w:cs="Tahoma"/>
      <w:sz w:val="16"/>
      <w:szCs w:val="16"/>
    </w:rPr>
  </w:style>
  <w:style w:type="paragraph" w:styleId="aa">
    <w:name w:val="Balloon Text"/>
    <w:basedOn w:val="a"/>
    <w:link w:val="a9"/>
    <w:uiPriority w:val="99"/>
    <w:unhideWhenUsed/>
    <w:rsid w:val="003642BB"/>
    <w:pPr>
      <w:spacing w:after="0" w:line="240" w:lineRule="auto"/>
      <w:jc w:val="left"/>
    </w:pPr>
    <w:rPr>
      <w:rFonts w:ascii="Tahoma" w:eastAsia="Calibri" w:hAnsi="Tahoma" w:cs="Tahoma"/>
      <w:sz w:val="16"/>
      <w:szCs w:val="16"/>
      <w:lang w:eastAsia="en-US"/>
    </w:rPr>
  </w:style>
  <w:style w:type="character" w:customStyle="1" w:styleId="12">
    <w:name w:val="Текст выноски Знак1"/>
    <w:basedOn w:val="a0"/>
    <w:uiPriority w:val="99"/>
    <w:semiHidden/>
    <w:rsid w:val="003642BB"/>
    <w:rPr>
      <w:rFonts w:ascii="Tahoma" w:eastAsia="Times New Roman" w:hAnsi="Tahoma" w:cs="Tahoma"/>
      <w:sz w:val="16"/>
      <w:szCs w:val="16"/>
      <w:lang w:eastAsia="ru-RU"/>
    </w:rPr>
  </w:style>
  <w:style w:type="paragraph" w:customStyle="1" w:styleId="TableParagraph">
    <w:name w:val="Table Paragraph"/>
    <w:basedOn w:val="a"/>
    <w:uiPriority w:val="1"/>
    <w:qFormat/>
    <w:rsid w:val="003642BB"/>
    <w:pPr>
      <w:widowControl w:val="0"/>
      <w:autoSpaceDE w:val="0"/>
      <w:autoSpaceDN w:val="0"/>
      <w:adjustRightInd w:val="0"/>
      <w:spacing w:after="0" w:line="240" w:lineRule="auto"/>
      <w:jc w:val="left"/>
    </w:pPr>
    <w:rPr>
      <w:rFonts w:ascii="Times New Roman" w:hAnsi="Times New Roman"/>
      <w:sz w:val="24"/>
      <w:szCs w:val="24"/>
    </w:rPr>
  </w:style>
  <w:style w:type="character" w:customStyle="1" w:styleId="24">
    <w:name w:val="Основной текст (2)_"/>
    <w:basedOn w:val="a0"/>
    <w:link w:val="210"/>
    <w:rsid w:val="003642BB"/>
    <w:rPr>
      <w:b/>
      <w:bCs/>
      <w:sz w:val="19"/>
      <w:szCs w:val="19"/>
      <w:shd w:val="clear" w:color="auto" w:fill="FFFFFF"/>
    </w:rPr>
  </w:style>
  <w:style w:type="paragraph" w:customStyle="1" w:styleId="210">
    <w:name w:val="Основной текст (2)1"/>
    <w:basedOn w:val="a"/>
    <w:link w:val="24"/>
    <w:rsid w:val="003642BB"/>
    <w:pPr>
      <w:widowControl w:val="0"/>
      <w:shd w:val="clear" w:color="auto" w:fill="FFFFFF"/>
      <w:spacing w:after="0" w:line="221" w:lineRule="exact"/>
      <w:ind w:hanging="580"/>
      <w:jc w:val="center"/>
    </w:pPr>
    <w:rPr>
      <w:rFonts w:asciiTheme="minorHAnsi" w:eastAsiaTheme="minorHAnsi" w:hAnsiTheme="minorHAnsi" w:cstheme="minorBidi"/>
      <w:b/>
      <w:bCs/>
      <w:sz w:val="19"/>
      <w:szCs w:val="19"/>
      <w:lang w:eastAsia="en-US"/>
    </w:rPr>
  </w:style>
  <w:style w:type="paragraph" w:customStyle="1" w:styleId="msobodytextfirstindentmailrucssattributepostfixmailrucssattributepostfix">
    <w:name w:val="msobodytextfirstindentmailrucssattributepostfix_mailru_css_attribute_postfix"/>
    <w:basedOn w:val="a"/>
    <w:rsid w:val="003642BB"/>
    <w:pPr>
      <w:spacing w:before="100" w:beforeAutospacing="1" w:after="100" w:afterAutospacing="1" w:line="240" w:lineRule="auto"/>
      <w:jc w:val="left"/>
    </w:pPr>
    <w:rPr>
      <w:rFonts w:ascii="Times New Roman" w:hAnsi="Times New Roman"/>
      <w:sz w:val="24"/>
      <w:szCs w:val="24"/>
    </w:rPr>
  </w:style>
  <w:style w:type="paragraph" w:styleId="ab">
    <w:name w:val="header"/>
    <w:basedOn w:val="a"/>
    <w:link w:val="ac"/>
    <w:uiPriority w:val="99"/>
    <w:unhideWhenUsed/>
    <w:rsid w:val="003642BB"/>
    <w:pPr>
      <w:tabs>
        <w:tab w:val="center" w:pos="4677"/>
        <w:tab w:val="right" w:pos="9355"/>
      </w:tabs>
      <w:spacing w:after="0" w:line="240" w:lineRule="auto"/>
      <w:jc w:val="left"/>
    </w:pPr>
    <w:rPr>
      <w:rFonts w:asciiTheme="minorHAnsi" w:eastAsiaTheme="minorHAnsi" w:hAnsiTheme="minorHAnsi" w:cstheme="minorBidi"/>
      <w:lang w:eastAsia="en-US"/>
    </w:rPr>
  </w:style>
  <w:style w:type="character" w:customStyle="1" w:styleId="ac">
    <w:name w:val="Верхний колонтитул Знак"/>
    <w:basedOn w:val="a0"/>
    <w:link w:val="ab"/>
    <w:uiPriority w:val="99"/>
    <w:rsid w:val="003642BB"/>
  </w:style>
  <w:style w:type="character" w:customStyle="1" w:styleId="ad">
    <w:name w:val="Нижний колонтитул Знак"/>
    <w:basedOn w:val="a0"/>
    <w:link w:val="ae"/>
    <w:uiPriority w:val="99"/>
    <w:rsid w:val="003642BB"/>
  </w:style>
  <w:style w:type="paragraph" w:styleId="ae">
    <w:name w:val="footer"/>
    <w:basedOn w:val="a"/>
    <w:link w:val="ad"/>
    <w:uiPriority w:val="99"/>
    <w:unhideWhenUsed/>
    <w:rsid w:val="003642BB"/>
    <w:pPr>
      <w:tabs>
        <w:tab w:val="center" w:pos="4677"/>
        <w:tab w:val="right" w:pos="9355"/>
      </w:tabs>
      <w:spacing w:after="0" w:line="240" w:lineRule="auto"/>
      <w:jc w:val="left"/>
    </w:pPr>
    <w:rPr>
      <w:rFonts w:asciiTheme="minorHAnsi" w:eastAsiaTheme="minorHAnsi" w:hAnsiTheme="minorHAnsi" w:cstheme="minorBidi"/>
      <w:lang w:eastAsia="en-US"/>
    </w:rPr>
  </w:style>
  <w:style w:type="character" w:customStyle="1" w:styleId="13">
    <w:name w:val="Нижний колонтитул Знак1"/>
    <w:basedOn w:val="a0"/>
    <w:uiPriority w:val="99"/>
    <w:semiHidden/>
    <w:rsid w:val="003642BB"/>
    <w:rPr>
      <w:rFonts w:ascii="Calibri" w:eastAsia="Times New Roman" w:hAnsi="Calibri" w:cs="Times New Roman"/>
      <w:lang w:eastAsia="ru-RU"/>
    </w:rPr>
  </w:style>
  <w:style w:type="character" w:styleId="af">
    <w:name w:val="Hyperlink"/>
    <w:basedOn w:val="a0"/>
    <w:link w:val="14"/>
    <w:uiPriority w:val="99"/>
    <w:unhideWhenUsed/>
    <w:rsid w:val="003642BB"/>
    <w:rPr>
      <w:color w:val="0000FF"/>
      <w:u w:val="single"/>
    </w:rPr>
  </w:style>
  <w:style w:type="paragraph" w:customStyle="1" w:styleId="msonormalmailrucssattributepostfix">
    <w:name w:val="msonormal_mailru_css_attribute_postfix"/>
    <w:basedOn w:val="a"/>
    <w:rsid w:val="003642BB"/>
    <w:pPr>
      <w:spacing w:before="100" w:beforeAutospacing="1" w:after="100" w:afterAutospacing="1" w:line="240" w:lineRule="auto"/>
      <w:jc w:val="left"/>
    </w:pPr>
    <w:rPr>
      <w:rFonts w:ascii="Times New Roman" w:hAnsi="Times New Roman"/>
      <w:sz w:val="24"/>
      <w:szCs w:val="24"/>
    </w:rPr>
  </w:style>
  <w:style w:type="paragraph" w:customStyle="1" w:styleId="pt-a-000002">
    <w:name w:val="pt-a-000002"/>
    <w:basedOn w:val="a"/>
    <w:rsid w:val="003642BB"/>
    <w:pPr>
      <w:spacing w:before="100" w:beforeAutospacing="1" w:after="100" w:afterAutospacing="1" w:line="240" w:lineRule="auto"/>
      <w:jc w:val="left"/>
    </w:pPr>
    <w:rPr>
      <w:rFonts w:ascii="Times New Roman" w:hAnsi="Times New Roman"/>
      <w:sz w:val="24"/>
      <w:szCs w:val="24"/>
    </w:rPr>
  </w:style>
  <w:style w:type="character" w:customStyle="1" w:styleId="pt-a0-000003">
    <w:name w:val="pt-a0-000003"/>
    <w:basedOn w:val="a0"/>
    <w:rsid w:val="003642BB"/>
  </w:style>
  <w:style w:type="paragraph" w:customStyle="1" w:styleId="pt-a-000004">
    <w:name w:val="pt-a-000004"/>
    <w:basedOn w:val="a"/>
    <w:rsid w:val="003642BB"/>
    <w:pPr>
      <w:spacing w:before="100" w:beforeAutospacing="1" w:after="100" w:afterAutospacing="1" w:line="240" w:lineRule="auto"/>
      <w:jc w:val="left"/>
    </w:pPr>
    <w:rPr>
      <w:rFonts w:ascii="Times New Roman" w:hAnsi="Times New Roman"/>
      <w:sz w:val="24"/>
      <w:szCs w:val="24"/>
    </w:rPr>
  </w:style>
  <w:style w:type="character" w:customStyle="1" w:styleId="pt-a0">
    <w:name w:val="pt-a0"/>
    <w:basedOn w:val="a0"/>
    <w:rsid w:val="003642BB"/>
  </w:style>
  <w:style w:type="character" w:customStyle="1" w:styleId="pt-a0-000004">
    <w:name w:val="pt-a0-000004"/>
    <w:basedOn w:val="a0"/>
    <w:rsid w:val="003642BB"/>
  </w:style>
  <w:style w:type="paragraph" w:customStyle="1" w:styleId="pt-2">
    <w:name w:val="pt-2"/>
    <w:basedOn w:val="a"/>
    <w:rsid w:val="003642BB"/>
    <w:pPr>
      <w:spacing w:before="100" w:beforeAutospacing="1" w:after="100" w:afterAutospacing="1" w:line="240" w:lineRule="auto"/>
      <w:jc w:val="left"/>
    </w:pPr>
    <w:rPr>
      <w:rFonts w:ascii="Times New Roman" w:hAnsi="Times New Roman"/>
      <w:sz w:val="24"/>
      <w:szCs w:val="24"/>
    </w:rPr>
  </w:style>
  <w:style w:type="paragraph" w:customStyle="1" w:styleId="pt-a-000005">
    <w:name w:val="pt-a-000005"/>
    <w:basedOn w:val="a"/>
    <w:rsid w:val="003642BB"/>
    <w:pPr>
      <w:spacing w:before="100" w:beforeAutospacing="1" w:after="100" w:afterAutospacing="1" w:line="240" w:lineRule="auto"/>
      <w:jc w:val="left"/>
    </w:pPr>
    <w:rPr>
      <w:rFonts w:ascii="Times New Roman" w:hAnsi="Times New Roman"/>
      <w:sz w:val="24"/>
      <w:szCs w:val="24"/>
    </w:rPr>
  </w:style>
  <w:style w:type="paragraph" w:customStyle="1" w:styleId="pt-a-000001">
    <w:name w:val="pt-a-000001"/>
    <w:basedOn w:val="a"/>
    <w:rsid w:val="003642BB"/>
    <w:pPr>
      <w:spacing w:before="100" w:beforeAutospacing="1" w:after="100" w:afterAutospacing="1" w:line="240" w:lineRule="auto"/>
      <w:jc w:val="left"/>
    </w:pPr>
    <w:rPr>
      <w:rFonts w:ascii="Times New Roman" w:hAnsi="Times New Roman"/>
      <w:sz w:val="24"/>
      <w:szCs w:val="24"/>
    </w:rPr>
  </w:style>
  <w:style w:type="character" w:customStyle="1" w:styleId="pt-a0-000002">
    <w:name w:val="pt-a0-000002"/>
    <w:basedOn w:val="a0"/>
    <w:rsid w:val="003642BB"/>
  </w:style>
  <w:style w:type="character" w:customStyle="1" w:styleId="pt-a3-000002">
    <w:name w:val="pt-a3-000002"/>
    <w:basedOn w:val="a0"/>
    <w:rsid w:val="003642BB"/>
  </w:style>
  <w:style w:type="character" w:customStyle="1" w:styleId="pt-a3-000003">
    <w:name w:val="pt-a3-000003"/>
    <w:basedOn w:val="a0"/>
    <w:rsid w:val="003642BB"/>
  </w:style>
  <w:style w:type="paragraph" w:customStyle="1" w:styleId="ConsPlusNormal">
    <w:name w:val="ConsPlusNormal"/>
    <w:link w:val="ConsPlusNormal0"/>
    <w:qFormat/>
    <w:rsid w:val="003642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642BB"/>
    <w:rPr>
      <w:rFonts w:ascii="Arial" w:eastAsia="Times New Roman" w:hAnsi="Arial" w:cs="Arial"/>
      <w:sz w:val="20"/>
      <w:szCs w:val="20"/>
      <w:lang w:eastAsia="ru-RU"/>
    </w:rPr>
  </w:style>
  <w:style w:type="paragraph" w:customStyle="1" w:styleId="Default">
    <w:name w:val="Default"/>
    <w:rsid w:val="003642BB"/>
    <w:pPr>
      <w:spacing w:after="0" w:line="240" w:lineRule="auto"/>
    </w:pPr>
    <w:rPr>
      <w:rFonts w:ascii="Times New Roman" w:eastAsia="Times New Roman" w:hAnsi="Times New Roman" w:cs="Times New Roman"/>
      <w:color w:val="000000"/>
      <w:sz w:val="24"/>
      <w:szCs w:val="20"/>
      <w:lang w:eastAsia="ru-RU"/>
    </w:rPr>
  </w:style>
  <w:style w:type="paragraph" w:customStyle="1" w:styleId="15">
    <w:name w:val="Красная строка1"/>
    <w:basedOn w:val="a5"/>
    <w:rsid w:val="003642BB"/>
    <w:pPr>
      <w:ind w:firstLine="210"/>
    </w:pPr>
  </w:style>
  <w:style w:type="paragraph" w:customStyle="1" w:styleId="16">
    <w:name w:val="Знак примечания1"/>
    <w:basedOn w:val="a"/>
    <w:link w:val="af0"/>
    <w:rsid w:val="003642BB"/>
    <w:pPr>
      <w:jc w:val="left"/>
    </w:pPr>
    <w:rPr>
      <w:rFonts w:asciiTheme="minorHAnsi" w:hAnsi="Times New Roman"/>
      <w:color w:val="000000"/>
      <w:sz w:val="16"/>
      <w:szCs w:val="20"/>
    </w:rPr>
  </w:style>
  <w:style w:type="character" w:styleId="af0">
    <w:name w:val="annotation reference"/>
    <w:basedOn w:val="a0"/>
    <w:link w:val="16"/>
    <w:rsid w:val="003642BB"/>
    <w:rPr>
      <w:rFonts w:eastAsia="Times New Roman" w:hAnsi="Times New Roman" w:cs="Times New Roman"/>
      <w:color w:val="000000"/>
      <w:sz w:val="16"/>
      <w:szCs w:val="20"/>
      <w:lang w:eastAsia="ru-RU"/>
    </w:rPr>
  </w:style>
  <w:style w:type="paragraph" w:styleId="af1">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2 Знак,Текст сноски Знак1 Знак Знак"/>
    <w:basedOn w:val="a"/>
    <w:link w:val="af2"/>
    <w:uiPriority w:val="99"/>
    <w:unhideWhenUsed/>
    <w:rsid w:val="003642BB"/>
    <w:pPr>
      <w:spacing w:after="0" w:line="240" w:lineRule="auto"/>
      <w:jc w:val="left"/>
    </w:pPr>
    <w:rPr>
      <w:rFonts w:asciiTheme="minorHAnsi" w:eastAsiaTheme="minorHAnsi" w:hAnsiTheme="minorHAnsi" w:cstheme="minorBidi"/>
      <w:sz w:val="20"/>
      <w:szCs w:val="20"/>
      <w:lang w:eastAsia="en-US"/>
    </w:rPr>
  </w:style>
  <w:style w:type="character" w:customStyle="1" w:styleId="af2">
    <w:name w:val="Текст сноски Знак"/>
    <w:aliases w:val="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basedOn w:val="a0"/>
    <w:link w:val="af1"/>
    <w:uiPriority w:val="99"/>
    <w:rsid w:val="003642BB"/>
    <w:rPr>
      <w:sz w:val="20"/>
      <w:szCs w:val="20"/>
    </w:rPr>
  </w:style>
  <w:style w:type="character" w:customStyle="1" w:styleId="HTML">
    <w:name w:val="Стандартный HTML Знак"/>
    <w:basedOn w:val="a0"/>
    <w:link w:val="HTML0"/>
    <w:uiPriority w:val="99"/>
    <w:semiHidden/>
    <w:rsid w:val="003642BB"/>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36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rPr>
  </w:style>
  <w:style w:type="character" w:customStyle="1" w:styleId="HTML1">
    <w:name w:val="Стандартный HTML Знак1"/>
    <w:basedOn w:val="a0"/>
    <w:uiPriority w:val="99"/>
    <w:semiHidden/>
    <w:rsid w:val="003642BB"/>
    <w:rPr>
      <w:rFonts w:ascii="Consolas" w:eastAsia="Times New Roman" w:hAnsi="Consolas" w:cs="Times New Roman"/>
      <w:sz w:val="20"/>
      <w:szCs w:val="20"/>
      <w:lang w:eastAsia="ru-RU"/>
    </w:rPr>
  </w:style>
  <w:style w:type="paragraph" w:styleId="af3">
    <w:name w:val="No Spacing"/>
    <w:link w:val="af4"/>
    <w:uiPriority w:val="1"/>
    <w:qFormat/>
    <w:rsid w:val="003642BB"/>
    <w:pPr>
      <w:spacing w:after="0" w:line="240" w:lineRule="auto"/>
    </w:pPr>
  </w:style>
  <w:style w:type="character" w:customStyle="1" w:styleId="af4">
    <w:name w:val="Без интервала Знак"/>
    <w:link w:val="af3"/>
    <w:uiPriority w:val="1"/>
    <w:locked/>
    <w:rsid w:val="003642BB"/>
  </w:style>
  <w:style w:type="table" w:styleId="af5">
    <w:name w:val="Table Grid"/>
    <w:basedOn w:val="a1"/>
    <w:uiPriority w:val="59"/>
    <w:rsid w:val="003642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3642BB"/>
    <w:pPr>
      <w:widowControl w:val="0"/>
      <w:autoSpaceDE w:val="0"/>
      <w:autoSpaceDN w:val="0"/>
      <w:spacing w:after="0" w:line="240" w:lineRule="auto"/>
    </w:pPr>
    <w:rPr>
      <w:rFonts w:ascii="Calibri" w:eastAsia="Times New Roman" w:hAnsi="Calibri" w:cs="Calibri"/>
      <w:b/>
      <w:szCs w:val="20"/>
      <w:lang w:eastAsia="ru-RU"/>
    </w:rPr>
  </w:style>
  <w:style w:type="paragraph" w:styleId="af6">
    <w:name w:val="Normal (Web)"/>
    <w:aliases w:val="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nhideWhenUsed/>
    <w:qFormat/>
    <w:rsid w:val="003642BB"/>
    <w:pPr>
      <w:widowControl w:val="0"/>
      <w:spacing w:after="0" w:line="240" w:lineRule="auto"/>
      <w:jc w:val="left"/>
    </w:pPr>
    <w:rPr>
      <w:rFonts w:ascii="Times New Roman" w:eastAsiaTheme="minorHAnsi" w:hAnsi="Times New Roman"/>
      <w:sz w:val="24"/>
      <w:szCs w:val="24"/>
      <w:lang w:val="en-US" w:eastAsia="en-US"/>
    </w:rPr>
  </w:style>
  <w:style w:type="character" w:customStyle="1" w:styleId="pt-a0-000013">
    <w:name w:val="pt-a0-000013"/>
    <w:basedOn w:val="a0"/>
    <w:rsid w:val="003642BB"/>
  </w:style>
  <w:style w:type="character" w:styleId="af7">
    <w:name w:val="footnote reference"/>
    <w:basedOn w:val="a0"/>
    <w:uiPriority w:val="99"/>
    <w:rsid w:val="003642BB"/>
    <w:rPr>
      <w:vertAlign w:val="superscript"/>
    </w:rPr>
  </w:style>
  <w:style w:type="paragraph" w:customStyle="1" w:styleId="17">
    <w:name w:val="Абзац списка1"/>
    <w:basedOn w:val="a"/>
    <w:rsid w:val="003642BB"/>
    <w:pPr>
      <w:ind w:left="720"/>
      <w:contextualSpacing/>
      <w:jc w:val="left"/>
    </w:pPr>
    <w:rPr>
      <w:lang w:eastAsia="en-US"/>
    </w:rPr>
  </w:style>
  <w:style w:type="character" w:customStyle="1" w:styleId="pt-a0-000014">
    <w:name w:val="pt-a0-000014"/>
    <w:basedOn w:val="a0"/>
    <w:rsid w:val="003642BB"/>
  </w:style>
  <w:style w:type="character" w:customStyle="1" w:styleId="pt-a0-000006">
    <w:name w:val="pt-a0-000006"/>
    <w:basedOn w:val="a0"/>
    <w:rsid w:val="003642BB"/>
  </w:style>
  <w:style w:type="paragraph" w:styleId="af8">
    <w:name w:val="endnote text"/>
    <w:basedOn w:val="a"/>
    <w:link w:val="af9"/>
    <w:uiPriority w:val="99"/>
    <w:unhideWhenUsed/>
    <w:rsid w:val="003642BB"/>
    <w:pPr>
      <w:jc w:val="left"/>
    </w:pPr>
    <w:rPr>
      <w:sz w:val="20"/>
      <w:szCs w:val="20"/>
      <w:lang w:eastAsia="en-US"/>
    </w:rPr>
  </w:style>
  <w:style w:type="character" w:customStyle="1" w:styleId="af9">
    <w:name w:val="Текст концевой сноски Знак"/>
    <w:basedOn w:val="a0"/>
    <w:link w:val="af8"/>
    <w:uiPriority w:val="99"/>
    <w:rsid w:val="003642BB"/>
    <w:rPr>
      <w:rFonts w:ascii="Calibri" w:eastAsia="Times New Roman" w:hAnsi="Calibri" w:cs="Times New Roman"/>
      <w:sz w:val="20"/>
      <w:szCs w:val="20"/>
    </w:rPr>
  </w:style>
  <w:style w:type="character" w:styleId="afa">
    <w:name w:val="endnote reference"/>
    <w:uiPriority w:val="99"/>
    <w:unhideWhenUsed/>
    <w:rsid w:val="003642BB"/>
    <w:rPr>
      <w:vertAlign w:val="superscript"/>
    </w:rPr>
  </w:style>
  <w:style w:type="paragraph" w:customStyle="1" w:styleId="0">
    <w:name w:val="0Абзац"/>
    <w:basedOn w:val="af6"/>
    <w:link w:val="00"/>
    <w:uiPriority w:val="99"/>
    <w:qFormat/>
    <w:rsid w:val="003642BB"/>
    <w:pPr>
      <w:widowControl/>
      <w:spacing w:after="120"/>
      <w:ind w:firstLine="709"/>
      <w:jc w:val="both"/>
    </w:pPr>
    <w:rPr>
      <w:rFonts w:eastAsia="Times New Roman"/>
      <w:color w:val="000000"/>
      <w:sz w:val="28"/>
      <w:szCs w:val="28"/>
      <w:lang w:val="ru-RU"/>
    </w:rPr>
  </w:style>
  <w:style w:type="character" w:customStyle="1" w:styleId="00">
    <w:name w:val="0Абзац Знак"/>
    <w:link w:val="0"/>
    <w:uiPriority w:val="99"/>
    <w:rsid w:val="003642BB"/>
    <w:rPr>
      <w:rFonts w:ascii="Times New Roman" w:eastAsia="Times New Roman" w:hAnsi="Times New Roman" w:cs="Times New Roman"/>
      <w:color w:val="000000"/>
      <w:sz w:val="28"/>
      <w:szCs w:val="28"/>
    </w:rPr>
  </w:style>
  <w:style w:type="character" w:styleId="afb">
    <w:name w:val="Strong"/>
    <w:uiPriority w:val="99"/>
    <w:qFormat/>
    <w:rsid w:val="003642BB"/>
    <w:rPr>
      <w:rFonts w:cs="Times New Roman"/>
      <w:b/>
      <w:bCs/>
    </w:rPr>
  </w:style>
  <w:style w:type="character" w:styleId="afc">
    <w:name w:val="Emphasis"/>
    <w:uiPriority w:val="99"/>
    <w:qFormat/>
    <w:rsid w:val="003642BB"/>
    <w:rPr>
      <w:i/>
      <w:iCs/>
    </w:rPr>
  </w:style>
  <w:style w:type="paragraph" w:styleId="afd">
    <w:name w:val="TOC Heading"/>
    <w:basedOn w:val="1"/>
    <w:next w:val="a"/>
    <w:uiPriority w:val="99"/>
    <w:qFormat/>
    <w:rsid w:val="003642BB"/>
    <w:pPr>
      <w:keepNext/>
      <w:keepLines/>
      <w:widowControl/>
      <w:spacing w:before="480" w:line="276" w:lineRule="auto"/>
      <w:ind w:left="0" w:firstLine="709"/>
      <w:jc w:val="both"/>
      <w:outlineLvl w:val="9"/>
    </w:pPr>
    <w:rPr>
      <w:rFonts w:ascii="Cambria" w:hAnsi="Cambria" w:cs="Times New Roman"/>
      <w:color w:val="365F91"/>
      <w:lang w:val="ru-RU"/>
    </w:rPr>
  </w:style>
  <w:style w:type="paragraph" w:styleId="afe">
    <w:name w:val="Title"/>
    <w:basedOn w:val="a"/>
    <w:link w:val="aff"/>
    <w:uiPriority w:val="10"/>
    <w:qFormat/>
    <w:rsid w:val="003642BB"/>
    <w:pPr>
      <w:spacing w:before="240" w:after="60"/>
      <w:ind w:firstLine="709"/>
      <w:jc w:val="center"/>
      <w:outlineLvl w:val="0"/>
    </w:pPr>
    <w:rPr>
      <w:rFonts w:ascii="Times New Roman" w:hAnsi="Times New Roman"/>
      <w:b/>
      <w:bCs/>
      <w:kern w:val="28"/>
      <w:sz w:val="32"/>
      <w:szCs w:val="32"/>
    </w:rPr>
  </w:style>
  <w:style w:type="character" w:customStyle="1" w:styleId="aff">
    <w:name w:val="Название Знак"/>
    <w:basedOn w:val="a0"/>
    <w:link w:val="afe"/>
    <w:uiPriority w:val="10"/>
    <w:rsid w:val="003642BB"/>
    <w:rPr>
      <w:rFonts w:ascii="Times New Roman" w:eastAsia="Times New Roman" w:hAnsi="Times New Roman" w:cs="Times New Roman"/>
      <w:b/>
      <w:bCs/>
      <w:kern w:val="28"/>
      <w:sz w:val="32"/>
      <w:szCs w:val="32"/>
      <w:lang w:eastAsia="ru-RU"/>
    </w:rPr>
  </w:style>
  <w:style w:type="paragraph" w:styleId="aff0">
    <w:name w:val="Subtitle"/>
    <w:basedOn w:val="a"/>
    <w:next w:val="a"/>
    <w:link w:val="aff1"/>
    <w:uiPriority w:val="11"/>
    <w:qFormat/>
    <w:rsid w:val="003642BB"/>
    <w:pPr>
      <w:spacing w:after="60"/>
      <w:ind w:firstLine="709"/>
      <w:jc w:val="center"/>
      <w:outlineLvl w:val="1"/>
    </w:pPr>
    <w:rPr>
      <w:rFonts w:ascii="Times New Roman" w:hAnsi="Times New Roman"/>
      <w:sz w:val="24"/>
      <w:szCs w:val="24"/>
    </w:rPr>
  </w:style>
  <w:style w:type="character" w:customStyle="1" w:styleId="aff1">
    <w:name w:val="Подзаголовок Знак"/>
    <w:basedOn w:val="a0"/>
    <w:link w:val="aff0"/>
    <w:uiPriority w:val="11"/>
    <w:rsid w:val="003642BB"/>
    <w:rPr>
      <w:rFonts w:ascii="Times New Roman" w:eastAsia="Times New Roman" w:hAnsi="Times New Roman" w:cs="Times New Roman"/>
      <w:sz w:val="24"/>
      <w:szCs w:val="24"/>
      <w:lang w:eastAsia="ru-RU"/>
    </w:rPr>
  </w:style>
  <w:style w:type="paragraph" w:styleId="25">
    <w:name w:val="Quote"/>
    <w:basedOn w:val="a"/>
    <w:next w:val="a"/>
    <w:link w:val="26"/>
    <w:uiPriority w:val="99"/>
    <w:qFormat/>
    <w:rsid w:val="003642BB"/>
    <w:pPr>
      <w:ind w:firstLine="709"/>
    </w:pPr>
    <w:rPr>
      <w:rFonts w:ascii="Times New Roman" w:hAnsi="Times New Roman"/>
      <w:i/>
      <w:iCs/>
      <w:color w:val="000000"/>
    </w:rPr>
  </w:style>
  <w:style w:type="character" w:customStyle="1" w:styleId="26">
    <w:name w:val="Цитата 2 Знак"/>
    <w:basedOn w:val="a0"/>
    <w:link w:val="25"/>
    <w:uiPriority w:val="99"/>
    <w:rsid w:val="003642BB"/>
    <w:rPr>
      <w:rFonts w:ascii="Times New Roman" w:eastAsia="Times New Roman" w:hAnsi="Times New Roman" w:cs="Times New Roman"/>
      <w:i/>
      <w:iCs/>
      <w:color w:val="000000"/>
      <w:lang w:eastAsia="ru-RU"/>
    </w:rPr>
  </w:style>
  <w:style w:type="paragraph" w:styleId="aff2">
    <w:name w:val="Intense Quote"/>
    <w:basedOn w:val="a"/>
    <w:next w:val="a"/>
    <w:link w:val="aff3"/>
    <w:uiPriority w:val="99"/>
    <w:qFormat/>
    <w:rsid w:val="003642BB"/>
    <w:pPr>
      <w:pBdr>
        <w:bottom w:val="single" w:sz="4" w:space="4" w:color="4F81BD"/>
      </w:pBdr>
      <w:spacing w:before="200" w:after="280"/>
      <w:ind w:left="936" w:right="936" w:firstLine="709"/>
    </w:pPr>
    <w:rPr>
      <w:rFonts w:ascii="Times New Roman" w:hAnsi="Times New Roman"/>
      <w:b/>
      <w:bCs/>
      <w:i/>
      <w:iCs/>
      <w:color w:val="4F81BD"/>
    </w:rPr>
  </w:style>
  <w:style w:type="character" w:customStyle="1" w:styleId="aff3">
    <w:name w:val="Выделенная цитата Знак"/>
    <w:basedOn w:val="a0"/>
    <w:link w:val="aff2"/>
    <w:uiPriority w:val="99"/>
    <w:rsid w:val="003642BB"/>
    <w:rPr>
      <w:rFonts w:ascii="Times New Roman" w:eastAsia="Times New Roman" w:hAnsi="Times New Roman" w:cs="Times New Roman"/>
      <w:b/>
      <w:bCs/>
      <w:i/>
      <w:iCs/>
      <w:color w:val="4F81BD"/>
      <w:lang w:eastAsia="ru-RU"/>
    </w:rPr>
  </w:style>
  <w:style w:type="character" w:styleId="aff4">
    <w:name w:val="Subtle Emphasis"/>
    <w:uiPriority w:val="99"/>
    <w:qFormat/>
    <w:rsid w:val="003642BB"/>
    <w:rPr>
      <w:i/>
      <w:iCs/>
      <w:color w:val="808080"/>
    </w:rPr>
  </w:style>
  <w:style w:type="character" w:styleId="aff5">
    <w:name w:val="Intense Emphasis"/>
    <w:uiPriority w:val="99"/>
    <w:qFormat/>
    <w:rsid w:val="003642BB"/>
    <w:rPr>
      <w:b/>
      <w:bCs/>
      <w:i/>
      <w:iCs/>
      <w:color w:val="4F81BD"/>
    </w:rPr>
  </w:style>
  <w:style w:type="character" w:styleId="aff6">
    <w:name w:val="Subtle Reference"/>
    <w:uiPriority w:val="99"/>
    <w:qFormat/>
    <w:rsid w:val="003642BB"/>
    <w:rPr>
      <w:smallCaps/>
      <w:color w:val="C0504D"/>
      <w:u w:val="single"/>
    </w:rPr>
  </w:style>
  <w:style w:type="character" w:styleId="aff7">
    <w:name w:val="Intense Reference"/>
    <w:uiPriority w:val="99"/>
    <w:qFormat/>
    <w:rsid w:val="003642BB"/>
    <w:rPr>
      <w:b/>
      <w:bCs/>
      <w:smallCaps/>
      <w:color w:val="C0504D"/>
      <w:spacing w:val="5"/>
      <w:u w:val="single"/>
    </w:rPr>
  </w:style>
  <w:style w:type="character" w:styleId="aff8">
    <w:name w:val="Book Title"/>
    <w:uiPriority w:val="99"/>
    <w:qFormat/>
    <w:rsid w:val="003642BB"/>
    <w:rPr>
      <w:b/>
      <w:bCs/>
      <w:smallCaps/>
      <w:spacing w:val="5"/>
    </w:rPr>
  </w:style>
  <w:style w:type="character" w:customStyle="1" w:styleId="apple-converted-space">
    <w:name w:val="apple-converted-space"/>
    <w:rsid w:val="003642BB"/>
  </w:style>
  <w:style w:type="paragraph" w:customStyle="1" w:styleId="ConsPlusCell">
    <w:name w:val="ConsPlusCell"/>
    <w:rsid w:val="003642B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9">
    <w:name w:val="Plain Text"/>
    <w:basedOn w:val="a"/>
    <w:link w:val="affa"/>
    <w:rsid w:val="003642BB"/>
    <w:pPr>
      <w:spacing w:after="0" w:line="240" w:lineRule="auto"/>
      <w:jc w:val="left"/>
    </w:pPr>
    <w:rPr>
      <w:rFonts w:ascii="Courier New" w:hAnsi="Courier New"/>
      <w:sz w:val="20"/>
      <w:szCs w:val="20"/>
    </w:rPr>
  </w:style>
  <w:style w:type="character" w:customStyle="1" w:styleId="affa">
    <w:name w:val="Текст Знак"/>
    <w:basedOn w:val="a0"/>
    <w:link w:val="aff9"/>
    <w:rsid w:val="003642BB"/>
    <w:rPr>
      <w:rFonts w:ascii="Courier New" w:eastAsia="Times New Roman" w:hAnsi="Courier New" w:cs="Times New Roman"/>
      <w:sz w:val="20"/>
      <w:szCs w:val="20"/>
      <w:lang w:eastAsia="ru-RU"/>
    </w:rPr>
  </w:style>
  <w:style w:type="character" w:customStyle="1" w:styleId="affb">
    <w:name w:val="Основной текст_"/>
    <w:basedOn w:val="a0"/>
    <w:link w:val="27"/>
    <w:rsid w:val="003642BB"/>
    <w:rPr>
      <w:shd w:val="clear" w:color="auto" w:fill="FFFFFF"/>
    </w:rPr>
  </w:style>
  <w:style w:type="paragraph" w:customStyle="1" w:styleId="27">
    <w:name w:val="Основной текст2"/>
    <w:basedOn w:val="a"/>
    <w:link w:val="affb"/>
    <w:rsid w:val="003642BB"/>
    <w:pPr>
      <w:shd w:val="clear" w:color="auto" w:fill="FFFFFF"/>
      <w:spacing w:after="0" w:line="240" w:lineRule="exact"/>
      <w:jc w:val="center"/>
    </w:pPr>
    <w:rPr>
      <w:rFonts w:asciiTheme="minorHAnsi" w:eastAsiaTheme="minorHAnsi" w:hAnsiTheme="minorHAnsi" w:cstheme="minorBidi"/>
      <w:lang w:eastAsia="en-US"/>
    </w:rPr>
  </w:style>
  <w:style w:type="character" w:styleId="affc">
    <w:name w:val="FollowedHyperlink"/>
    <w:basedOn w:val="a0"/>
    <w:uiPriority w:val="99"/>
    <w:unhideWhenUsed/>
    <w:rsid w:val="003642BB"/>
    <w:rPr>
      <w:color w:val="800080"/>
      <w:u w:val="single"/>
    </w:rPr>
  </w:style>
  <w:style w:type="paragraph" w:customStyle="1" w:styleId="xl72">
    <w:name w:val="xl72"/>
    <w:basedOn w:val="a"/>
    <w:rsid w:val="003642BB"/>
    <w:pPr>
      <w:spacing w:before="100" w:beforeAutospacing="1" w:after="100" w:afterAutospacing="1" w:line="240" w:lineRule="auto"/>
      <w:jc w:val="left"/>
      <w:textAlignment w:val="center"/>
    </w:pPr>
    <w:rPr>
      <w:rFonts w:ascii="Times New Roman" w:hAnsi="Times New Roman"/>
      <w:sz w:val="18"/>
      <w:szCs w:val="18"/>
    </w:rPr>
  </w:style>
  <w:style w:type="paragraph" w:customStyle="1" w:styleId="xl73">
    <w:name w:val="xl73"/>
    <w:basedOn w:val="a"/>
    <w:rsid w:val="003642BB"/>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74">
    <w:name w:val="xl74"/>
    <w:basedOn w:val="a"/>
    <w:rsid w:val="003642BB"/>
    <w:pPr>
      <w:pBdr>
        <w:top w:val="single" w:sz="4" w:space="0" w:color="auto"/>
        <w:lef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75">
    <w:name w:val="xl75"/>
    <w:basedOn w:val="a"/>
    <w:rsid w:val="003642BB"/>
    <w:pPr>
      <w:pBdr>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76">
    <w:name w:val="xl76"/>
    <w:basedOn w:val="a"/>
    <w:rsid w:val="003642BB"/>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77">
    <w:name w:val="xl77"/>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78">
    <w:name w:val="xl78"/>
    <w:basedOn w:val="a"/>
    <w:rsid w:val="003642BB"/>
    <w:pPr>
      <w:pBdr>
        <w:lef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79">
    <w:name w:val="xl79"/>
    <w:basedOn w:val="a"/>
    <w:rsid w:val="003642BB"/>
    <w:pPr>
      <w:pBdr>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80">
    <w:name w:val="xl80"/>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8"/>
      <w:szCs w:val="18"/>
    </w:rPr>
  </w:style>
  <w:style w:type="paragraph" w:customStyle="1" w:styleId="xl81">
    <w:name w:val="xl81"/>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8"/>
      <w:szCs w:val="18"/>
    </w:rPr>
  </w:style>
  <w:style w:type="paragraph" w:customStyle="1" w:styleId="xl82">
    <w:name w:val="xl82"/>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8"/>
      <w:szCs w:val="18"/>
    </w:rPr>
  </w:style>
  <w:style w:type="paragraph" w:customStyle="1" w:styleId="xl83">
    <w:name w:val="xl83"/>
    <w:basedOn w:val="a"/>
    <w:rsid w:val="003642BB"/>
    <w:pPr>
      <w:spacing w:before="100" w:beforeAutospacing="1" w:after="100" w:afterAutospacing="1" w:line="240" w:lineRule="auto"/>
      <w:jc w:val="left"/>
    </w:pPr>
    <w:rPr>
      <w:rFonts w:ascii="Times New Roman" w:hAnsi="Times New Roman"/>
      <w:sz w:val="18"/>
      <w:szCs w:val="18"/>
    </w:rPr>
  </w:style>
  <w:style w:type="paragraph" w:customStyle="1" w:styleId="xl84">
    <w:name w:val="xl84"/>
    <w:basedOn w:val="a"/>
    <w:rsid w:val="003642BB"/>
    <w:pPr>
      <w:spacing w:before="100" w:beforeAutospacing="1" w:after="100" w:afterAutospacing="1" w:line="240" w:lineRule="auto"/>
      <w:jc w:val="left"/>
    </w:pPr>
    <w:rPr>
      <w:rFonts w:ascii="Times New Roman" w:hAnsi="Times New Roman"/>
      <w:b/>
      <w:bCs/>
      <w:sz w:val="18"/>
      <w:szCs w:val="18"/>
    </w:rPr>
  </w:style>
  <w:style w:type="paragraph" w:customStyle="1" w:styleId="xl85">
    <w:name w:val="xl85"/>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86">
    <w:name w:val="xl86"/>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87">
    <w:name w:val="xl87"/>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88">
    <w:name w:val="xl88"/>
    <w:basedOn w:val="a"/>
    <w:rsid w:val="003642BB"/>
    <w:pPr>
      <w:shd w:val="clear" w:color="000000" w:fill="FFFF00"/>
      <w:spacing w:before="100" w:beforeAutospacing="1" w:after="100" w:afterAutospacing="1" w:line="240" w:lineRule="auto"/>
      <w:jc w:val="left"/>
    </w:pPr>
    <w:rPr>
      <w:rFonts w:ascii="Times New Roman" w:hAnsi="Times New Roman"/>
      <w:sz w:val="18"/>
      <w:szCs w:val="18"/>
    </w:rPr>
  </w:style>
  <w:style w:type="paragraph" w:customStyle="1" w:styleId="xl89">
    <w:name w:val="xl89"/>
    <w:basedOn w:val="a"/>
    <w:rsid w:val="003642BB"/>
    <w:pPr>
      <w:pBdr>
        <w:bottom w:val="single" w:sz="4" w:space="0" w:color="auto"/>
      </w:pBdr>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90">
    <w:name w:val="xl90"/>
    <w:basedOn w:val="a"/>
    <w:rsid w:val="003642BB"/>
    <w:pPr>
      <w:pBdr>
        <w:top w:val="single" w:sz="4" w:space="0" w:color="auto"/>
        <w:bottom w:val="single" w:sz="4" w:space="0" w:color="auto"/>
      </w:pBdr>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91">
    <w:name w:val="xl91"/>
    <w:basedOn w:val="a"/>
    <w:rsid w:val="003642BB"/>
    <w:pPr>
      <w:spacing w:before="100" w:beforeAutospacing="1" w:after="100" w:afterAutospacing="1" w:line="240" w:lineRule="auto"/>
      <w:jc w:val="left"/>
      <w:textAlignment w:val="center"/>
    </w:pPr>
    <w:rPr>
      <w:rFonts w:ascii="Times New Roman" w:hAnsi="Times New Roman"/>
      <w:sz w:val="18"/>
      <w:szCs w:val="18"/>
    </w:rPr>
  </w:style>
  <w:style w:type="paragraph" w:customStyle="1" w:styleId="xl92">
    <w:name w:val="xl92"/>
    <w:basedOn w:val="a"/>
    <w:rsid w:val="003642BB"/>
    <w:pP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93">
    <w:name w:val="xl93"/>
    <w:basedOn w:val="a"/>
    <w:rsid w:val="003642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rPr>
  </w:style>
  <w:style w:type="paragraph" w:customStyle="1" w:styleId="xl94">
    <w:name w:val="xl94"/>
    <w:basedOn w:val="a"/>
    <w:rsid w:val="003642BB"/>
    <w:pPr>
      <w:shd w:val="clear" w:color="000000" w:fill="C5D9F1"/>
      <w:spacing w:before="100" w:beforeAutospacing="1" w:after="100" w:afterAutospacing="1" w:line="240" w:lineRule="auto"/>
      <w:jc w:val="left"/>
    </w:pPr>
    <w:rPr>
      <w:rFonts w:ascii="Times New Roman" w:hAnsi="Times New Roman"/>
      <w:sz w:val="18"/>
      <w:szCs w:val="18"/>
    </w:rPr>
  </w:style>
  <w:style w:type="paragraph" w:customStyle="1" w:styleId="xl95">
    <w:name w:val="xl95"/>
    <w:basedOn w:val="a"/>
    <w:rsid w:val="003642BB"/>
    <w:pPr>
      <w:spacing w:before="100" w:beforeAutospacing="1" w:after="100" w:afterAutospacing="1" w:line="240" w:lineRule="auto"/>
      <w:jc w:val="right"/>
      <w:textAlignment w:val="center"/>
    </w:pPr>
    <w:rPr>
      <w:rFonts w:ascii="Times New Roman" w:hAnsi="Times New Roman"/>
      <w:sz w:val="18"/>
      <w:szCs w:val="18"/>
    </w:rPr>
  </w:style>
  <w:style w:type="paragraph" w:customStyle="1" w:styleId="xl96">
    <w:name w:val="xl96"/>
    <w:basedOn w:val="a"/>
    <w:rsid w:val="003642BB"/>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color w:val="000000"/>
      <w:sz w:val="18"/>
      <w:szCs w:val="18"/>
    </w:rPr>
  </w:style>
  <w:style w:type="paragraph" w:customStyle="1" w:styleId="xl97">
    <w:name w:val="xl97"/>
    <w:basedOn w:val="a"/>
    <w:rsid w:val="003642BB"/>
    <w:pPr>
      <w:pBdr>
        <w:top w:val="single" w:sz="4" w:space="0" w:color="auto"/>
        <w:bottom w:val="single" w:sz="4" w:space="0" w:color="auto"/>
      </w:pBdr>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98">
    <w:name w:val="xl98"/>
    <w:basedOn w:val="a"/>
    <w:rsid w:val="003642BB"/>
    <w:pPr>
      <w:pBdr>
        <w:top w:val="single" w:sz="4" w:space="0" w:color="auto"/>
      </w:pBdr>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99">
    <w:name w:val="xl99"/>
    <w:basedOn w:val="a"/>
    <w:rsid w:val="003642BB"/>
    <w:pP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00">
    <w:name w:val="xl100"/>
    <w:basedOn w:val="a"/>
    <w:rsid w:val="003642BB"/>
    <w:pPr>
      <w:pBdr>
        <w:top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01">
    <w:name w:val="xl101"/>
    <w:basedOn w:val="a"/>
    <w:rsid w:val="003642BB"/>
    <w:pP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02">
    <w:name w:val="xl102"/>
    <w:basedOn w:val="a"/>
    <w:rsid w:val="003642BB"/>
    <w:pPr>
      <w:spacing w:before="100" w:beforeAutospacing="1" w:after="100" w:afterAutospacing="1" w:line="240" w:lineRule="auto"/>
      <w:jc w:val="right"/>
      <w:textAlignment w:val="center"/>
    </w:pPr>
    <w:rPr>
      <w:rFonts w:ascii="Times New Roman" w:hAnsi="Times New Roman"/>
      <w:sz w:val="18"/>
      <w:szCs w:val="18"/>
    </w:rPr>
  </w:style>
  <w:style w:type="paragraph" w:customStyle="1" w:styleId="xl103">
    <w:name w:val="xl103"/>
    <w:basedOn w:val="a"/>
    <w:rsid w:val="003642BB"/>
    <w:pPr>
      <w:pBdr>
        <w:top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04">
    <w:name w:val="xl104"/>
    <w:basedOn w:val="a"/>
    <w:rsid w:val="003642B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8"/>
      <w:szCs w:val="18"/>
    </w:rPr>
  </w:style>
  <w:style w:type="paragraph" w:customStyle="1" w:styleId="xl105">
    <w:name w:val="xl105"/>
    <w:basedOn w:val="a"/>
    <w:rsid w:val="003642BB"/>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106">
    <w:name w:val="xl106"/>
    <w:basedOn w:val="a"/>
    <w:rsid w:val="003642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07">
    <w:name w:val="xl107"/>
    <w:basedOn w:val="a"/>
    <w:rsid w:val="003642B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hAnsi="Times New Roman"/>
      <w:sz w:val="18"/>
      <w:szCs w:val="18"/>
    </w:rPr>
  </w:style>
  <w:style w:type="paragraph" w:customStyle="1" w:styleId="xl108">
    <w:name w:val="xl108"/>
    <w:basedOn w:val="a"/>
    <w:rsid w:val="003642B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hAnsi="Times New Roman"/>
      <w:sz w:val="18"/>
      <w:szCs w:val="18"/>
    </w:rPr>
  </w:style>
  <w:style w:type="paragraph" w:customStyle="1" w:styleId="xl109">
    <w:name w:val="xl109"/>
    <w:basedOn w:val="a"/>
    <w:rsid w:val="003642BB"/>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10">
    <w:name w:val="xl110"/>
    <w:basedOn w:val="a"/>
    <w:rsid w:val="003642B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11">
    <w:name w:val="xl111"/>
    <w:basedOn w:val="a"/>
    <w:rsid w:val="003642BB"/>
    <w:pPr>
      <w:pBdr>
        <w:top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ascii="Times New Roman" w:hAnsi="Times New Roman"/>
      <w:sz w:val="18"/>
      <w:szCs w:val="18"/>
    </w:rPr>
  </w:style>
  <w:style w:type="paragraph" w:customStyle="1" w:styleId="xl112">
    <w:name w:val="xl112"/>
    <w:basedOn w:val="a"/>
    <w:rsid w:val="003642BB"/>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ascii="Times New Roman" w:hAnsi="Times New Roman"/>
      <w:sz w:val="18"/>
      <w:szCs w:val="18"/>
    </w:rPr>
  </w:style>
  <w:style w:type="paragraph" w:customStyle="1" w:styleId="xl113">
    <w:name w:val="xl113"/>
    <w:basedOn w:val="a"/>
    <w:rsid w:val="003642B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hAnsi="Times New Roman"/>
      <w:sz w:val="18"/>
      <w:szCs w:val="18"/>
    </w:rPr>
  </w:style>
  <w:style w:type="paragraph" w:customStyle="1" w:styleId="xl114">
    <w:name w:val="xl114"/>
    <w:basedOn w:val="a"/>
    <w:rsid w:val="003642BB"/>
    <w:pPr>
      <w:pBdr>
        <w:top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hAnsi="Times New Roman"/>
      <w:sz w:val="18"/>
      <w:szCs w:val="18"/>
    </w:rPr>
  </w:style>
  <w:style w:type="paragraph" w:customStyle="1" w:styleId="xl115">
    <w:name w:val="xl115"/>
    <w:basedOn w:val="a"/>
    <w:rsid w:val="003642BB"/>
    <w:pPr>
      <w:pBdr>
        <w:left w:val="single" w:sz="4" w:space="0" w:color="auto"/>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116">
    <w:name w:val="xl116"/>
    <w:basedOn w:val="a"/>
    <w:rsid w:val="003642BB"/>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17">
    <w:name w:val="xl117"/>
    <w:basedOn w:val="a"/>
    <w:rsid w:val="003642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18">
    <w:name w:val="xl118"/>
    <w:basedOn w:val="a"/>
    <w:rsid w:val="003642BB"/>
    <w:pPr>
      <w:pBdr>
        <w:top w:val="single" w:sz="4" w:space="0" w:color="auto"/>
        <w:righ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19">
    <w:name w:val="xl119"/>
    <w:basedOn w:val="a"/>
    <w:rsid w:val="003642BB"/>
    <w:pPr>
      <w:pBdr>
        <w:righ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20">
    <w:name w:val="xl120"/>
    <w:basedOn w:val="a"/>
    <w:rsid w:val="003642BB"/>
    <w:pPr>
      <w:pBdr>
        <w:righ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21">
    <w:name w:val="xl121"/>
    <w:basedOn w:val="a"/>
    <w:rsid w:val="003642BB"/>
    <w:pPr>
      <w:pBdr>
        <w:right w:val="single" w:sz="4" w:space="0" w:color="auto"/>
      </w:pBdr>
      <w:spacing w:before="100" w:beforeAutospacing="1" w:after="100" w:afterAutospacing="1" w:line="240" w:lineRule="auto"/>
      <w:jc w:val="right"/>
      <w:textAlignment w:val="center"/>
    </w:pPr>
    <w:rPr>
      <w:rFonts w:ascii="Times New Roman" w:hAnsi="Times New Roman"/>
      <w:sz w:val="18"/>
      <w:szCs w:val="18"/>
    </w:rPr>
  </w:style>
  <w:style w:type="paragraph" w:customStyle="1" w:styleId="xl122">
    <w:name w:val="xl122"/>
    <w:basedOn w:val="a"/>
    <w:rsid w:val="003642BB"/>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23">
    <w:name w:val="xl123"/>
    <w:basedOn w:val="a"/>
    <w:rsid w:val="003642B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sz w:val="18"/>
      <w:szCs w:val="18"/>
    </w:rPr>
  </w:style>
  <w:style w:type="paragraph" w:customStyle="1" w:styleId="xl124">
    <w:name w:val="xl124"/>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25">
    <w:name w:val="xl125"/>
    <w:basedOn w:val="a"/>
    <w:rsid w:val="003642BB"/>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26">
    <w:name w:val="xl126"/>
    <w:basedOn w:val="a"/>
    <w:rsid w:val="003642BB"/>
    <w:pPr>
      <w:pBdr>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b/>
      <w:bCs/>
      <w:sz w:val="18"/>
      <w:szCs w:val="18"/>
    </w:rPr>
  </w:style>
  <w:style w:type="paragraph" w:customStyle="1" w:styleId="xl127">
    <w:name w:val="xl127"/>
    <w:basedOn w:val="a"/>
    <w:rsid w:val="003642BB"/>
    <w:pPr>
      <w:pBdr>
        <w:lef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28">
    <w:name w:val="xl128"/>
    <w:basedOn w:val="a"/>
    <w:rsid w:val="003642BB"/>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129">
    <w:name w:val="xl129"/>
    <w:basedOn w:val="a"/>
    <w:rsid w:val="003642BB"/>
    <w:pPr>
      <w:pBdr>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130">
    <w:name w:val="xl130"/>
    <w:basedOn w:val="a"/>
    <w:rsid w:val="003642BB"/>
    <w:pPr>
      <w:pBdr>
        <w:top w:val="single" w:sz="4" w:space="0" w:color="auto"/>
        <w:lef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31">
    <w:name w:val="xl131"/>
    <w:basedOn w:val="a"/>
    <w:rsid w:val="003642BB"/>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Times New Roman" w:hAnsi="Times New Roman"/>
      <w:sz w:val="18"/>
      <w:szCs w:val="18"/>
    </w:rPr>
  </w:style>
  <w:style w:type="paragraph" w:customStyle="1" w:styleId="xl132">
    <w:name w:val="xl132"/>
    <w:basedOn w:val="a"/>
    <w:rsid w:val="003642B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hAnsi="Times New Roman"/>
      <w:sz w:val="18"/>
      <w:szCs w:val="18"/>
    </w:rPr>
  </w:style>
  <w:style w:type="paragraph" w:customStyle="1" w:styleId="xl133">
    <w:name w:val="xl133"/>
    <w:basedOn w:val="a"/>
    <w:rsid w:val="003642B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hAnsi="Times New Roman"/>
      <w:sz w:val="18"/>
      <w:szCs w:val="18"/>
    </w:rPr>
  </w:style>
  <w:style w:type="paragraph" w:customStyle="1" w:styleId="xl134">
    <w:name w:val="xl134"/>
    <w:basedOn w:val="a"/>
    <w:rsid w:val="003642BB"/>
    <w:pPr>
      <w:pBdr>
        <w:top w:val="single" w:sz="4" w:space="0" w:color="auto"/>
        <w:left w:val="single" w:sz="4" w:space="0" w:color="auto"/>
        <w:bottom w:val="single" w:sz="4" w:space="0" w:color="auto"/>
      </w:pBdr>
      <w:shd w:val="clear" w:color="000000" w:fill="D7E4BC"/>
      <w:spacing w:before="100" w:beforeAutospacing="1" w:after="100" w:afterAutospacing="1" w:line="240" w:lineRule="auto"/>
      <w:jc w:val="left"/>
      <w:textAlignment w:val="center"/>
    </w:pPr>
    <w:rPr>
      <w:rFonts w:ascii="Times New Roman" w:hAnsi="Times New Roman"/>
      <w:sz w:val="18"/>
      <w:szCs w:val="18"/>
    </w:rPr>
  </w:style>
  <w:style w:type="paragraph" w:customStyle="1" w:styleId="xl135">
    <w:name w:val="xl135"/>
    <w:basedOn w:val="a"/>
    <w:rsid w:val="003642BB"/>
    <w:pPr>
      <w:pBdr>
        <w:top w:val="single" w:sz="4" w:space="0" w:color="auto"/>
        <w:righ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36">
    <w:name w:val="xl136"/>
    <w:basedOn w:val="a"/>
    <w:rsid w:val="003642BB"/>
    <w:pPr>
      <w:pBdr>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37">
    <w:name w:val="xl137"/>
    <w:basedOn w:val="a"/>
    <w:rsid w:val="003642BB"/>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38">
    <w:name w:val="xl138"/>
    <w:basedOn w:val="a"/>
    <w:rsid w:val="003642BB"/>
    <w:pPr>
      <w:pBdr>
        <w:right w:val="single" w:sz="4" w:space="0" w:color="auto"/>
      </w:pBdr>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39">
    <w:name w:val="xl139"/>
    <w:basedOn w:val="a"/>
    <w:rsid w:val="003642BB"/>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ascii="Times New Roman" w:hAnsi="Times New Roman"/>
      <w:sz w:val="18"/>
      <w:szCs w:val="18"/>
    </w:rPr>
  </w:style>
  <w:style w:type="paragraph" w:customStyle="1" w:styleId="xl140">
    <w:name w:val="xl140"/>
    <w:basedOn w:val="a"/>
    <w:rsid w:val="003642BB"/>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ascii="Times New Roman" w:hAnsi="Times New Roman"/>
      <w:sz w:val="18"/>
      <w:szCs w:val="18"/>
    </w:rPr>
  </w:style>
  <w:style w:type="paragraph" w:customStyle="1" w:styleId="xl141">
    <w:name w:val="xl141"/>
    <w:basedOn w:val="a"/>
    <w:rsid w:val="003642BB"/>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42">
    <w:name w:val="xl142"/>
    <w:basedOn w:val="a"/>
    <w:rsid w:val="003642B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hAnsi="Times New Roman"/>
      <w:sz w:val="18"/>
      <w:szCs w:val="18"/>
    </w:rPr>
  </w:style>
  <w:style w:type="paragraph" w:customStyle="1" w:styleId="xl143">
    <w:name w:val="xl143"/>
    <w:basedOn w:val="a"/>
    <w:rsid w:val="003642BB"/>
    <w:pPr>
      <w:pBdr>
        <w:left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144">
    <w:name w:val="xl144"/>
    <w:basedOn w:val="a"/>
    <w:rsid w:val="003642BB"/>
    <w:pPr>
      <w:pBdr>
        <w:left w:val="single" w:sz="4" w:space="0" w:color="auto"/>
        <w:right w:val="single" w:sz="4" w:space="0" w:color="auto"/>
      </w:pBdr>
      <w:spacing w:before="100" w:beforeAutospacing="1" w:after="100" w:afterAutospacing="1" w:line="240" w:lineRule="auto"/>
      <w:jc w:val="left"/>
      <w:textAlignment w:val="top"/>
    </w:pPr>
    <w:rPr>
      <w:rFonts w:ascii="Times New Roman" w:hAnsi="Times New Roman"/>
      <w:b/>
      <w:bCs/>
      <w:sz w:val="18"/>
      <w:szCs w:val="18"/>
    </w:rPr>
  </w:style>
  <w:style w:type="paragraph" w:customStyle="1" w:styleId="xl145">
    <w:name w:val="xl145"/>
    <w:basedOn w:val="a"/>
    <w:rsid w:val="003642BB"/>
    <w:pPr>
      <w:pBdr>
        <w:top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rPr>
  </w:style>
  <w:style w:type="paragraph" w:customStyle="1" w:styleId="xl146">
    <w:name w:val="xl146"/>
    <w:basedOn w:val="a"/>
    <w:rsid w:val="003642BB"/>
    <w:pPr>
      <w:pBdr>
        <w:left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147">
    <w:name w:val="xl147"/>
    <w:basedOn w:val="a"/>
    <w:rsid w:val="003642BB"/>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148">
    <w:name w:val="xl148"/>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49">
    <w:name w:val="xl149"/>
    <w:basedOn w:val="a"/>
    <w:rsid w:val="003642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hAnsi="Times New Roman"/>
      <w:sz w:val="18"/>
      <w:szCs w:val="18"/>
    </w:rPr>
  </w:style>
  <w:style w:type="paragraph" w:customStyle="1" w:styleId="xl150">
    <w:name w:val="xl150"/>
    <w:basedOn w:val="a"/>
    <w:rsid w:val="003642B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textAlignment w:val="center"/>
    </w:pPr>
    <w:rPr>
      <w:rFonts w:ascii="Times New Roman" w:hAnsi="Times New Roman"/>
      <w:sz w:val="18"/>
      <w:szCs w:val="18"/>
    </w:rPr>
  </w:style>
  <w:style w:type="paragraph" w:customStyle="1" w:styleId="xl151">
    <w:name w:val="xl151"/>
    <w:basedOn w:val="a"/>
    <w:rsid w:val="003642B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52">
    <w:name w:val="xl152"/>
    <w:basedOn w:val="a"/>
    <w:rsid w:val="003642BB"/>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53">
    <w:name w:val="xl153"/>
    <w:basedOn w:val="a"/>
    <w:rsid w:val="003642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hAnsi="Times New Roman"/>
      <w:sz w:val="18"/>
      <w:szCs w:val="18"/>
    </w:rPr>
  </w:style>
  <w:style w:type="paragraph" w:customStyle="1" w:styleId="xl154">
    <w:name w:val="xl154"/>
    <w:basedOn w:val="a"/>
    <w:rsid w:val="003642B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hAnsi="Times New Roman"/>
      <w:sz w:val="18"/>
      <w:szCs w:val="18"/>
    </w:rPr>
  </w:style>
  <w:style w:type="paragraph" w:customStyle="1" w:styleId="xl155">
    <w:name w:val="xl155"/>
    <w:basedOn w:val="a"/>
    <w:rsid w:val="003642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156">
    <w:name w:val="xl156"/>
    <w:basedOn w:val="a"/>
    <w:rsid w:val="003642BB"/>
    <w:pPr>
      <w:pBdr>
        <w:top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hAnsi="Times New Roman"/>
      <w:sz w:val="18"/>
      <w:szCs w:val="18"/>
    </w:rPr>
  </w:style>
  <w:style w:type="paragraph" w:customStyle="1" w:styleId="xl157">
    <w:name w:val="xl157"/>
    <w:basedOn w:val="a"/>
    <w:rsid w:val="003642BB"/>
    <w:pP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58">
    <w:name w:val="xl158"/>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59">
    <w:name w:val="xl159"/>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160">
    <w:name w:val="xl160"/>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61">
    <w:name w:val="xl161"/>
    <w:basedOn w:val="a"/>
    <w:rsid w:val="003642BB"/>
    <w:pPr>
      <w:pBdr>
        <w:top w:val="single" w:sz="4" w:space="0" w:color="auto"/>
        <w:left w:val="single" w:sz="4" w:space="0" w:color="auto"/>
        <w:bottom w:val="single" w:sz="4" w:space="0" w:color="auto"/>
      </w:pBdr>
      <w:shd w:val="clear" w:color="000000" w:fill="D7E4BC"/>
      <w:spacing w:before="100" w:beforeAutospacing="1" w:after="100" w:afterAutospacing="1" w:line="240" w:lineRule="auto"/>
      <w:jc w:val="right"/>
      <w:textAlignment w:val="center"/>
    </w:pPr>
    <w:rPr>
      <w:rFonts w:ascii="Times New Roman" w:hAnsi="Times New Roman"/>
      <w:sz w:val="18"/>
      <w:szCs w:val="18"/>
    </w:rPr>
  </w:style>
  <w:style w:type="paragraph" w:customStyle="1" w:styleId="xl162">
    <w:name w:val="xl162"/>
    <w:basedOn w:val="a"/>
    <w:rsid w:val="003642BB"/>
    <w:pPr>
      <w:pBdr>
        <w:top w:val="single" w:sz="4" w:space="0" w:color="auto"/>
        <w:left w:val="single" w:sz="4" w:space="0" w:color="auto"/>
        <w:bottom w:val="single" w:sz="4" w:space="0" w:color="auto"/>
      </w:pBdr>
      <w:shd w:val="clear" w:color="000000" w:fill="FAC090"/>
      <w:spacing w:before="100" w:beforeAutospacing="1" w:after="100" w:afterAutospacing="1" w:line="240" w:lineRule="auto"/>
      <w:jc w:val="left"/>
      <w:textAlignment w:val="center"/>
    </w:pPr>
    <w:rPr>
      <w:rFonts w:ascii="Times New Roman" w:hAnsi="Times New Roman"/>
      <w:sz w:val="18"/>
      <w:szCs w:val="18"/>
    </w:rPr>
  </w:style>
  <w:style w:type="paragraph" w:customStyle="1" w:styleId="xl163">
    <w:name w:val="xl163"/>
    <w:basedOn w:val="a"/>
    <w:rsid w:val="003642BB"/>
    <w:pPr>
      <w:pBdr>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64">
    <w:name w:val="xl164"/>
    <w:basedOn w:val="a"/>
    <w:rsid w:val="003642BB"/>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165">
    <w:name w:val="xl165"/>
    <w:basedOn w:val="a"/>
    <w:rsid w:val="003642BB"/>
    <w:pPr>
      <w:pBdr>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rPr>
  </w:style>
  <w:style w:type="paragraph" w:customStyle="1" w:styleId="xl166">
    <w:name w:val="xl166"/>
    <w:basedOn w:val="a"/>
    <w:rsid w:val="003642BB"/>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rPr>
  </w:style>
  <w:style w:type="paragraph" w:customStyle="1" w:styleId="xl167">
    <w:name w:val="xl167"/>
    <w:basedOn w:val="a"/>
    <w:rsid w:val="003642BB"/>
    <w:pP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68">
    <w:name w:val="xl168"/>
    <w:basedOn w:val="a"/>
    <w:rsid w:val="003642BB"/>
    <w:pPr>
      <w:spacing w:before="100" w:beforeAutospacing="1" w:after="100" w:afterAutospacing="1" w:line="240" w:lineRule="auto"/>
      <w:jc w:val="right"/>
      <w:textAlignment w:val="center"/>
    </w:pPr>
    <w:rPr>
      <w:rFonts w:ascii="Times New Roman" w:hAnsi="Times New Roman"/>
      <w:sz w:val="18"/>
      <w:szCs w:val="18"/>
    </w:rPr>
  </w:style>
  <w:style w:type="paragraph" w:customStyle="1" w:styleId="xl169">
    <w:name w:val="xl169"/>
    <w:basedOn w:val="a"/>
    <w:rsid w:val="003642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70">
    <w:name w:val="xl170"/>
    <w:basedOn w:val="a"/>
    <w:rsid w:val="003642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71">
    <w:name w:val="xl171"/>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72">
    <w:name w:val="xl172"/>
    <w:basedOn w:val="a"/>
    <w:rsid w:val="003642BB"/>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ascii="Times New Roman" w:hAnsi="Times New Roman"/>
      <w:sz w:val="18"/>
      <w:szCs w:val="18"/>
    </w:rPr>
  </w:style>
  <w:style w:type="paragraph" w:customStyle="1" w:styleId="xl173">
    <w:name w:val="xl173"/>
    <w:basedOn w:val="a"/>
    <w:rsid w:val="003642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hAnsi="Times New Roman"/>
      <w:sz w:val="18"/>
      <w:szCs w:val="18"/>
    </w:rPr>
  </w:style>
  <w:style w:type="paragraph" w:customStyle="1" w:styleId="xl174">
    <w:name w:val="xl174"/>
    <w:basedOn w:val="a"/>
    <w:rsid w:val="003642BB"/>
    <w:pPr>
      <w:pBdr>
        <w:left w:val="single" w:sz="4" w:space="0" w:color="auto"/>
        <w:right w:val="single" w:sz="4" w:space="0" w:color="auto"/>
      </w:pBdr>
      <w:shd w:val="clear" w:color="000000" w:fill="D7E4BC"/>
      <w:spacing w:before="100" w:beforeAutospacing="1" w:after="100" w:afterAutospacing="1" w:line="240" w:lineRule="auto"/>
      <w:jc w:val="center"/>
      <w:textAlignment w:val="top"/>
    </w:pPr>
    <w:rPr>
      <w:rFonts w:ascii="Times New Roman" w:hAnsi="Times New Roman"/>
      <w:sz w:val="18"/>
      <w:szCs w:val="18"/>
    </w:rPr>
  </w:style>
  <w:style w:type="paragraph" w:customStyle="1" w:styleId="xl175">
    <w:name w:val="xl175"/>
    <w:basedOn w:val="a"/>
    <w:rsid w:val="003642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hAnsi="Times New Roman"/>
      <w:sz w:val="18"/>
      <w:szCs w:val="18"/>
    </w:rPr>
  </w:style>
  <w:style w:type="paragraph" w:customStyle="1" w:styleId="xl176">
    <w:name w:val="xl176"/>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177">
    <w:name w:val="xl177"/>
    <w:basedOn w:val="a"/>
    <w:rsid w:val="003642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78">
    <w:name w:val="xl178"/>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179">
    <w:name w:val="xl179"/>
    <w:basedOn w:val="a"/>
    <w:rsid w:val="003642B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rPr>
  </w:style>
  <w:style w:type="paragraph" w:customStyle="1" w:styleId="xl180">
    <w:name w:val="xl180"/>
    <w:basedOn w:val="a"/>
    <w:rsid w:val="003642B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hAnsi="Times New Roman"/>
      <w:sz w:val="18"/>
      <w:szCs w:val="18"/>
    </w:rPr>
  </w:style>
  <w:style w:type="paragraph" w:customStyle="1" w:styleId="xl181">
    <w:name w:val="xl181"/>
    <w:basedOn w:val="a"/>
    <w:rsid w:val="003642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82">
    <w:name w:val="xl182"/>
    <w:basedOn w:val="a"/>
    <w:rsid w:val="003642B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83">
    <w:name w:val="xl183"/>
    <w:basedOn w:val="a"/>
    <w:rsid w:val="003642BB"/>
    <w:pPr>
      <w:pBdr>
        <w:top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hAnsi="Times New Roman"/>
      <w:sz w:val="18"/>
      <w:szCs w:val="18"/>
    </w:rPr>
  </w:style>
  <w:style w:type="paragraph" w:customStyle="1" w:styleId="xl184">
    <w:name w:val="xl184"/>
    <w:basedOn w:val="a"/>
    <w:rsid w:val="003642BB"/>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pPr>
    <w:rPr>
      <w:rFonts w:ascii="Times New Roman" w:hAnsi="Times New Roman"/>
      <w:sz w:val="18"/>
      <w:szCs w:val="18"/>
    </w:rPr>
  </w:style>
  <w:style w:type="paragraph" w:customStyle="1" w:styleId="xl185">
    <w:name w:val="xl185"/>
    <w:basedOn w:val="a"/>
    <w:rsid w:val="003642B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pPr>
    <w:rPr>
      <w:rFonts w:ascii="Times New Roman" w:hAnsi="Times New Roman"/>
      <w:sz w:val="18"/>
      <w:szCs w:val="18"/>
    </w:rPr>
  </w:style>
  <w:style w:type="paragraph" w:customStyle="1" w:styleId="xl186">
    <w:name w:val="xl186"/>
    <w:basedOn w:val="a"/>
    <w:rsid w:val="003642BB"/>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rPr>
  </w:style>
  <w:style w:type="paragraph" w:customStyle="1" w:styleId="xl187">
    <w:name w:val="xl187"/>
    <w:basedOn w:val="a"/>
    <w:rsid w:val="003642BB"/>
    <w:pPr>
      <w:spacing w:before="100" w:beforeAutospacing="1" w:after="100" w:afterAutospacing="1" w:line="240" w:lineRule="auto"/>
      <w:jc w:val="center"/>
      <w:textAlignment w:val="top"/>
    </w:pPr>
    <w:rPr>
      <w:rFonts w:ascii="Times New Roman" w:hAnsi="Times New Roman"/>
      <w:color w:val="000000"/>
      <w:sz w:val="18"/>
      <w:szCs w:val="18"/>
    </w:rPr>
  </w:style>
  <w:style w:type="paragraph" w:customStyle="1" w:styleId="xl188">
    <w:name w:val="xl188"/>
    <w:basedOn w:val="a"/>
    <w:rsid w:val="003642BB"/>
    <w:pPr>
      <w:pBdr>
        <w:left w:val="single" w:sz="4" w:space="0" w:color="auto"/>
        <w:right w:val="single" w:sz="4" w:space="0" w:color="auto"/>
      </w:pBdr>
      <w:shd w:val="clear" w:color="000000" w:fill="D7E4BC"/>
      <w:spacing w:before="100" w:beforeAutospacing="1" w:after="100" w:afterAutospacing="1" w:line="240" w:lineRule="auto"/>
      <w:jc w:val="center"/>
      <w:textAlignment w:val="top"/>
    </w:pPr>
    <w:rPr>
      <w:rFonts w:ascii="Times New Roman" w:hAnsi="Times New Roman"/>
      <w:sz w:val="18"/>
      <w:szCs w:val="18"/>
    </w:rPr>
  </w:style>
  <w:style w:type="paragraph" w:customStyle="1" w:styleId="xl189">
    <w:name w:val="xl189"/>
    <w:basedOn w:val="a"/>
    <w:rsid w:val="003642BB"/>
    <w:pPr>
      <w:pBdr>
        <w:top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hAnsi="Times New Roman"/>
      <w:sz w:val="18"/>
      <w:szCs w:val="18"/>
    </w:rPr>
  </w:style>
  <w:style w:type="paragraph" w:customStyle="1" w:styleId="xl190">
    <w:name w:val="xl190"/>
    <w:basedOn w:val="a"/>
    <w:rsid w:val="003642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91">
    <w:name w:val="xl191"/>
    <w:basedOn w:val="a"/>
    <w:rsid w:val="003642BB"/>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b/>
      <w:bCs/>
      <w:sz w:val="18"/>
      <w:szCs w:val="18"/>
    </w:rPr>
  </w:style>
  <w:style w:type="paragraph" w:customStyle="1" w:styleId="xl192">
    <w:name w:val="xl192"/>
    <w:basedOn w:val="a"/>
    <w:rsid w:val="003642BB"/>
    <w:pPr>
      <w:pBdr>
        <w:right w:val="single" w:sz="4" w:space="0" w:color="auto"/>
      </w:pBdr>
      <w:spacing w:before="100" w:beforeAutospacing="1" w:after="100" w:afterAutospacing="1" w:line="240" w:lineRule="auto"/>
      <w:jc w:val="left"/>
      <w:textAlignment w:val="center"/>
    </w:pPr>
    <w:rPr>
      <w:rFonts w:ascii="Times New Roman" w:hAnsi="Times New Roman"/>
      <w:sz w:val="18"/>
      <w:szCs w:val="18"/>
    </w:rPr>
  </w:style>
  <w:style w:type="paragraph" w:customStyle="1" w:styleId="xl193">
    <w:name w:val="xl193"/>
    <w:basedOn w:val="a"/>
    <w:rsid w:val="003642BB"/>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94">
    <w:name w:val="xl194"/>
    <w:basedOn w:val="a"/>
    <w:rsid w:val="003642BB"/>
    <w:pPr>
      <w:pBdr>
        <w:left w:val="single" w:sz="4" w:space="0" w:color="auto"/>
      </w:pBdr>
      <w:spacing w:before="100" w:beforeAutospacing="1" w:after="100" w:afterAutospacing="1" w:line="240" w:lineRule="auto"/>
      <w:jc w:val="left"/>
      <w:textAlignment w:val="center"/>
    </w:pPr>
    <w:rPr>
      <w:rFonts w:ascii="Times New Roman" w:hAnsi="Times New Roman"/>
      <w:b/>
      <w:bCs/>
      <w:sz w:val="18"/>
      <w:szCs w:val="18"/>
    </w:rPr>
  </w:style>
  <w:style w:type="paragraph" w:customStyle="1" w:styleId="xl195">
    <w:name w:val="xl195"/>
    <w:basedOn w:val="a"/>
    <w:rsid w:val="003642BB"/>
    <w:pPr>
      <w:pBdr>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color w:val="FF0000"/>
      <w:sz w:val="18"/>
      <w:szCs w:val="18"/>
    </w:rPr>
  </w:style>
  <w:style w:type="paragraph" w:customStyle="1" w:styleId="xl196">
    <w:name w:val="xl196"/>
    <w:basedOn w:val="a"/>
    <w:rsid w:val="003642BB"/>
    <w:pPr>
      <w:pBdr>
        <w:right w:val="single" w:sz="4" w:space="0" w:color="auto"/>
      </w:pBdr>
      <w:spacing w:before="100" w:beforeAutospacing="1" w:after="100" w:afterAutospacing="1" w:line="240" w:lineRule="auto"/>
      <w:jc w:val="left"/>
    </w:pPr>
    <w:rPr>
      <w:rFonts w:ascii="Times New Roman" w:hAnsi="Times New Roman"/>
      <w:sz w:val="18"/>
      <w:szCs w:val="18"/>
    </w:rPr>
  </w:style>
  <w:style w:type="paragraph" w:customStyle="1" w:styleId="xl197">
    <w:name w:val="xl197"/>
    <w:basedOn w:val="a"/>
    <w:rsid w:val="003642BB"/>
    <w:pPr>
      <w:pBdr>
        <w:left w:val="single" w:sz="4" w:space="0" w:color="auto"/>
        <w:right w:val="single" w:sz="4" w:space="0" w:color="auto"/>
      </w:pBdr>
      <w:spacing w:before="100" w:beforeAutospacing="1" w:after="100" w:afterAutospacing="1" w:line="240" w:lineRule="auto"/>
      <w:jc w:val="left"/>
    </w:pPr>
    <w:rPr>
      <w:rFonts w:ascii="Times New Roman" w:hAnsi="Times New Roman"/>
      <w:b/>
      <w:bCs/>
      <w:sz w:val="18"/>
      <w:szCs w:val="18"/>
    </w:rPr>
  </w:style>
  <w:style w:type="paragraph" w:customStyle="1" w:styleId="xl198">
    <w:name w:val="xl198"/>
    <w:basedOn w:val="a"/>
    <w:rsid w:val="003642BB"/>
    <w:pPr>
      <w:pBdr>
        <w:right w:val="single" w:sz="4" w:space="0" w:color="auto"/>
      </w:pBdr>
      <w:spacing w:before="100" w:beforeAutospacing="1" w:after="100" w:afterAutospacing="1" w:line="240" w:lineRule="auto"/>
      <w:jc w:val="right"/>
      <w:textAlignment w:val="center"/>
    </w:pPr>
    <w:rPr>
      <w:rFonts w:ascii="Times New Roman" w:hAnsi="Times New Roman"/>
      <w:color w:val="FF0000"/>
      <w:sz w:val="18"/>
      <w:szCs w:val="18"/>
    </w:rPr>
  </w:style>
  <w:style w:type="paragraph" w:customStyle="1" w:styleId="xl199">
    <w:name w:val="xl199"/>
    <w:basedOn w:val="a"/>
    <w:rsid w:val="003642BB"/>
    <w:pPr>
      <w:pBdr>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rPr>
  </w:style>
  <w:style w:type="paragraph" w:customStyle="1" w:styleId="xl200">
    <w:name w:val="xl200"/>
    <w:basedOn w:val="a"/>
    <w:rsid w:val="003642BB"/>
    <w:pPr>
      <w:pBdr>
        <w:right w:val="single" w:sz="4" w:space="0" w:color="auto"/>
      </w:pBdr>
      <w:spacing w:before="100" w:beforeAutospacing="1" w:after="100" w:afterAutospacing="1" w:line="240" w:lineRule="auto"/>
      <w:jc w:val="left"/>
      <w:textAlignment w:val="top"/>
    </w:pPr>
    <w:rPr>
      <w:rFonts w:ascii="Times New Roman" w:hAnsi="Times New Roman"/>
      <w:b/>
      <w:bCs/>
      <w:sz w:val="18"/>
      <w:szCs w:val="18"/>
    </w:rPr>
  </w:style>
  <w:style w:type="paragraph" w:customStyle="1" w:styleId="xl201">
    <w:name w:val="xl201"/>
    <w:basedOn w:val="a"/>
    <w:rsid w:val="003642BB"/>
    <w:pPr>
      <w:pBdr>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b/>
      <w:bCs/>
      <w:sz w:val="18"/>
      <w:szCs w:val="18"/>
    </w:rPr>
  </w:style>
  <w:style w:type="paragraph" w:customStyle="1" w:styleId="xl202">
    <w:name w:val="xl202"/>
    <w:basedOn w:val="a"/>
    <w:rsid w:val="003642BB"/>
    <w:pPr>
      <w:pBdr>
        <w:left w:val="single" w:sz="4" w:space="0" w:color="auto"/>
        <w:right w:val="single" w:sz="4" w:space="0" w:color="auto"/>
      </w:pBdr>
      <w:shd w:val="clear" w:color="000000" w:fill="B6DDE8"/>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203">
    <w:name w:val="xl203"/>
    <w:basedOn w:val="a"/>
    <w:rsid w:val="003642BB"/>
    <w:pPr>
      <w:pBdr>
        <w:bottom w:val="single" w:sz="4" w:space="0" w:color="auto"/>
      </w:pBdr>
      <w:shd w:val="clear" w:color="000000" w:fill="B6DDE8"/>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204">
    <w:name w:val="xl204"/>
    <w:basedOn w:val="a"/>
    <w:rsid w:val="003642BB"/>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205">
    <w:name w:val="xl205"/>
    <w:basedOn w:val="a"/>
    <w:rsid w:val="003642BB"/>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right"/>
      <w:textAlignment w:val="center"/>
    </w:pPr>
    <w:rPr>
      <w:rFonts w:ascii="Times New Roman" w:hAnsi="Times New Roman"/>
      <w:b/>
      <w:bCs/>
      <w:sz w:val="18"/>
      <w:szCs w:val="18"/>
    </w:rPr>
  </w:style>
  <w:style w:type="paragraph" w:customStyle="1" w:styleId="xl206">
    <w:name w:val="xl206"/>
    <w:basedOn w:val="a"/>
    <w:rsid w:val="003642BB"/>
    <w:pPr>
      <w:pBdr>
        <w:top w:val="single" w:sz="4" w:space="0" w:color="auto"/>
        <w:bottom w:val="single" w:sz="4" w:space="0" w:color="auto"/>
      </w:pBdr>
      <w:shd w:val="clear" w:color="000000" w:fill="B6DDE8"/>
      <w:spacing w:before="100" w:beforeAutospacing="1" w:after="100" w:afterAutospacing="1" w:line="240" w:lineRule="auto"/>
      <w:textAlignment w:val="center"/>
    </w:pPr>
    <w:rPr>
      <w:rFonts w:ascii="Times New Roman" w:hAnsi="Times New Roman"/>
      <w:b/>
      <w:bCs/>
      <w:color w:val="000000"/>
      <w:sz w:val="18"/>
      <w:szCs w:val="18"/>
    </w:rPr>
  </w:style>
  <w:style w:type="paragraph" w:customStyle="1" w:styleId="xl207">
    <w:name w:val="xl207"/>
    <w:basedOn w:val="a"/>
    <w:rsid w:val="003642BB"/>
    <w:pPr>
      <w:pBdr>
        <w:top w:val="single" w:sz="4" w:space="0" w:color="auto"/>
        <w:bottom w:val="single" w:sz="4" w:space="0" w:color="auto"/>
      </w:pBdr>
      <w:shd w:val="clear" w:color="000000" w:fill="B6DDE8"/>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208">
    <w:name w:val="xl208"/>
    <w:basedOn w:val="a"/>
    <w:rsid w:val="003642BB"/>
    <w:pPr>
      <w:pBdr>
        <w:top w:val="single" w:sz="4" w:space="0" w:color="auto"/>
        <w:bottom w:val="single" w:sz="4" w:space="0" w:color="auto"/>
      </w:pBdr>
      <w:shd w:val="clear" w:color="000000" w:fill="B6DDE8"/>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209">
    <w:name w:val="xl209"/>
    <w:basedOn w:val="a"/>
    <w:rsid w:val="003642BB"/>
    <w:pPr>
      <w:pBdr>
        <w:right w:val="single" w:sz="4" w:space="0" w:color="auto"/>
      </w:pBdr>
      <w:spacing w:before="100" w:beforeAutospacing="1" w:after="100" w:afterAutospacing="1" w:line="240" w:lineRule="auto"/>
      <w:jc w:val="left"/>
    </w:pPr>
    <w:rPr>
      <w:rFonts w:ascii="Times New Roman" w:hAnsi="Times New Roman"/>
      <w:color w:val="FF0000"/>
      <w:sz w:val="18"/>
      <w:szCs w:val="18"/>
    </w:rPr>
  </w:style>
  <w:style w:type="paragraph" w:customStyle="1" w:styleId="xl210">
    <w:name w:val="xl210"/>
    <w:basedOn w:val="a"/>
    <w:rsid w:val="003642BB"/>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211">
    <w:name w:val="xl211"/>
    <w:basedOn w:val="a"/>
    <w:rsid w:val="003642BB"/>
    <w:pPr>
      <w:pBdr>
        <w:right w:val="single" w:sz="4" w:space="0" w:color="auto"/>
      </w:pBdr>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212">
    <w:name w:val="xl212"/>
    <w:basedOn w:val="a"/>
    <w:rsid w:val="003642BB"/>
    <w:pPr>
      <w:pBdr>
        <w:right w:val="single" w:sz="4" w:space="0" w:color="auto"/>
      </w:pBdr>
      <w:spacing w:before="100" w:beforeAutospacing="1" w:after="100" w:afterAutospacing="1" w:line="240" w:lineRule="auto"/>
      <w:jc w:val="right"/>
      <w:textAlignment w:val="center"/>
    </w:pPr>
    <w:rPr>
      <w:rFonts w:ascii="Times New Roman" w:hAnsi="Times New Roman"/>
      <w:sz w:val="18"/>
      <w:szCs w:val="18"/>
    </w:rPr>
  </w:style>
  <w:style w:type="paragraph" w:customStyle="1" w:styleId="xl213">
    <w:name w:val="xl213"/>
    <w:basedOn w:val="a"/>
    <w:rsid w:val="003642BB"/>
    <w:pPr>
      <w:pBdr>
        <w:right w:val="single" w:sz="4" w:space="0" w:color="auto"/>
      </w:pBdr>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214">
    <w:name w:val="xl214"/>
    <w:basedOn w:val="a"/>
    <w:rsid w:val="003642BB"/>
    <w:pPr>
      <w:pBdr>
        <w:right w:val="single" w:sz="4" w:space="0" w:color="auto"/>
      </w:pBdr>
      <w:spacing w:before="100" w:beforeAutospacing="1" w:after="100" w:afterAutospacing="1" w:line="240" w:lineRule="auto"/>
      <w:jc w:val="left"/>
      <w:textAlignment w:val="center"/>
    </w:pPr>
    <w:rPr>
      <w:rFonts w:ascii="Times New Roman" w:hAnsi="Times New Roman"/>
      <w:b/>
      <w:bCs/>
      <w:sz w:val="18"/>
      <w:szCs w:val="18"/>
    </w:rPr>
  </w:style>
  <w:style w:type="paragraph" w:customStyle="1" w:styleId="xl215">
    <w:name w:val="xl215"/>
    <w:basedOn w:val="a"/>
    <w:rsid w:val="003642BB"/>
    <w:pPr>
      <w:pBdr>
        <w:right w:val="single" w:sz="4" w:space="0" w:color="auto"/>
      </w:pBdr>
      <w:spacing w:before="100" w:beforeAutospacing="1" w:after="100" w:afterAutospacing="1" w:line="240" w:lineRule="auto"/>
      <w:jc w:val="left"/>
      <w:textAlignment w:val="top"/>
    </w:pPr>
    <w:rPr>
      <w:rFonts w:ascii="Times New Roman" w:hAnsi="Times New Roman"/>
      <w:sz w:val="18"/>
      <w:szCs w:val="18"/>
    </w:rPr>
  </w:style>
  <w:style w:type="paragraph" w:customStyle="1" w:styleId="xl216">
    <w:name w:val="xl216"/>
    <w:basedOn w:val="a"/>
    <w:rsid w:val="003642BB"/>
    <w:pPr>
      <w:pBdr>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217">
    <w:name w:val="xl217"/>
    <w:basedOn w:val="a"/>
    <w:rsid w:val="003642BB"/>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218">
    <w:name w:val="xl218"/>
    <w:basedOn w:val="a"/>
    <w:rsid w:val="003642BB"/>
    <w:pPr>
      <w:pBdr>
        <w:bottom w:val="single" w:sz="4" w:space="0" w:color="auto"/>
      </w:pBdr>
      <w:shd w:val="clear" w:color="000000" w:fill="FAC090"/>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219">
    <w:name w:val="xl219"/>
    <w:basedOn w:val="a"/>
    <w:rsid w:val="003642BB"/>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220">
    <w:name w:val="xl220"/>
    <w:basedOn w:val="a"/>
    <w:rsid w:val="003642BB"/>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textAlignment w:val="center"/>
    </w:pPr>
    <w:rPr>
      <w:rFonts w:ascii="Times New Roman" w:hAnsi="Times New Roman"/>
      <w:b/>
      <w:bCs/>
      <w:sz w:val="18"/>
      <w:szCs w:val="18"/>
    </w:rPr>
  </w:style>
  <w:style w:type="paragraph" w:customStyle="1" w:styleId="xl221">
    <w:name w:val="xl221"/>
    <w:basedOn w:val="a"/>
    <w:rsid w:val="003642BB"/>
    <w:pPr>
      <w:pBdr>
        <w:left w:val="single" w:sz="4" w:space="0" w:color="auto"/>
        <w:right w:val="single" w:sz="4" w:space="0" w:color="auto"/>
      </w:pBdr>
      <w:shd w:val="clear" w:color="000000" w:fill="FAC090"/>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222">
    <w:name w:val="xl222"/>
    <w:basedOn w:val="a"/>
    <w:rsid w:val="003642BB"/>
    <w:pPr>
      <w:pBdr>
        <w:top w:val="single" w:sz="4" w:space="0" w:color="auto"/>
        <w:bottom w:val="single" w:sz="4" w:space="0" w:color="auto"/>
      </w:pBdr>
      <w:shd w:val="clear" w:color="000000" w:fill="FAC090"/>
      <w:spacing w:before="100" w:beforeAutospacing="1" w:after="100" w:afterAutospacing="1" w:line="240" w:lineRule="auto"/>
      <w:textAlignment w:val="center"/>
    </w:pPr>
    <w:rPr>
      <w:rFonts w:ascii="Times New Roman" w:hAnsi="Times New Roman"/>
      <w:b/>
      <w:bCs/>
      <w:color w:val="000000"/>
      <w:sz w:val="18"/>
      <w:szCs w:val="18"/>
    </w:rPr>
  </w:style>
  <w:style w:type="paragraph" w:customStyle="1" w:styleId="xl223">
    <w:name w:val="xl223"/>
    <w:basedOn w:val="a"/>
    <w:rsid w:val="003642BB"/>
    <w:pPr>
      <w:pBdr>
        <w:top w:val="single" w:sz="4" w:space="0" w:color="auto"/>
        <w:bottom w:val="single" w:sz="4" w:space="0" w:color="auto"/>
      </w:pBdr>
      <w:shd w:val="clear" w:color="000000" w:fill="FAC090"/>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224">
    <w:name w:val="xl224"/>
    <w:basedOn w:val="a"/>
    <w:rsid w:val="003642BB"/>
    <w:pPr>
      <w:pBdr>
        <w:top w:val="single" w:sz="4" w:space="0" w:color="auto"/>
      </w:pBdr>
      <w:shd w:val="clear" w:color="000000" w:fill="FAC090"/>
      <w:spacing w:before="100" w:beforeAutospacing="1" w:after="100" w:afterAutospacing="1" w:line="240" w:lineRule="auto"/>
      <w:jc w:val="left"/>
      <w:textAlignment w:val="center"/>
    </w:pPr>
    <w:rPr>
      <w:rFonts w:ascii="Times New Roman" w:hAnsi="Times New Roman"/>
      <w:b/>
      <w:bCs/>
      <w:color w:val="000000"/>
      <w:sz w:val="18"/>
      <w:szCs w:val="18"/>
    </w:rPr>
  </w:style>
  <w:style w:type="paragraph" w:customStyle="1" w:styleId="xl225">
    <w:name w:val="xl225"/>
    <w:basedOn w:val="a"/>
    <w:rsid w:val="003642BB"/>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226">
    <w:name w:val="xl226"/>
    <w:basedOn w:val="a"/>
    <w:rsid w:val="003642BB"/>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right"/>
      <w:textAlignment w:val="center"/>
    </w:pPr>
    <w:rPr>
      <w:rFonts w:ascii="Times New Roman" w:hAnsi="Times New Roman"/>
      <w:b/>
      <w:bCs/>
      <w:sz w:val="18"/>
      <w:szCs w:val="18"/>
    </w:rPr>
  </w:style>
  <w:style w:type="paragraph" w:customStyle="1" w:styleId="xl227">
    <w:name w:val="xl227"/>
    <w:basedOn w:val="a"/>
    <w:rsid w:val="003642B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hAnsi="Times New Roman"/>
      <w:sz w:val="18"/>
      <w:szCs w:val="18"/>
    </w:rPr>
  </w:style>
  <w:style w:type="paragraph" w:customStyle="1" w:styleId="xl228">
    <w:name w:val="xl228"/>
    <w:basedOn w:val="a"/>
    <w:rsid w:val="003642BB"/>
    <w:pPr>
      <w:pBdr>
        <w:top w:val="single" w:sz="4" w:space="0" w:color="auto"/>
        <w:bottom w:val="single" w:sz="4" w:space="0" w:color="auto"/>
      </w:pBdr>
      <w:spacing w:before="100" w:beforeAutospacing="1" w:after="100" w:afterAutospacing="1" w:line="240" w:lineRule="auto"/>
      <w:jc w:val="right"/>
      <w:textAlignment w:val="center"/>
    </w:pPr>
    <w:rPr>
      <w:rFonts w:ascii="Times New Roman" w:hAnsi="Times New Roman"/>
      <w:sz w:val="18"/>
      <w:szCs w:val="18"/>
    </w:rPr>
  </w:style>
  <w:style w:type="paragraph" w:customStyle="1" w:styleId="xl229">
    <w:name w:val="xl229"/>
    <w:basedOn w:val="a"/>
    <w:rsid w:val="003642BB"/>
    <w:pPr>
      <w:pBdr>
        <w:top w:val="single" w:sz="4" w:space="0" w:color="auto"/>
        <w:bottom w:val="single" w:sz="4" w:space="0" w:color="auto"/>
      </w:pBdr>
      <w:spacing w:before="100" w:beforeAutospacing="1" w:after="100" w:afterAutospacing="1" w:line="240" w:lineRule="auto"/>
      <w:jc w:val="right"/>
      <w:textAlignment w:val="center"/>
    </w:pPr>
    <w:rPr>
      <w:rFonts w:ascii="Times New Roman" w:hAnsi="Times New Roman"/>
      <w:sz w:val="18"/>
      <w:szCs w:val="18"/>
    </w:rPr>
  </w:style>
  <w:style w:type="paragraph" w:customStyle="1" w:styleId="xl230">
    <w:name w:val="xl230"/>
    <w:basedOn w:val="a"/>
    <w:rsid w:val="003642BB"/>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center"/>
    </w:pPr>
    <w:rPr>
      <w:rFonts w:ascii="Times New Roman" w:hAnsi="Times New Roman"/>
      <w:sz w:val="18"/>
      <w:szCs w:val="18"/>
    </w:rPr>
  </w:style>
  <w:style w:type="paragraph" w:customStyle="1" w:styleId="xl231">
    <w:name w:val="xl231"/>
    <w:basedOn w:val="a"/>
    <w:rsid w:val="003642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2">
    <w:name w:val="xl232"/>
    <w:basedOn w:val="a"/>
    <w:rsid w:val="003642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3">
    <w:name w:val="xl233"/>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rPr>
  </w:style>
  <w:style w:type="paragraph" w:customStyle="1" w:styleId="xl234">
    <w:name w:val="xl234"/>
    <w:basedOn w:val="a"/>
    <w:rsid w:val="003642B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left"/>
      <w:textAlignment w:val="center"/>
    </w:pPr>
    <w:rPr>
      <w:rFonts w:ascii="Times New Roman" w:hAnsi="Times New Roman"/>
      <w:sz w:val="18"/>
      <w:szCs w:val="18"/>
    </w:rPr>
  </w:style>
  <w:style w:type="paragraph" w:customStyle="1" w:styleId="xl235">
    <w:name w:val="xl235"/>
    <w:basedOn w:val="a"/>
    <w:rsid w:val="003642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ascii="Times New Roman" w:hAnsi="Times New Roman"/>
      <w:sz w:val="18"/>
      <w:szCs w:val="18"/>
    </w:rPr>
  </w:style>
  <w:style w:type="paragraph" w:customStyle="1" w:styleId="xl236">
    <w:name w:val="xl236"/>
    <w:basedOn w:val="a"/>
    <w:rsid w:val="003642BB"/>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left"/>
      <w:textAlignment w:val="center"/>
    </w:pPr>
    <w:rPr>
      <w:rFonts w:ascii="Times New Roman" w:hAnsi="Times New Roman"/>
      <w:sz w:val="18"/>
      <w:szCs w:val="18"/>
    </w:rPr>
  </w:style>
  <w:style w:type="paragraph" w:customStyle="1" w:styleId="xl237">
    <w:name w:val="xl237"/>
    <w:basedOn w:val="a"/>
    <w:rsid w:val="003642BB"/>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left"/>
      <w:textAlignment w:val="center"/>
    </w:pPr>
    <w:rPr>
      <w:rFonts w:ascii="Times New Roman" w:hAnsi="Times New Roman"/>
      <w:sz w:val="18"/>
      <w:szCs w:val="18"/>
    </w:rPr>
  </w:style>
  <w:style w:type="paragraph" w:customStyle="1" w:styleId="xl238">
    <w:name w:val="xl238"/>
    <w:basedOn w:val="a"/>
    <w:rsid w:val="003642BB"/>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right"/>
      <w:textAlignment w:val="center"/>
    </w:pPr>
    <w:rPr>
      <w:rFonts w:ascii="Times New Roman" w:hAnsi="Times New Roman"/>
      <w:sz w:val="18"/>
      <w:szCs w:val="18"/>
    </w:rPr>
  </w:style>
  <w:style w:type="paragraph" w:customStyle="1" w:styleId="xl239">
    <w:name w:val="xl239"/>
    <w:basedOn w:val="a"/>
    <w:rsid w:val="003642BB"/>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right"/>
      <w:textAlignment w:val="center"/>
    </w:pPr>
    <w:rPr>
      <w:rFonts w:ascii="Times New Roman" w:hAnsi="Times New Roman"/>
      <w:sz w:val="18"/>
      <w:szCs w:val="18"/>
    </w:rPr>
  </w:style>
  <w:style w:type="paragraph" w:customStyle="1" w:styleId="xl240">
    <w:name w:val="xl240"/>
    <w:basedOn w:val="a"/>
    <w:rsid w:val="003642BB"/>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left"/>
      <w:textAlignment w:val="center"/>
    </w:pPr>
    <w:rPr>
      <w:rFonts w:ascii="Times New Roman" w:hAnsi="Times New Roman"/>
      <w:sz w:val="18"/>
      <w:szCs w:val="18"/>
    </w:rPr>
  </w:style>
  <w:style w:type="paragraph" w:customStyle="1" w:styleId="xl241">
    <w:name w:val="xl241"/>
    <w:basedOn w:val="a"/>
    <w:rsid w:val="003642BB"/>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right"/>
    </w:pPr>
    <w:rPr>
      <w:rFonts w:ascii="Times New Roman" w:hAnsi="Times New Roman"/>
      <w:sz w:val="18"/>
      <w:szCs w:val="18"/>
    </w:rPr>
  </w:style>
  <w:style w:type="paragraph" w:customStyle="1" w:styleId="xl242">
    <w:name w:val="xl242"/>
    <w:basedOn w:val="a"/>
    <w:rsid w:val="003642BB"/>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right"/>
      <w:textAlignment w:val="center"/>
    </w:pPr>
    <w:rPr>
      <w:rFonts w:ascii="Times New Roman" w:hAnsi="Times New Roman"/>
      <w:sz w:val="18"/>
      <w:szCs w:val="18"/>
    </w:rPr>
  </w:style>
  <w:style w:type="paragraph" w:customStyle="1" w:styleId="xl243">
    <w:name w:val="xl243"/>
    <w:basedOn w:val="a"/>
    <w:rsid w:val="003642BB"/>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left"/>
      <w:textAlignment w:val="center"/>
    </w:pPr>
    <w:rPr>
      <w:rFonts w:ascii="Times New Roman" w:hAnsi="Times New Roman"/>
      <w:sz w:val="18"/>
      <w:szCs w:val="18"/>
    </w:rPr>
  </w:style>
  <w:style w:type="paragraph" w:customStyle="1" w:styleId="xl244">
    <w:name w:val="xl244"/>
    <w:basedOn w:val="a"/>
    <w:rsid w:val="003642BB"/>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right"/>
      <w:textAlignment w:val="center"/>
    </w:pPr>
    <w:rPr>
      <w:rFonts w:ascii="Times New Roman" w:hAnsi="Times New Roman"/>
      <w:sz w:val="18"/>
      <w:szCs w:val="18"/>
    </w:rPr>
  </w:style>
  <w:style w:type="paragraph" w:customStyle="1" w:styleId="xl245">
    <w:name w:val="xl245"/>
    <w:basedOn w:val="a"/>
    <w:rsid w:val="003642B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hAnsi="Times New Roman"/>
      <w:sz w:val="18"/>
      <w:szCs w:val="18"/>
    </w:rPr>
  </w:style>
  <w:style w:type="paragraph" w:customStyle="1" w:styleId="xl246">
    <w:name w:val="xl246"/>
    <w:basedOn w:val="a"/>
    <w:rsid w:val="003642B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7">
    <w:name w:val="xl247"/>
    <w:basedOn w:val="a"/>
    <w:rsid w:val="003642BB"/>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8">
    <w:name w:val="xl248"/>
    <w:basedOn w:val="a"/>
    <w:rsid w:val="003642BB"/>
    <w:pPr>
      <w:pBdr>
        <w:top w:val="single" w:sz="4" w:space="0" w:color="auto"/>
        <w:left w:val="single" w:sz="4" w:space="0" w:color="auto"/>
        <w:right w:val="single" w:sz="4" w:space="0" w:color="auto"/>
      </w:pBdr>
      <w:shd w:val="clear" w:color="000000" w:fill="D99795"/>
      <w:spacing w:before="100" w:beforeAutospacing="1" w:after="100" w:afterAutospacing="1" w:line="240" w:lineRule="auto"/>
      <w:jc w:val="left"/>
      <w:textAlignment w:val="center"/>
    </w:pPr>
    <w:rPr>
      <w:rFonts w:ascii="Times New Roman" w:hAnsi="Times New Roman"/>
      <w:sz w:val="18"/>
      <w:szCs w:val="18"/>
    </w:rPr>
  </w:style>
  <w:style w:type="paragraph" w:customStyle="1" w:styleId="xl249">
    <w:name w:val="xl249"/>
    <w:basedOn w:val="a"/>
    <w:rsid w:val="003642BB"/>
    <w:pPr>
      <w:pBdr>
        <w:top w:val="single" w:sz="4" w:space="0" w:color="auto"/>
        <w:left w:val="single" w:sz="4" w:space="0" w:color="auto"/>
        <w:right w:val="single" w:sz="4" w:space="0" w:color="auto"/>
      </w:pBdr>
      <w:shd w:val="clear" w:color="000000" w:fill="D99795"/>
      <w:spacing w:before="100" w:beforeAutospacing="1" w:after="100" w:afterAutospacing="1" w:line="240" w:lineRule="auto"/>
      <w:jc w:val="left"/>
      <w:textAlignment w:val="center"/>
    </w:pPr>
    <w:rPr>
      <w:rFonts w:ascii="Times New Roman" w:hAnsi="Times New Roman"/>
      <w:color w:val="000000"/>
      <w:sz w:val="18"/>
      <w:szCs w:val="18"/>
    </w:rPr>
  </w:style>
  <w:style w:type="paragraph" w:customStyle="1" w:styleId="xl250">
    <w:name w:val="xl250"/>
    <w:basedOn w:val="a"/>
    <w:rsid w:val="003642BB"/>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left"/>
      <w:textAlignment w:val="center"/>
    </w:pPr>
    <w:rPr>
      <w:rFonts w:ascii="Times New Roman" w:hAnsi="Times New Roman"/>
      <w:sz w:val="18"/>
      <w:szCs w:val="18"/>
    </w:rPr>
  </w:style>
  <w:style w:type="paragraph" w:customStyle="1" w:styleId="xl251">
    <w:name w:val="xl251"/>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color w:val="FF0000"/>
      <w:sz w:val="18"/>
      <w:szCs w:val="18"/>
    </w:rPr>
  </w:style>
  <w:style w:type="paragraph" w:customStyle="1" w:styleId="xl252">
    <w:name w:val="xl252"/>
    <w:basedOn w:val="a"/>
    <w:rsid w:val="003642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53">
    <w:name w:val="xl253"/>
    <w:basedOn w:val="a"/>
    <w:rsid w:val="003642BB"/>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character" w:customStyle="1" w:styleId="Contents6">
    <w:name w:val="Contents 6"/>
    <w:qFormat/>
    <w:rsid w:val="003642BB"/>
  </w:style>
  <w:style w:type="paragraph" w:styleId="28">
    <w:name w:val="Body Text Indent 2"/>
    <w:basedOn w:val="a"/>
    <w:link w:val="29"/>
    <w:uiPriority w:val="99"/>
    <w:unhideWhenUsed/>
    <w:rsid w:val="003642BB"/>
    <w:pPr>
      <w:spacing w:after="120" w:line="480" w:lineRule="auto"/>
      <w:ind w:left="283"/>
    </w:pPr>
  </w:style>
  <w:style w:type="character" w:customStyle="1" w:styleId="29">
    <w:name w:val="Основной текст с отступом 2 Знак"/>
    <w:basedOn w:val="a0"/>
    <w:link w:val="28"/>
    <w:uiPriority w:val="99"/>
    <w:rsid w:val="003642BB"/>
    <w:rPr>
      <w:rFonts w:ascii="Calibri" w:eastAsia="Times New Roman" w:hAnsi="Calibri" w:cs="Times New Roman"/>
      <w:lang w:eastAsia="ru-RU"/>
    </w:rPr>
  </w:style>
  <w:style w:type="paragraph" w:customStyle="1" w:styleId="211">
    <w:name w:val="Основной текст с отступом 21"/>
    <w:basedOn w:val="a"/>
    <w:uiPriority w:val="99"/>
    <w:rsid w:val="003642BB"/>
    <w:pPr>
      <w:tabs>
        <w:tab w:val="left" w:pos="5670"/>
      </w:tabs>
      <w:spacing w:after="0"/>
      <w:ind w:right="-23" w:firstLine="567"/>
    </w:pPr>
    <w:rPr>
      <w:rFonts w:ascii="Times New Roman" w:hAnsi="Times New Roman"/>
      <w:sz w:val="24"/>
      <w:szCs w:val="20"/>
    </w:rPr>
  </w:style>
  <w:style w:type="paragraph" w:customStyle="1" w:styleId="18">
    <w:name w:val="Обычный1"/>
    <w:uiPriority w:val="99"/>
    <w:rsid w:val="003642BB"/>
    <w:pPr>
      <w:spacing w:after="0"/>
      <w:jc w:val="both"/>
    </w:pPr>
    <w:rPr>
      <w:rFonts w:ascii="Times New Roman" w:eastAsia="Times New Roman" w:hAnsi="Times New Roman" w:cs="Times New Roman"/>
      <w:sz w:val="20"/>
      <w:szCs w:val="20"/>
      <w:lang w:eastAsia="ru-RU"/>
    </w:rPr>
  </w:style>
  <w:style w:type="paragraph" w:customStyle="1" w:styleId="affd">
    <w:name w:val="машинопись"/>
    <w:basedOn w:val="a"/>
    <w:uiPriority w:val="99"/>
    <w:rsid w:val="003642BB"/>
    <w:pPr>
      <w:spacing w:after="0" w:line="360" w:lineRule="auto"/>
      <w:ind w:firstLine="567"/>
    </w:pPr>
    <w:rPr>
      <w:rFonts w:ascii="Arial" w:hAnsi="Arial"/>
      <w:sz w:val="24"/>
      <w:szCs w:val="20"/>
    </w:rPr>
  </w:style>
  <w:style w:type="character" w:customStyle="1" w:styleId="extended-textshort">
    <w:name w:val="extended-text__short"/>
    <w:basedOn w:val="a0"/>
    <w:rsid w:val="003642BB"/>
  </w:style>
  <w:style w:type="paragraph" w:customStyle="1" w:styleId="2a">
    <w:name w:val="Основной текст (2)"/>
    <w:basedOn w:val="a"/>
    <w:rsid w:val="003642BB"/>
    <w:pPr>
      <w:shd w:val="clear" w:color="auto" w:fill="FFFFFF"/>
      <w:spacing w:after="480" w:line="326" w:lineRule="exact"/>
      <w:ind w:firstLine="680"/>
    </w:pPr>
    <w:rPr>
      <w:rFonts w:ascii="Book Antiqua" w:eastAsia="Book Antiqua" w:hAnsi="Book Antiqua"/>
      <w:sz w:val="25"/>
      <w:lang w:eastAsia="en-US"/>
    </w:rPr>
  </w:style>
  <w:style w:type="paragraph" w:styleId="31">
    <w:name w:val="toc 3"/>
    <w:basedOn w:val="a"/>
    <w:next w:val="a"/>
    <w:autoRedefine/>
    <w:uiPriority w:val="39"/>
    <w:unhideWhenUsed/>
    <w:rsid w:val="003642BB"/>
    <w:pPr>
      <w:spacing w:after="100"/>
      <w:ind w:left="440"/>
    </w:pPr>
  </w:style>
  <w:style w:type="character" w:styleId="affe">
    <w:name w:val="page number"/>
    <w:basedOn w:val="a0"/>
    <w:rsid w:val="003642BB"/>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
    <w:uiPriority w:val="99"/>
    <w:semiHidden/>
    <w:rsid w:val="003642BB"/>
    <w:rPr>
      <w:b/>
      <w:sz w:val="20"/>
      <w:szCs w:val="20"/>
    </w:rPr>
  </w:style>
  <w:style w:type="character" w:customStyle="1" w:styleId="19">
    <w:name w:val="Текст концевой сноски Знак1"/>
    <w:uiPriority w:val="99"/>
    <w:semiHidden/>
    <w:rsid w:val="003642BB"/>
    <w:rPr>
      <w:b/>
    </w:rPr>
  </w:style>
  <w:style w:type="paragraph" w:customStyle="1" w:styleId="headertext">
    <w:name w:val="headertext"/>
    <w:basedOn w:val="a"/>
    <w:rsid w:val="003642BB"/>
    <w:pPr>
      <w:spacing w:before="100" w:beforeAutospacing="1" w:after="100" w:afterAutospacing="1" w:line="240" w:lineRule="auto"/>
      <w:jc w:val="left"/>
    </w:pPr>
    <w:rPr>
      <w:rFonts w:ascii="Times New Roman" w:hAnsi="Times New Roman"/>
      <w:sz w:val="24"/>
      <w:szCs w:val="24"/>
    </w:rPr>
  </w:style>
  <w:style w:type="paragraph" w:styleId="afff">
    <w:name w:val="Block Text"/>
    <w:basedOn w:val="a"/>
    <w:rsid w:val="003642BB"/>
    <w:pPr>
      <w:widowControl w:val="0"/>
      <w:autoSpaceDE w:val="0"/>
      <w:autoSpaceDN w:val="0"/>
      <w:adjustRightInd w:val="0"/>
      <w:spacing w:before="380" w:after="0" w:line="220" w:lineRule="auto"/>
      <w:ind w:left="40" w:right="3200"/>
      <w:jc w:val="left"/>
    </w:pPr>
    <w:rPr>
      <w:rFonts w:ascii="Times New Roman" w:hAnsi="Times New Roman"/>
      <w:sz w:val="20"/>
      <w:szCs w:val="18"/>
    </w:rPr>
  </w:style>
  <w:style w:type="character" w:customStyle="1" w:styleId="310">
    <w:name w:val="Заголовок 31"/>
    <w:qFormat/>
    <w:rsid w:val="003642BB"/>
    <w:rPr>
      <w:rFonts w:ascii="XO Thames" w:hAnsi="XO Thames"/>
      <w:b/>
      <w:i/>
      <w:color w:val="000000"/>
      <w:spacing w:val="0"/>
      <w:sz w:val="22"/>
    </w:rPr>
  </w:style>
  <w:style w:type="character" w:customStyle="1" w:styleId="ListLabel14">
    <w:name w:val="ListLabel 14"/>
    <w:qFormat/>
    <w:rsid w:val="003642BB"/>
    <w:rPr>
      <w:rFonts w:ascii="Times New Roman" w:hAnsi="Times New Roman"/>
      <w:sz w:val="24"/>
    </w:rPr>
  </w:style>
  <w:style w:type="paragraph" w:customStyle="1" w:styleId="xl67">
    <w:name w:val="xl67"/>
    <w:basedOn w:val="a"/>
    <w:rsid w:val="003642BB"/>
    <w:pPr>
      <w:spacing w:before="100" w:beforeAutospacing="1" w:after="100" w:afterAutospacing="1" w:line="240" w:lineRule="auto"/>
      <w:jc w:val="left"/>
    </w:pPr>
    <w:rPr>
      <w:rFonts w:ascii="Times New Roman" w:hAnsi="Times New Roman"/>
      <w:sz w:val="18"/>
      <w:szCs w:val="18"/>
    </w:rPr>
  </w:style>
  <w:style w:type="paragraph" w:customStyle="1" w:styleId="xl68">
    <w:name w:val="xl68"/>
    <w:basedOn w:val="a"/>
    <w:rsid w:val="003642BB"/>
    <w:pPr>
      <w:spacing w:before="100" w:beforeAutospacing="1" w:after="100" w:afterAutospacing="1" w:line="240" w:lineRule="auto"/>
      <w:jc w:val="left"/>
    </w:pPr>
    <w:rPr>
      <w:rFonts w:ascii="Times New Roman" w:hAnsi="Times New Roman"/>
      <w:sz w:val="20"/>
      <w:szCs w:val="20"/>
    </w:rPr>
  </w:style>
  <w:style w:type="paragraph" w:customStyle="1" w:styleId="xl69">
    <w:name w:val="xl69"/>
    <w:basedOn w:val="a"/>
    <w:rsid w:val="003642BB"/>
    <w:pPr>
      <w:spacing w:before="100" w:beforeAutospacing="1" w:after="100" w:afterAutospacing="1" w:line="240" w:lineRule="auto"/>
      <w:jc w:val="left"/>
    </w:pPr>
    <w:rPr>
      <w:rFonts w:ascii="Times New Roman" w:hAnsi="Times New Roman"/>
      <w:sz w:val="20"/>
      <w:szCs w:val="20"/>
    </w:rPr>
  </w:style>
  <w:style w:type="paragraph" w:customStyle="1" w:styleId="xl70">
    <w:name w:val="xl70"/>
    <w:basedOn w:val="a"/>
    <w:rsid w:val="003642BB"/>
    <w:pPr>
      <w:spacing w:before="100" w:beforeAutospacing="1" w:after="100" w:afterAutospacing="1" w:line="240" w:lineRule="auto"/>
      <w:jc w:val="left"/>
      <w:textAlignment w:val="center"/>
    </w:pPr>
    <w:rPr>
      <w:rFonts w:ascii="Times New Roman" w:hAnsi="Times New Roman"/>
      <w:sz w:val="20"/>
      <w:szCs w:val="20"/>
    </w:rPr>
  </w:style>
  <w:style w:type="paragraph" w:customStyle="1" w:styleId="xl71">
    <w:name w:val="xl71"/>
    <w:basedOn w:val="a"/>
    <w:rsid w:val="00364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ConsPlusNormal2">
    <w:name w:val="ConsPlusNormal2"/>
    <w:link w:val="ConsPlusNormal1"/>
    <w:rsid w:val="003642BB"/>
    <w:pPr>
      <w:spacing w:after="0" w:line="240" w:lineRule="auto"/>
    </w:pPr>
    <w:rPr>
      <w:rFonts w:eastAsia="Times New Roman" w:hAnsi="Times New Roman" w:cs="Times New Roman"/>
      <w:color w:val="000000"/>
      <w:szCs w:val="20"/>
      <w:lang w:eastAsia="ru-RU"/>
    </w:rPr>
  </w:style>
  <w:style w:type="character" w:customStyle="1" w:styleId="ConsPlusNormal1">
    <w:name w:val="ConsPlusNormal1"/>
    <w:link w:val="ConsPlusNormal2"/>
    <w:rsid w:val="003642BB"/>
    <w:rPr>
      <w:rFonts w:eastAsia="Times New Roman" w:hAnsi="Times New Roman" w:cs="Times New Roman"/>
      <w:color w:val="000000"/>
      <w:szCs w:val="20"/>
      <w:lang w:eastAsia="ru-RU"/>
    </w:rPr>
  </w:style>
  <w:style w:type="paragraph" w:styleId="2b">
    <w:name w:val="toc 2"/>
    <w:basedOn w:val="a"/>
    <w:link w:val="2c"/>
    <w:uiPriority w:val="39"/>
    <w:rsid w:val="003642BB"/>
    <w:pPr>
      <w:spacing w:after="160" w:line="264" w:lineRule="auto"/>
      <w:ind w:left="200"/>
      <w:jc w:val="left"/>
    </w:pPr>
    <w:rPr>
      <w:rFonts w:asciiTheme="minorHAnsi" w:hAnsi="Times New Roman"/>
      <w:color w:val="000000"/>
      <w:szCs w:val="20"/>
    </w:rPr>
  </w:style>
  <w:style w:type="character" w:customStyle="1" w:styleId="2c">
    <w:name w:val="Оглавление 2 Знак"/>
    <w:basedOn w:val="a0"/>
    <w:link w:val="2b"/>
    <w:uiPriority w:val="39"/>
    <w:rsid w:val="003642BB"/>
    <w:rPr>
      <w:rFonts w:eastAsia="Times New Roman" w:hAnsi="Times New Roman" w:cs="Times New Roman"/>
      <w:color w:val="000000"/>
      <w:szCs w:val="20"/>
      <w:lang w:eastAsia="ru-RU"/>
    </w:rPr>
  </w:style>
  <w:style w:type="paragraph" w:customStyle="1" w:styleId="14">
    <w:name w:val="Гиперссылка1"/>
    <w:link w:val="af"/>
    <w:uiPriority w:val="99"/>
    <w:rsid w:val="003642BB"/>
    <w:pPr>
      <w:spacing w:after="0" w:line="240" w:lineRule="auto"/>
    </w:pPr>
    <w:rPr>
      <w:color w:val="0000FF"/>
      <w:u w:val="single"/>
    </w:rPr>
  </w:style>
  <w:style w:type="paragraph" w:styleId="1a">
    <w:name w:val="index 1"/>
    <w:basedOn w:val="a"/>
    <w:next w:val="a"/>
    <w:autoRedefine/>
    <w:uiPriority w:val="99"/>
    <w:semiHidden/>
    <w:unhideWhenUsed/>
    <w:rsid w:val="003642BB"/>
    <w:pPr>
      <w:spacing w:after="0" w:line="240" w:lineRule="auto"/>
      <w:ind w:left="220" w:hanging="220"/>
      <w:jc w:val="left"/>
    </w:pPr>
    <w:rPr>
      <w:rFonts w:asciiTheme="minorHAnsi" w:eastAsiaTheme="minorHAnsi" w:hAnsiTheme="minorHAnsi" w:cstheme="minorBidi"/>
      <w:lang w:eastAsia="en-US"/>
    </w:rPr>
  </w:style>
  <w:style w:type="paragraph" w:customStyle="1" w:styleId="sptxt">
    <w:name w:val="sp_txt"/>
    <w:basedOn w:val="a"/>
    <w:link w:val="sptxt3"/>
    <w:rsid w:val="003642BB"/>
    <w:pPr>
      <w:spacing w:after="0" w:line="240" w:lineRule="auto"/>
      <w:jc w:val="left"/>
    </w:pPr>
    <w:rPr>
      <w:rFonts w:asciiTheme="minorHAnsi" w:hAnsi="Times New Roman"/>
      <w:color w:val="000000"/>
      <w:szCs w:val="20"/>
    </w:rPr>
  </w:style>
  <w:style w:type="character" w:customStyle="1" w:styleId="sptxt3">
    <w:name w:val="sp_txt3"/>
    <w:basedOn w:val="a0"/>
    <w:link w:val="sptxt"/>
    <w:rsid w:val="003642BB"/>
    <w:rPr>
      <w:rFonts w:eastAsia="Times New Roman" w:hAnsi="Times New Roman" w:cs="Times New Roman"/>
      <w:color w:val="000000"/>
      <w:szCs w:val="20"/>
      <w:lang w:eastAsia="ru-RU"/>
    </w:rPr>
  </w:style>
  <w:style w:type="paragraph" w:styleId="afff0">
    <w:name w:val="annotation text"/>
    <w:basedOn w:val="a"/>
    <w:link w:val="afff1"/>
    <w:uiPriority w:val="99"/>
    <w:semiHidden/>
    <w:unhideWhenUsed/>
    <w:rsid w:val="002765EA"/>
    <w:pPr>
      <w:spacing w:line="240" w:lineRule="auto"/>
    </w:pPr>
    <w:rPr>
      <w:sz w:val="20"/>
      <w:szCs w:val="20"/>
    </w:rPr>
  </w:style>
  <w:style w:type="character" w:customStyle="1" w:styleId="afff1">
    <w:name w:val="Текст примечания Знак"/>
    <w:basedOn w:val="a0"/>
    <w:link w:val="afff0"/>
    <w:uiPriority w:val="99"/>
    <w:semiHidden/>
    <w:rsid w:val="002765EA"/>
    <w:rPr>
      <w:rFonts w:ascii="Calibri" w:eastAsia="Times New Roman" w:hAnsi="Calibri" w:cs="Times New Roman"/>
      <w:sz w:val="20"/>
      <w:szCs w:val="20"/>
      <w:lang w:eastAsia="ru-RU"/>
    </w:rPr>
  </w:style>
  <w:style w:type="paragraph" w:styleId="afff2">
    <w:name w:val="annotation subject"/>
    <w:basedOn w:val="afff0"/>
    <w:next w:val="afff0"/>
    <w:link w:val="afff3"/>
    <w:uiPriority w:val="99"/>
    <w:semiHidden/>
    <w:unhideWhenUsed/>
    <w:rsid w:val="002765EA"/>
    <w:rPr>
      <w:b/>
      <w:bCs/>
    </w:rPr>
  </w:style>
  <w:style w:type="character" w:customStyle="1" w:styleId="afff3">
    <w:name w:val="Тема примечания Знак"/>
    <w:basedOn w:val="afff1"/>
    <w:link w:val="afff2"/>
    <w:uiPriority w:val="99"/>
    <w:semiHidden/>
    <w:rsid w:val="002765EA"/>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2913">
      <w:bodyDiv w:val="1"/>
      <w:marLeft w:val="0"/>
      <w:marRight w:val="0"/>
      <w:marTop w:val="0"/>
      <w:marBottom w:val="0"/>
      <w:divBdr>
        <w:top w:val="none" w:sz="0" w:space="0" w:color="auto"/>
        <w:left w:val="none" w:sz="0" w:space="0" w:color="auto"/>
        <w:bottom w:val="none" w:sz="0" w:space="0" w:color="auto"/>
        <w:right w:val="none" w:sz="0" w:space="0" w:color="auto"/>
      </w:divBdr>
    </w:div>
    <w:div w:id="857544788">
      <w:bodyDiv w:val="1"/>
      <w:marLeft w:val="0"/>
      <w:marRight w:val="0"/>
      <w:marTop w:val="0"/>
      <w:marBottom w:val="0"/>
      <w:divBdr>
        <w:top w:val="none" w:sz="0" w:space="0" w:color="auto"/>
        <w:left w:val="none" w:sz="0" w:space="0" w:color="auto"/>
        <w:bottom w:val="none" w:sz="0" w:space="0" w:color="auto"/>
        <w:right w:val="none" w:sz="0" w:space="0" w:color="auto"/>
      </w:divBdr>
    </w:div>
    <w:div w:id="11380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4814B-DEB2-4B15-AA32-9721AFA8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30212</Words>
  <Characters>172211</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Скляр Алла Павловна</cp:lastModifiedBy>
  <cp:revision>2</cp:revision>
  <dcterms:created xsi:type="dcterms:W3CDTF">2023-12-15T13:19:00Z</dcterms:created>
  <dcterms:modified xsi:type="dcterms:W3CDTF">2023-12-15T13:19:00Z</dcterms:modified>
</cp:coreProperties>
</file>