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79E7" w:rsidRDefault="009379E7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733E" w:rsidRPr="0056733E" w:rsidRDefault="0056733E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673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утверждении Плана законопроектной деятельности</w:t>
      </w:r>
    </w:p>
    <w:p w:rsidR="0056733E" w:rsidRPr="0056733E" w:rsidRDefault="0056733E" w:rsidP="005673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673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Министерства транспорта Российской Федерации на 20</w:t>
      </w:r>
      <w:r w:rsidR="00C511A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B7773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Pr="005673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  <w:r w:rsidR="008B30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B30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и его реализации</w:t>
      </w:r>
    </w:p>
    <w:p w:rsidR="0056733E" w:rsidRDefault="0056733E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9E" w:rsidRDefault="0033149E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1AB" w:rsidRPr="0056733E" w:rsidRDefault="00BA71AB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33E" w:rsidRPr="00A476B3" w:rsidRDefault="0056733E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прилагаемый План законопроектной деятельности Министерства транспорта Российской Федерации на 20</w:t>
      </w:r>
      <w:r w:rsidR="00C511A2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77734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(далее – План).</w:t>
      </w:r>
    </w:p>
    <w:p w:rsidR="003731C2" w:rsidRPr="00A476B3" w:rsidRDefault="0056733E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Заместителям Министра</w:t>
      </w:r>
      <w:r w:rsidR="0083753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транспорта Российской Федерации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, директорам департаментов</w:t>
      </w:r>
      <w:r w:rsidR="003731C2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-разработчиков обеспечить:</w:t>
      </w:r>
    </w:p>
    <w:p w:rsidR="003731C2" w:rsidRPr="00A476B3" w:rsidRDefault="003731C2" w:rsidP="00410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подготовку, согласование, </w:t>
      </w:r>
      <w:r w:rsidR="0056733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своевременное представление в Правительство Российской Федерации проектов федеральных законов и сопровождение проектов</w:t>
      </w:r>
      <w:r w:rsidR="0083753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федеральных законов</w:t>
      </w:r>
      <w:r w:rsidR="0056733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Правительстве Российской Федерации и палатах Федерального Собрания Российской </w:t>
      </w:r>
      <w:r w:rsidR="0056733E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B792D" w:rsidRPr="00A47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33E" w:rsidRPr="00A476B3" w:rsidRDefault="003731C2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hAnsi="Times New Roman" w:cs="Times New Roman"/>
          <w:sz w:val="28"/>
          <w:szCs w:val="28"/>
        </w:rPr>
        <w:t>подготовку, согласование, своевременное представление в Правительство Российской Федерации, направление на госу</w:t>
      </w:r>
      <w:r w:rsidR="00BA71AB" w:rsidRPr="00A476B3">
        <w:rPr>
          <w:rFonts w:ascii="Times New Roman" w:hAnsi="Times New Roman" w:cs="Times New Roman"/>
          <w:sz w:val="28"/>
          <w:szCs w:val="28"/>
        </w:rPr>
        <w:t xml:space="preserve">дарственную регистрацию </w:t>
      </w:r>
      <w:r w:rsidR="009379E7" w:rsidRPr="00A476B3">
        <w:rPr>
          <w:rFonts w:ascii="Times New Roman" w:hAnsi="Times New Roman" w:cs="Times New Roman"/>
          <w:sz w:val="28"/>
          <w:szCs w:val="28"/>
        </w:rPr>
        <w:br/>
      </w:r>
      <w:r w:rsidR="00BA71AB" w:rsidRPr="00A476B3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</w:t>
      </w:r>
      <w:r w:rsidRPr="00A476B3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актов, разработка которых </w:t>
      </w:r>
      <w:r w:rsidR="00BB19EB" w:rsidRPr="00A476B3">
        <w:rPr>
          <w:rFonts w:ascii="Times New Roman" w:hAnsi="Times New Roman" w:cs="Times New Roman"/>
          <w:sz w:val="28"/>
          <w:szCs w:val="28"/>
        </w:rPr>
        <w:t>осуществляется Министерством транспорта Российской Федерации</w:t>
      </w:r>
      <w:r w:rsidRPr="00A476B3">
        <w:rPr>
          <w:rFonts w:ascii="Times New Roman" w:hAnsi="Times New Roman" w:cs="Times New Roman"/>
          <w:sz w:val="28"/>
          <w:szCs w:val="28"/>
        </w:rPr>
        <w:t xml:space="preserve"> </w:t>
      </w:r>
      <w:r w:rsidR="0033149E" w:rsidRPr="00A476B3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Pr="00A476B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476B3">
        <w:t xml:space="preserve"> 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-график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разработки актов Президента Российской Федерации, Правительства Российской Федерации и актов Министерства, необходимых для реализации норм федеральных законов, а также поручени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ями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Президента Российской Федерации, Председателя Правительства Российской Федерации, заместителей Председателя Российской Федерации, акт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Президента Российской Федерации и Правительства Российской Федерации, предусматривающи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ми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разработку Министерством проектов нормативных правовых актов Правительства Российской Федерации 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Министерства (далее – 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проекты </w:t>
      </w:r>
      <w:r w:rsidR="00BB19E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нормативных правовых актов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F52BFE" w:rsidRPr="00A476B3" w:rsidRDefault="00F52BFE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Департаменту правового обеспечения и законопроектной деятельности</w:t>
      </w:r>
      <w:r w:rsidR="00CD2F4A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r w:rsidR="007E6EDD" w:rsidRPr="00A476B3">
        <w:t xml:space="preserve"> 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внутриведомственном портале в разделе «Нормотворчество» </w:t>
      </w:r>
      <w:r w:rsidR="005F4026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планы-графики разработки проектов федеральных законов, содержащихся в Плане, 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проектов нормативных правовых актов в срок, </w:t>
      </w:r>
      <w:r w:rsidR="006663D3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установленный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4.3 Положения о нормотворческой деятельности в Министерстве транспорта 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Российской Федерации, утвержденного приказом М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инистерства от 29 ноября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2019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№ 382 (в редакции приказа Ми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нистерства от 22 декабря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7E6ED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432)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8B617B" w:rsidRPr="00A476B3" w:rsidRDefault="00CD2F4A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663D3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Директорам департаментов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-разработчиков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обеспечить </w:t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заполнение </w:t>
      </w:r>
      <w:r w:rsidR="00257413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актуализацию планов-графиков, размещенных на внутриведомственном портале </w:t>
      </w:r>
      <w:r w:rsidR="002E54B2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«Нормотворчество», информации о ходе разработки и согласовани</w:t>
      </w:r>
      <w:r w:rsidR="00CF3F30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B19E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 стадии работы по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B19E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проекту федерального закона, проекту нормативного правового акта 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ответственным работником департамента-разработчика в течени</w:t>
      </w:r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рабочего дня</w:t>
      </w:r>
      <w:r w:rsidR="000501A2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F4026" w:rsidRPr="00A476B3" w:rsidRDefault="00CD2F4A" w:rsidP="00D2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8B617B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Департаменту правового обеспечения и законопроектной деятельности Министерства </w:t>
      </w:r>
      <w:r w:rsidR="008B617B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мониторинг выполнения Плана</w:t>
      </w:r>
      <w:r w:rsidR="000B792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хода разработки </w:t>
      </w:r>
      <w:r w:rsidR="00587E2A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0B792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 w:rsidR="00587E2A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B792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587E2A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B792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87E2A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B617B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еженедельной основе</w:t>
      </w:r>
      <w:r w:rsidR="005F4026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</w:t>
      </w:r>
      <w:r w:rsidR="00D2509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5F4026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D2509D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F4026" w:rsidRPr="00A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4.5 </w:t>
      </w:r>
      <w:r w:rsidR="005F4026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Положения о нормотворческой деятельности </w:t>
      </w:r>
      <w:r w:rsidR="005F4026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Министерстве транспорта Российской Федерации, утвержденного приказом М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инистерства от 29 ноября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2019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5F4026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382 (в редакции приказа Мин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истерства 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22 декабря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5F4026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432)</w:t>
      </w:r>
      <w:r w:rsidR="001E5AD1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F52BFE" w:rsidRDefault="00CD2F4A" w:rsidP="005F4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Заместителям Министра транспорта Российской Федерации осуществлять</w:t>
      </w:r>
      <w:r w:rsidR="008B30F3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79E7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B30F3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постоянной основе</w:t>
      </w:r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Плана </w:t>
      </w:r>
      <w:r w:rsidR="000B792D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разработкой нормативных правовых актов </w:t>
      </w:r>
      <w:r w:rsidR="00557D7A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курируемыми</w:t>
      </w:r>
      <w:r w:rsidR="00F52BFE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департаментами</w:t>
      </w:r>
      <w:r w:rsidR="00587E2A" w:rsidRPr="00A476B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87E2A" w:rsidRPr="00587E2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разработчиками</w:t>
      </w:r>
      <w:r w:rsidR="00F52BFE" w:rsidRPr="00587E2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FCA" w:rsidRDefault="00DD0FCA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="009379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исполнении Плана </w:t>
      </w:r>
      <w:r w:rsidR="005F4026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аместителям</w:t>
      </w:r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Министра транспорта </w:t>
      </w:r>
      <w:proofErr w:type="gramStart"/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</w:t>
      </w:r>
      <w:proofErr w:type="gramEnd"/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Федерации, директорам департаментов-разработчиков руководствоваться, </w:t>
      </w:r>
      <w:r w:rsidR="00410FF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поручением Заместителя Председателя Правительства Российской Федерации – Руководителя Аппарата Правительства Российской Федерации </w:t>
      </w:r>
      <w:r w:rsidR="00410FF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>Д.Ю. Григор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енко от 17 января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D527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ДГ-П43-421.</w:t>
      </w:r>
    </w:p>
    <w:p w:rsidR="007E6EDD" w:rsidRPr="006663D3" w:rsidRDefault="00D52720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020F3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379E7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0F3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</w:t>
      </w:r>
      <w:r w:rsidR="00363E4C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020F3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силу</w:t>
      </w:r>
      <w:r w:rsid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распоряжения Министерства</w:t>
      </w:r>
      <w:r w:rsidR="007E6EDD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475D2" w:rsidRPr="006663D3" w:rsidRDefault="00C25263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56733E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7734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 w:rsidR="008426C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511A2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B77734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426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56733E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C511A2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ВС-</w:t>
      </w:r>
      <w:r w:rsidR="005E069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205A35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56733E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р «Об утверждении Плана законопроектной деятельности Министерства трансп</w:t>
      </w:r>
      <w:r w:rsidR="0027239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орта Российской </w:t>
      </w:r>
      <w:r w:rsidR="00C511A2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 на 202</w:t>
      </w:r>
      <w:r w:rsidR="00410FF9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E54CE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5E069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E069B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и его реализации</w:t>
      </w:r>
      <w:r w:rsidR="007E6EDD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7E6EDD" w:rsidRPr="006663D3" w:rsidRDefault="008426CB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19 апреля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410F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63D3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№ ВС-80-р «Об утвержде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нии изменений, которые вносятся </w:t>
      </w:r>
      <w:r w:rsidR="006663D3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План законопроектной деятельности Министерства транспорта Российской Федерации на 2023 год, утвержденный распоряжением Минтранса России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6663D3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ВС-12-р»</w:t>
      </w:r>
      <w:r w:rsidR="007E6EDD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E6EDD" w:rsidRPr="006663D3" w:rsidRDefault="008426CB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06 сентября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410F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63D3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№ ВС-187-р «Об утверждении изменений, которые вносятся в План законопроектной деятельности Министерства транспорта Российской Федерации на 2023 год, утвержденный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распоряжением Минтранса России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92894">
        <w:rPr>
          <w:rFonts w:ascii="Times New Roman" w:eastAsia="Times New Roman" w:hAnsi="Times New Roman" w:cs="Times New Roman"/>
          <w:sz w:val="28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6663D3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ВС-12-р»</w:t>
      </w:r>
      <w:r w:rsidR="007E6EDD" w:rsidRPr="006663D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6733E" w:rsidRPr="0056733E" w:rsidRDefault="00D52720" w:rsidP="00410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2B562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9379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562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957B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6733E" w:rsidRPr="0056733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исполнением настоящего распоряжения возложить</w:t>
      </w:r>
      <w:r w:rsidR="00205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79E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52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205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статс-секретаря – </w:t>
      </w:r>
      <w:r w:rsidR="00205A35" w:rsidRPr="0056733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</w:t>
      </w:r>
      <w:r w:rsidR="00205A35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205A35" w:rsidRPr="005673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Министра</w:t>
      </w:r>
      <w:r w:rsidR="00205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транспорта Российской Федерации</w:t>
      </w:r>
      <w:r w:rsidR="00F52BFE" w:rsidRPr="00F52BFE">
        <w:t xml:space="preserve"> </w:t>
      </w:r>
      <w:r w:rsidR="009379E7">
        <w:br/>
      </w:r>
      <w:r w:rsidR="00F52BFE">
        <w:rPr>
          <w:rFonts w:ascii="Times New Roman" w:eastAsia="Times New Roman" w:hAnsi="Times New Roman" w:cs="Times New Roman"/>
          <w:sz w:val="28"/>
          <w:szCs w:val="24"/>
          <w:lang w:eastAsia="ru-RU"/>
        </w:rPr>
        <w:t>Д.С. Зверева</w:t>
      </w:r>
      <w:r w:rsidR="0056733E" w:rsidRPr="0056733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6733E" w:rsidRDefault="0056733E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52745" w:rsidRDefault="00552745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26F9" w:rsidRDefault="00EE26F9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0168" w:rsidTr="00E70168">
        <w:tc>
          <w:tcPr>
            <w:tcW w:w="5210" w:type="dxa"/>
          </w:tcPr>
          <w:p w:rsidR="00E70168" w:rsidRDefault="00E70168" w:rsidP="009379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733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Министр</w:t>
            </w:r>
          </w:p>
        </w:tc>
        <w:tc>
          <w:tcPr>
            <w:tcW w:w="5211" w:type="dxa"/>
          </w:tcPr>
          <w:p w:rsidR="00E70168" w:rsidRDefault="00E70168" w:rsidP="00E7016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В.Г. Савельев</w:t>
            </w:r>
          </w:p>
        </w:tc>
      </w:tr>
    </w:tbl>
    <w:p w:rsidR="00E70168" w:rsidRDefault="00E70168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70168" w:rsidRDefault="00E70168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84CE0" w:rsidRPr="00884CE0" w:rsidRDefault="00F62BBC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Малышева Алина Викторовна</w:t>
      </w:r>
    </w:p>
    <w:p w:rsidR="00884CE0" w:rsidRPr="00220899" w:rsidRDefault="007A0715" w:rsidP="00937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(499) 495</w:t>
      </w:r>
      <w:r w:rsidR="00F62BBC">
        <w:rPr>
          <w:rFonts w:ascii="Times New Roman" w:eastAsia="Times New Roman" w:hAnsi="Times New Roman" w:cs="Times New Roman"/>
          <w:sz w:val="20"/>
          <w:szCs w:val="24"/>
          <w:lang w:eastAsia="ru-RU"/>
        </w:rPr>
        <w:t>-05-80</w:t>
      </w:r>
      <w:r w:rsidR="00BB19EB">
        <w:rPr>
          <w:rFonts w:ascii="Times New Roman" w:eastAsia="Times New Roman" w:hAnsi="Times New Roman" w:cs="Times New Roman"/>
          <w:sz w:val="20"/>
          <w:szCs w:val="24"/>
          <w:lang w:eastAsia="ru-RU"/>
        </w:rPr>
        <w:t>, ДПО</w:t>
      </w:r>
    </w:p>
    <w:sectPr w:rsidR="00884CE0" w:rsidRPr="00220899" w:rsidSect="009379E7">
      <w:headerReference w:type="even" r:id="rId8"/>
      <w:head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DE" w:rsidRDefault="00746FDE">
      <w:pPr>
        <w:spacing w:after="0" w:line="240" w:lineRule="auto"/>
      </w:pPr>
      <w:r>
        <w:separator/>
      </w:r>
    </w:p>
  </w:endnote>
  <w:endnote w:type="continuationSeparator" w:id="0">
    <w:p w:rsidR="00746FDE" w:rsidRDefault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DE" w:rsidRDefault="00746FDE">
      <w:pPr>
        <w:spacing w:after="0" w:line="240" w:lineRule="auto"/>
      </w:pPr>
      <w:r>
        <w:separator/>
      </w:r>
    </w:p>
  </w:footnote>
  <w:footnote w:type="continuationSeparator" w:id="0">
    <w:p w:rsidR="00746FDE" w:rsidRDefault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969" w:rsidRDefault="00902075" w:rsidP="004939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969" w:rsidRDefault="00746F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296362"/>
      <w:docPartObj>
        <w:docPartGallery w:val="Page Numbers (Top of Page)"/>
        <w:docPartUnique/>
      </w:docPartObj>
    </w:sdtPr>
    <w:sdtEndPr/>
    <w:sdtContent>
      <w:p w:rsidR="00E47969" w:rsidRDefault="009379E7" w:rsidP="009379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C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3E"/>
    <w:rsid w:val="000154BB"/>
    <w:rsid w:val="00020F3B"/>
    <w:rsid w:val="0002465B"/>
    <w:rsid w:val="000316D9"/>
    <w:rsid w:val="000501A2"/>
    <w:rsid w:val="00094DF1"/>
    <w:rsid w:val="0009700C"/>
    <w:rsid w:val="000B792D"/>
    <w:rsid w:val="000F6A27"/>
    <w:rsid w:val="00102A3B"/>
    <w:rsid w:val="00123D09"/>
    <w:rsid w:val="001475D2"/>
    <w:rsid w:val="00165ADE"/>
    <w:rsid w:val="001A65F4"/>
    <w:rsid w:val="001E5AD1"/>
    <w:rsid w:val="001F023B"/>
    <w:rsid w:val="00205A35"/>
    <w:rsid w:val="00214235"/>
    <w:rsid w:val="00220899"/>
    <w:rsid w:val="002270D8"/>
    <w:rsid w:val="002350FA"/>
    <w:rsid w:val="00235FAA"/>
    <w:rsid w:val="002425BB"/>
    <w:rsid w:val="00250450"/>
    <w:rsid w:val="00257413"/>
    <w:rsid w:val="00263C97"/>
    <w:rsid w:val="0027239B"/>
    <w:rsid w:val="00277B59"/>
    <w:rsid w:val="0029369B"/>
    <w:rsid w:val="002A41CE"/>
    <w:rsid w:val="002B562A"/>
    <w:rsid w:val="002B5D01"/>
    <w:rsid w:val="002B70FF"/>
    <w:rsid w:val="002C3437"/>
    <w:rsid w:val="002E54B2"/>
    <w:rsid w:val="002E54CE"/>
    <w:rsid w:val="002F5300"/>
    <w:rsid w:val="00313A04"/>
    <w:rsid w:val="0033149E"/>
    <w:rsid w:val="00363E4C"/>
    <w:rsid w:val="00365225"/>
    <w:rsid w:val="003731C2"/>
    <w:rsid w:val="00376EDD"/>
    <w:rsid w:val="003843E6"/>
    <w:rsid w:val="003A529E"/>
    <w:rsid w:val="003B7A02"/>
    <w:rsid w:val="003C6C76"/>
    <w:rsid w:val="003D53CA"/>
    <w:rsid w:val="00403279"/>
    <w:rsid w:val="004106B7"/>
    <w:rsid w:val="00410FF9"/>
    <w:rsid w:val="00433FE8"/>
    <w:rsid w:val="00481CDB"/>
    <w:rsid w:val="00492894"/>
    <w:rsid w:val="004B2512"/>
    <w:rsid w:val="00500065"/>
    <w:rsid w:val="00552745"/>
    <w:rsid w:val="00557D7A"/>
    <w:rsid w:val="0056733E"/>
    <w:rsid w:val="00570D7E"/>
    <w:rsid w:val="00575C5F"/>
    <w:rsid w:val="00584628"/>
    <w:rsid w:val="00587498"/>
    <w:rsid w:val="00587E2A"/>
    <w:rsid w:val="00596BC4"/>
    <w:rsid w:val="005A1352"/>
    <w:rsid w:val="005C02AA"/>
    <w:rsid w:val="005C2F44"/>
    <w:rsid w:val="005C70BE"/>
    <w:rsid w:val="005D5B3B"/>
    <w:rsid w:val="005E069B"/>
    <w:rsid w:val="005F4026"/>
    <w:rsid w:val="005F4240"/>
    <w:rsid w:val="006003A6"/>
    <w:rsid w:val="00633DC6"/>
    <w:rsid w:val="00655244"/>
    <w:rsid w:val="006663D3"/>
    <w:rsid w:val="00684BE1"/>
    <w:rsid w:val="006870CC"/>
    <w:rsid w:val="006A677C"/>
    <w:rsid w:val="006A7ACB"/>
    <w:rsid w:val="006D26FB"/>
    <w:rsid w:val="006D3BBE"/>
    <w:rsid w:val="006D44A5"/>
    <w:rsid w:val="006F4B5F"/>
    <w:rsid w:val="006F593F"/>
    <w:rsid w:val="0071425F"/>
    <w:rsid w:val="00746FDE"/>
    <w:rsid w:val="0074772E"/>
    <w:rsid w:val="00750015"/>
    <w:rsid w:val="00751DA5"/>
    <w:rsid w:val="00786CF7"/>
    <w:rsid w:val="007A0715"/>
    <w:rsid w:val="007B484A"/>
    <w:rsid w:val="007B48C8"/>
    <w:rsid w:val="007B4988"/>
    <w:rsid w:val="007C04AD"/>
    <w:rsid w:val="007E6EDD"/>
    <w:rsid w:val="007F0B0B"/>
    <w:rsid w:val="00837537"/>
    <w:rsid w:val="008426CB"/>
    <w:rsid w:val="0087364B"/>
    <w:rsid w:val="00884CE0"/>
    <w:rsid w:val="008A6396"/>
    <w:rsid w:val="008B30F3"/>
    <w:rsid w:val="008B617B"/>
    <w:rsid w:val="008F6F10"/>
    <w:rsid w:val="00902075"/>
    <w:rsid w:val="00927961"/>
    <w:rsid w:val="009379E7"/>
    <w:rsid w:val="00952546"/>
    <w:rsid w:val="00953BBC"/>
    <w:rsid w:val="00957B77"/>
    <w:rsid w:val="00962989"/>
    <w:rsid w:val="00993398"/>
    <w:rsid w:val="009978F6"/>
    <w:rsid w:val="009A4261"/>
    <w:rsid w:val="009F3763"/>
    <w:rsid w:val="00A23DB2"/>
    <w:rsid w:val="00A476B3"/>
    <w:rsid w:val="00A71B53"/>
    <w:rsid w:val="00A8644F"/>
    <w:rsid w:val="00AB7724"/>
    <w:rsid w:val="00AB7FCE"/>
    <w:rsid w:val="00AC765E"/>
    <w:rsid w:val="00AD6A10"/>
    <w:rsid w:val="00B12A9F"/>
    <w:rsid w:val="00B41CBA"/>
    <w:rsid w:val="00B514E2"/>
    <w:rsid w:val="00B5764D"/>
    <w:rsid w:val="00B6255A"/>
    <w:rsid w:val="00B64718"/>
    <w:rsid w:val="00B661C7"/>
    <w:rsid w:val="00B77734"/>
    <w:rsid w:val="00B91503"/>
    <w:rsid w:val="00BA7027"/>
    <w:rsid w:val="00BA71AB"/>
    <w:rsid w:val="00BB0314"/>
    <w:rsid w:val="00BB19EB"/>
    <w:rsid w:val="00BC1E21"/>
    <w:rsid w:val="00BE713F"/>
    <w:rsid w:val="00C25263"/>
    <w:rsid w:val="00C511A2"/>
    <w:rsid w:val="00C71801"/>
    <w:rsid w:val="00C74706"/>
    <w:rsid w:val="00CC0B3D"/>
    <w:rsid w:val="00CC4680"/>
    <w:rsid w:val="00CC6A4A"/>
    <w:rsid w:val="00CD2F4A"/>
    <w:rsid w:val="00CE4B08"/>
    <w:rsid w:val="00CF0CF9"/>
    <w:rsid w:val="00CF3F30"/>
    <w:rsid w:val="00D07133"/>
    <w:rsid w:val="00D07F8F"/>
    <w:rsid w:val="00D1201B"/>
    <w:rsid w:val="00D2509D"/>
    <w:rsid w:val="00D4544F"/>
    <w:rsid w:val="00D51A45"/>
    <w:rsid w:val="00D52720"/>
    <w:rsid w:val="00D74624"/>
    <w:rsid w:val="00D84B1F"/>
    <w:rsid w:val="00D933A6"/>
    <w:rsid w:val="00DD0FCA"/>
    <w:rsid w:val="00DF1309"/>
    <w:rsid w:val="00DF1316"/>
    <w:rsid w:val="00E15CCC"/>
    <w:rsid w:val="00E326E9"/>
    <w:rsid w:val="00E438B9"/>
    <w:rsid w:val="00E507B1"/>
    <w:rsid w:val="00E64825"/>
    <w:rsid w:val="00E70168"/>
    <w:rsid w:val="00E70996"/>
    <w:rsid w:val="00EA3288"/>
    <w:rsid w:val="00EC46E0"/>
    <w:rsid w:val="00EC5DD7"/>
    <w:rsid w:val="00ED5C34"/>
    <w:rsid w:val="00EE00D4"/>
    <w:rsid w:val="00EE26F9"/>
    <w:rsid w:val="00EE28F2"/>
    <w:rsid w:val="00EE4D37"/>
    <w:rsid w:val="00EE7A12"/>
    <w:rsid w:val="00F01813"/>
    <w:rsid w:val="00F02C11"/>
    <w:rsid w:val="00F52BFE"/>
    <w:rsid w:val="00F62BBC"/>
    <w:rsid w:val="00F62EEF"/>
    <w:rsid w:val="00F91B2E"/>
    <w:rsid w:val="00FC5A3C"/>
    <w:rsid w:val="00FC7227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3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7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733E"/>
  </w:style>
  <w:style w:type="paragraph" w:styleId="a6">
    <w:name w:val="Balloon Text"/>
    <w:basedOn w:val="a"/>
    <w:link w:val="a7"/>
    <w:uiPriority w:val="99"/>
    <w:semiHidden/>
    <w:unhideWhenUsed/>
    <w:rsid w:val="0056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33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3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9E7"/>
  </w:style>
  <w:style w:type="table" w:styleId="aa">
    <w:name w:val="Table Grid"/>
    <w:basedOn w:val="a1"/>
    <w:uiPriority w:val="59"/>
    <w:rsid w:val="00E7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3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7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733E"/>
  </w:style>
  <w:style w:type="paragraph" w:styleId="a6">
    <w:name w:val="Balloon Text"/>
    <w:basedOn w:val="a"/>
    <w:link w:val="a7"/>
    <w:uiPriority w:val="99"/>
    <w:semiHidden/>
    <w:unhideWhenUsed/>
    <w:rsid w:val="0056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33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37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79E7"/>
  </w:style>
  <w:style w:type="table" w:styleId="aa">
    <w:name w:val="Table Grid"/>
    <w:basedOn w:val="a1"/>
    <w:uiPriority w:val="59"/>
    <w:rsid w:val="00E7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0EAF-84CC-4EDF-A61C-01D43BDB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Наталья Михайловна</dc:creator>
  <cp:lastModifiedBy>Гнедашев Андрей Николаевич</cp:lastModifiedBy>
  <cp:revision>50</cp:revision>
  <cp:lastPrinted>2023-01-24T06:59:00Z</cp:lastPrinted>
  <dcterms:created xsi:type="dcterms:W3CDTF">2021-01-14T16:37:00Z</dcterms:created>
  <dcterms:modified xsi:type="dcterms:W3CDTF">2024-01-23T13:17:00Z</dcterms:modified>
</cp:coreProperties>
</file>