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Череповец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78.35.045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Череповец км 0 + 280 - 5 + 120 от автомобильной дороги Вологда - 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Череповец км 0 + 280 - 5 + 120 от автомобильной дороги Вологда - 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23:00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05:55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