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03-06/2024/1146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36.94.009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Павловск, Воронежская область, г. Павловск, ул. 40 лет Октября, 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Богучар, Воронежская область, г. Богучар, ул. Дзержинского, 237а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Богучар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