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05:43; 06:04; 06:39; 07:38; 08:33; 09:14; 10:23; 11:14; 11:45; 12:30; 15:07; 15:29; 16:48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10:44; 11:04; 11:40; 12:39; 13:34; 14:15; 16:00; 16:15; 16:46; 17:31; 20:08; 20:34;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06:33; 08:30; 09:29; 10:07; 11:09; 11:45; 12:09; 12:45; 13:43; 14:42; 15:41; 16:38; 17:23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14:00; 15:00; 15:38; 16:40; 17:15; 18:15; 18:30; 19:15; 20:15; 21:10; 22:10; 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