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05:44; 06:04; 06:40; 07:39; 08:34; 09:15; 10:40; 11:15; 11:46; 12:31; 15:08;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10:44; 11:04; 11:40; 12:39; 13:34; 14:15; 16:00; 16:15; 16:46; 17:31; 20:08; 20:34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06:34; 08:31; 09:30; 10:08; 11:10; 11:45; 12:10; 12:45; 13:44; 14:43; 15:42; 16:39; 17:24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14:00; 15:00; 15:38; 16:40; 17:15; 18:15; 18:30; 19:15; 20:15; 21:10; 22:10;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