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03-06/2023/7803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76.52.002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«Ярославль-Главный» г. Ярославль, г. Ярославль, пл. Ярославль-Главный, 1"А"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Ярославль-Главный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Ярославль-Заячий Холм-а/д"Иваново-Писцово-Гаврилов-Ям-Ярославль".(до дер.Шопша)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Иваново-Писцово-Гаврилов-Ям-Ярославль(до дер.Шопша) Р-79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