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03-06/2023/7492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Вологда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78.35.038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Череповец, Вологодская обл., г.  Череповец, ул.  М.Горького, д.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 "Кола"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Череповец 0 + 280 - 5 + 120 от автомобильной дороги Вологда - Новая Ладога (19-256 ОП РЗ 19К-125)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Школьная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Вологодская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Школьная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Череповец 0 + 280 - 5 + 120 от автомобильной дороги Вологда - Новая Ладога (19-256 ОП РЗ 19К-125)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Череповец 0 + 280 - 5 + 120 от автомобильной дороги Вологда - Новая Ладога (19-256 ОП РЗ 19К-125)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Школьная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Вологодская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Школьная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Череповец 0 + 280 - 5 + 120 от автомобильной дороги Вологда - Новая Ладога (19-256 ОП РЗ 19К-125)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 "Кола"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20.12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