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Новочебоксарск — рп Сурское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