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F237A94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F23F9">
        <w:rPr>
          <w:rFonts w:ascii="Times New Roman" w:hAnsi="Times New Roman" w:cs="Times New Roman"/>
          <w:sz w:val="28"/>
          <w:szCs w:val="28"/>
        </w:rPr>
        <w:t>7512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3F23F9">
        <w:rPr>
          <w:rFonts w:ascii="Times New Roman" w:hAnsi="Times New Roman" w:cs="Times New Roman"/>
          <w:sz w:val="28"/>
          <w:szCs w:val="28"/>
        </w:rPr>
        <w:t>Забайкальск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3F23F9">
        <w:rPr>
          <w:rFonts w:ascii="Times New Roman" w:hAnsi="Times New Roman" w:cs="Times New Roman"/>
          <w:sz w:val="28"/>
          <w:szCs w:val="28"/>
        </w:rPr>
        <w:t>Маньчжурия (Китайская Народная Республика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19E81B5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346AF" w:rsidRPr="0053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14.11.2023 </w:t>
      </w:r>
      <w:bookmarkStart w:id="0" w:name="_GoBack"/>
      <w:bookmarkEnd w:id="0"/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3F9">
        <w:rPr>
          <w:rFonts w:ascii="Times New Roman" w:hAnsi="Times New Roman" w:cs="Times New Roman"/>
          <w:sz w:val="28"/>
          <w:szCs w:val="28"/>
        </w:rPr>
        <w:t>Забайкальск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</w:t>
      </w:r>
      <w:r w:rsidR="003F23F9">
        <w:rPr>
          <w:rFonts w:ascii="Times New Roman" w:hAnsi="Times New Roman" w:cs="Times New Roman"/>
          <w:sz w:val="28"/>
          <w:szCs w:val="28"/>
        </w:rPr>
        <w:t xml:space="preserve"> Маньчжурия (Китайская Народная Республика</w:t>
      </w:r>
      <w:r w:rsidR="003F23F9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3F23F9">
        <w:rPr>
          <w:rFonts w:ascii="Times New Roman" w:hAnsi="Times New Roman" w:cs="Times New Roman"/>
          <w:sz w:val="28"/>
          <w:szCs w:val="28"/>
        </w:rPr>
        <w:t>03-01/7512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23F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346AF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25</cp:revision>
  <cp:lastPrinted>2023-06-23T10:17:00Z</cp:lastPrinted>
  <dcterms:created xsi:type="dcterms:W3CDTF">2023-07-07T15:36:00Z</dcterms:created>
  <dcterms:modified xsi:type="dcterms:W3CDTF">2023-11-16T08:20:00Z</dcterms:modified>
</cp:coreProperties>
</file>