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06:45; 07:30; 08:20; 09:36; 10:40; 11:55; 12:45; 13:00; 15:05; 16:05;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09:00; 09:50; 11:06; 12:10; 13:25; 14:15; 14:30; 16:35; 17:35;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08:28; 09:08; 10:05; 10:20; 10:30; 10:55; 12:21; 14:36; 15:05; 15:55; 16:35; 16:50; 17:00; 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10:38; 11:35; 11:50; 12:00; 12:25; 13:51; 16:06; 16:35; 17:25; 18:05; 18:20; 18:30;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