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22.08.2023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03-06/2023/5011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Бийск — с. Чемал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Бийск, Алтайский край, г. Бийск, ул. Вали Максимовой, 86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04091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Майма «Разъезд», а/д Р-256 «Чуйский тракт» 440км+329м (справа), 440км+148м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04028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Манжерок, а/д Р-256 «Чуйский тракт» «Новосибирск - Барнаул-Горно-Алтайск – граница с Монголией (в границах Республики Алтай)», 471км+397м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с. Чемал, Республика Алтай, Чемальский р-н, с. Чемал, ул. Советская, 1а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Шукшинская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Новосибирск - Барнаул - Горно-Алтайск -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440км+329м (справа), 440км+148м (слева)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с.Майма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Новосибирск - Барнаул - Горно-Алтайск -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«Чуйский тракт» «Новосибирск - Барнаул-Горно-Алтайск – граница с Монголией (в границах Республики Алтай)», 471км+397м (слева)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Манжерок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Новосибирск - Барнаул - Горно-Алтайск -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84К-137 "Подъезд к п. Усть-Сема"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84К-116 "Усть-Сема - Чемал - Куюс"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Пчелкина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Чемал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Чемал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04091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04028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04028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04091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