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Темни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Темни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