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F3A67">
        <w:rPr>
          <w:rFonts w:hAnsi="Times New Roman"/>
        </w:rPr>
        <w:t>25</w:t>
      </w:r>
      <w:r w:rsidR="00942051" w:rsidRPr="008D1B8E">
        <w:rPr>
          <w:rFonts w:hAnsi="Times New Roman"/>
        </w:rPr>
        <w:t>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5F3A67">
        <w:rPr>
          <w:rFonts w:hAnsi="Times New Roman"/>
        </w:rPr>
        <w:t>636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F3A67">
        <w:rPr>
          <w:rFonts w:hAnsi="Times New Roman"/>
        </w:rPr>
        <w:t xml:space="preserve">Уссурийск </w:t>
      </w:r>
      <w:r w:rsidRPr="008D1B8E">
        <w:rPr>
          <w:rFonts w:hAnsi="Times New Roman"/>
        </w:rPr>
        <w:t xml:space="preserve">(Российская Федерация) — г. </w:t>
      </w:r>
      <w:r w:rsidR="005F3A67">
        <w:rPr>
          <w:rFonts w:hAnsi="Times New Roman"/>
        </w:rPr>
        <w:t xml:space="preserve">Суйфэньхэ </w:t>
      </w:r>
      <w:r w:rsidRPr="008D1B8E">
        <w:rPr>
          <w:rFonts w:hAnsi="Times New Roman"/>
        </w:rPr>
        <w:t>(</w:t>
      </w:r>
      <w:r w:rsidR="006D479B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5F3A67">
        <w:rPr>
          <w:rStyle w:val="FontStyle27"/>
          <w:sz w:val="24"/>
          <w:szCs w:val="24"/>
        </w:rPr>
        <w:t>121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5F3A67">
        <w:rPr>
          <w:rStyle w:val="FontStyle27"/>
          <w:sz w:val="24"/>
          <w:szCs w:val="24"/>
        </w:rPr>
        <w:t>121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F3A67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34D1C" w:rsidRDefault="00534D1C" w:rsidP="00CC5545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 xml:space="preserve">Приморский край, г. Уссурийск, </w:t>
            </w:r>
          </w:p>
          <w:p w:rsidR="00D2361D" w:rsidRPr="008D1B8E" w:rsidRDefault="00534D1C" w:rsidP="00534D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Чичерина, д.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F3A67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25033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F3A67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 xml:space="preserve">г. Суйфэньхэ, </w:t>
            </w:r>
            <w:r>
              <w:rPr>
                <w:rFonts w:hAnsi="Times New Roman"/>
              </w:rPr>
              <w:t xml:space="preserve">ул. </w:t>
            </w:r>
            <w:r w:rsidRPr="00534D1C">
              <w:rPr>
                <w:rFonts w:hAnsi="Times New Roman"/>
              </w:rPr>
              <w:t>Уссури Да Цзе, д. 218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5F3A67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1701"/>
        <w:gridCol w:w="1701"/>
        <w:gridCol w:w="1559"/>
        <w:gridCol w:w="2268"/>
        <w:gridCol w:w="2586"/>
      </w:tblGrid>
      <w:tr w:rsidR="00574AF3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534D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534D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3066FC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2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109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09:10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3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119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  <w:tr w:rsidR="00574AF3" w:rsidRPr="008D1B8E" w:rsidTr="00534D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34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534D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534D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t>10:50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t>11:50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2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</w:t>
            </w:r>
          </w:p>
        </w:tc>
      </w:tr>
      <w:tr w:rsidR="00534D1C" w:rsidRPr="008D1B8E" w:rsidTr="00534D1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8D1B8E" w:rsidRDefault="00534D1C" w:rsidP="00534D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8D1B8E" w:rsidRDefault="00534D1C" w:rsidP="00534D1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C" w:rsidRPr="00534D1C" w:rsidRDefault="00534D1C" w:rsidP="00534D1C">
            <w:pPr>
              <w:jc w:val="center"/>
            </w:pPr>
            <w:r w:rsidRPr="00534D1C">
              <w:rPr>
                <w:color w:val="282A2F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D1C" w:rsidRPr="00534D1C" w:rsidRDefault="00534D1C" w:rsidP="00534D1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1701"/>
        <w:gridCol w:w="1701"/>
        <w:gridCol w:w="1559"/>
        <w:gridCol w:w="2268"/>
        <w:gridCol w:w="2586"/>
      </w:tblGrid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3066FC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7:</w:t>
            </w:r>
            <w:r>
              <w:rPr>
                <w:rFonts w:hAnsi="Times New Roman"/>
              </w:rPr>
              <w:t>5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10:</w:t>
            </w:r>
            <w:r>
              <w:rPr>
                <w:rFonts w:hAnsi="Times New Roman"/>
              </w:rPr>
              <w:t>5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2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109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3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119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г. </w:t>
            </w:r>
            <w:r w:rsidRPr="005F3A67">
              <w:rPr>
                <w:rFonts w:ascii="Times New Roman" w:hAnsi="Times New Roman" w:cs="Times New Roman"/>
              </w:rPr>
              <w:lastRenderedPageBreak/>
              <w:t>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t>1</w:t>
            </w:r>
            <w:r>
              <w:t>1</w:t>
            </w:r>
            <w:r w:rsidRPr="00534D1C">
              <w:t>:</w:t>
            </w:r>
            <w:r>
              <w:t>3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t>11:</w:t>
            </w:r>
            <w:r>
              <w:t>4</w:t>
            </w:r>
            <w:r w:rsidRPr="00534D1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t>1</w:t>
            </w:r>
            <w:r>
              <w:t>2</w:t>
            </w:r>
            <w:r w:rsidRPr="00534D1C">
              <w:t>:</w:t>
            </w:r>
            <w:r>
              <w:t>3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2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t>14: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t>15:</w:t>
            </w:r>
            <w:r>
              <w:t>4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10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8D1B8E" w:rsidRDefault="00AB3E03" w:rsidP="00AB3E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534D1C" w:rsidRDefault="00AB3E03" w:rsidP="00AB3E03">
            <w:pPr>
              <w:jc w:val="center"/>
            </w:pPr>
            <w:r w:rsidRPr="00534D1C">
              <w:rPr>
                <w:color w:val="282A2F"/>
              </w:rPr>
              <w:t>17:</w:t>
            </w:r>
            <w:r>
              <w:rPr>
                <w:color w:val="282A2F"/>
              </w:rPr>
              <w:t>5</w:t>
            </w:r>
            <w:r w:rsidRPr="00534D1C">
              <w:rPr>
                <w:color w:val="282A2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E03" w:rsidRPr="00534D1C" w:rsidRDefault="00AB3E03" w:rsidP="00AB3E03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</w:tbl>
    <w:p w:rsidR="00AB3E03" w:rsidRDefault="00AB3E0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3E03" w:rsidRDefault="00AB3E0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1701"/>
        <w:gridCol w:w="1701"/>
        <w:gridCol w:w="1559"/>
        <w:gridCol w:w="2268"/>
        <w:gridCol w:w="2586"/>
      </w:tblGrid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6008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600837">
              <w:rPr>
                <w:rFonts w:ascii="Times New Roman CYR" w:hAnsi="Times New Roman CYR" w:cs="Times New Roman CYR"/>
              </w:rPr>
              <w:t>5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00837" w:rsidRPr="008D1B8E" w:rsidTr="00600837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600837" w:rsidP="006008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600837" w:rsidRPr="008D1B8E" w:rsidRDefault="00600837" w:rsidP="006008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8D1B8E" w:rsidRDefault="00600837" w:rsidP="0060083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8D1B8E" w:rsidRDefault="00600837" w:rsidP="00600837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6008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6008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6008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837" w:rsidRPr="00534D1C" w:rsidRDefault="00600837" w:rsidP="006008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600837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8D1B8E" w:rsidRDefault="00600837" w:rsidP="006008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00837"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600837"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00837"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600837"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3066FC" w:rsidP="006008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00837" w:rsidRPr="00534D1C">
              <w:rPr>
                <w:rFonts w:hAnsi="Times New Roman"/>
              </w:rPr>
              <w:t xml:space="preserve">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837" w:rsidRPr="00534D1C" w:rsidRDefault="003066FC" w:rsidP="006008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</w:tr>
      <w:tr w:rsidR="00600837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8D1B8E" w:rsidRDefault="00600837" w:rsidP="006008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3066F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534D1C">
              <w:rPr>
                <w:rFonts w:hAnsi="Times New Roman"/>
              </w:rPr>
              <w:t>:</w:t>
            </w:r>
            <w:r w:rsidR="003066FC">
              <w:rPr>
                <w:rFonts w:hAnsi="Times New Roman"/>
              </w:rPr>
              <w:t>4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34D1C">
              <w:rPr>
                <w:rFonts w:hAnsi="Times New Roman"/>
              </w:rPr>
              <w:t>:</w:t>
            </w:r>
            <w:r w:rsidR="003066FC">
              <w:rPr>
                <w:rFonts w:hAnsi="Times New Roman"/>
              </w:rPr>
              <w:t>3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3066FC" w:rsidP="006008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00837" w:rsidRPr="00534D1C">
              <w:rPr>
                <w:rFonts w:hAnsi="Times New Roman"/>
              </w:rPr>
              <w:t xml:space="preserve">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837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600837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8D1B8E" w:rsidRDefault="00600837" w:rsidP="006008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37" w:rsidRPr="008D1B8E" w:rsidRDefault="00600837" w:rsidP="00600837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066FC">
              <w:rPr>
                <w:rFonts w:hAnsi="Times New Roman"/>
              </w:rPr>
              <w:t>2</w:t>
            </w:r>
            <w:r w:rsidRPr="00534D1C">
              <w:rPr>
                <w:rFonts w:hAnsi="Times New Roman"/>
              </w:rPr>
              <w:t>:</w:t>
            </w:r>
            <w:r w:rsidR="003066FC">
              <w:rPr>
                <w:rFonts w:hAnsi="Times New Roman"/>
              </w:rPr>
              <w:t>4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600837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37" w:rsidRPr="00534D1C" w:rsidRDefault="00600837" w:rsidP="00600837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837" w:rsidRPr="00534D1C" w:rsidRDefault="00600837" w:rsidP="00600837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3066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066FC">
              <w:rPr>
                <w:rFonts w:ascii="Times New Roman CYR" w:hAnsi="Times New Roman CYR" w:cs="Times New Roman CYR"/>
              </w:rPr>
              <w:t>6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066FC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8D1B8E" w:rsidRDefault="003066FC" w:rsidP="00306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8D1B8E" w:rsidRDefault="003066FC" w:rsidP="003066FC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534D1C" w:rsidRDefault="003066FC" w:rsidP="003066FC">
            <w:pPr>
              <w:jc w:val="center"/>
            </w:pPr>
            <w:r w:rsidRPr="00534D1C">
              <w:t>1</w:t>
            </w:r>
            <w:r>
              <w:t>5</w:t>
            </w:r>
            <w:r w:rsidRPr="00534D1C">
              <w:t>:</w:t>
            </w:r>
            <w: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6FC" w:rsidRPr="00534D1C" w:rsidRDefault="003066FC" w:rsidP="00306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3066FC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8D1B8E" w:rsidRDefault="003066FC" w:rsidP="00306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534D1C" w:rsidRDefault="003066FC" w:rsidP="003066FC">
            <w:pPr>
              <w:jc w:val="center"/>
            </w:pPr>
            <w:r w:rsidRPr="00534D1C">
              <w:t>1</w:t>
            </w:r>
            <w:r>
              <w:t>7</w:t>
            </w:r>
            <w:r w:rsidRPr="00534D1C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534D1C" w:rsidRDefault="003066FC" w:rsidP="003066FC">
            <w:pPr>
              <w:jc w:val="center"/>
            </w:pPr>
            <w:r w:rsidRPr="00534D1C">
              <w:t>1</w:t>
            </w:r>
            <w:r>
              <w:t>8</w:t>
            </w:r>
            <w:r w:rsidRPr="00534D1C">
              <w:t>:</w:t>
            </w:r>
            <w: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534D1C">
              <w:rPr>
                <w:rFonts w:hAnsi="Times New Roman"/>
              </w:rPr>
              <w:t xml:space="preserve">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</w:t>
            </w:r>
          </w:p>
        </w:tc>
      </w:tr>
      <w:tr w:rsidR="003066FC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8D1B8E" w:rsidRDefault="003066FC" w:rsidP="00306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534D1C" w:rsidRDefault="003066FC" w:rsidP="003066FC">
            <w:pPr>
              <w:jc w:val="center"/>
            </w:pPr>
            <w:r w:rsidRPr="00534D1C">
              <w:t>1</w:t>
            </w:r>
            <w:r>
              <w:t>6</w:t>
            </w:r>
            <w:r w:rsidRPr="00534D1C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534D1C" w:rsidRDefault="003066FC" w:rsidP="003066FC">
            <w:pPr>
              <w:jc w:val="center"/>
            </w:pPr>
            <w:r w:rsidRPr="00534D1C">
              <w:t>1</w:t>
            </w:r>
            <w:r>
              <w:t>7</w:t>
            </w:r>
            <w:r w:rsidRPr="00534D1C">
              <w:t>:</w:t>
            </w:r>
            <w: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534D1C">
              <w:rPr>
                <w:rFonts w:hAnsi="Times New Roman"/>
              </w:rPr>
              <w:t xml:space="preserve">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</w:t>
            </w:r>
          </w:p>
        </w:tc>
      </w:tr>
      <w:tr w:rsidR="003066FC" w:rsidRPr="008D1B8E" w:rsidTr="003066F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3066FC" w:rsidP="00306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3066FC" w:rsidRPr="008D1B8E" w:rsidRDefault="003066FC" w:rsidP="00306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C" w:rsidRPr="008D1B8E" w:rsidRDefault="003066FC" w:rsidP="003066F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8D1B8E" w:rsidRDefault="003066FC" w:rsidP="003066FC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</w:pPr>
            <w:r w:rsidRPr="00534D1C">
              <w:rPr>
                <w:color w:val="282A2F"/>
              </w:rPr>
              <w:t>17:</w:t>
            </w:r>
            <w:r>
              <w:rPr>
                <w:color w:val="282A2F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6FC" w:rsidRPr="00534D1C" w:rsidRDefault="003066FC" w:rsidP="003066FC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</w:tbl>
    <w:p w:rsidR="00574AF3" w:rsidRPr="00FE0B9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1701"/>
        <w:gridCol w:w="1701"/>
        <w:gridCol w:w="1559"/>
        <w:gridCol w:w="2268"/>
        <w:gridCol w:w="2586"/>
      </w:tblGrid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3E03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3066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066FC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534D1C">
              <w:rPr>
                <w:rFonts w:hAnsi="Times New Roman"/>
              </w:rPr>
              <w:t xml:space="preserve">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534D1C">
              <w:rPr>
                <w:rFonts w:hAnsi="Times New Roman"/>
              </w:rPr>
              <w:t xml:space="preserve">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534D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534D1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AB3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3E03" w:rsidRPr="008D1B8E" w:rsidTr="00AB3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E03" w:rsidRPr="008D1B8E" w:rsidRDefault="00AB3E03" w:rsidP="00C747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74791">
              <w:rPr>
                <w:rFonts w:ascii="Times New Roman CYR" w:hAnsi="Times New Roman CYR" w:cs="Times New Roman CYR"/>
              </w:rPr>
              <w:t>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jc w:val="center"/>
            </w:pPr>
            <w: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t>1</w:t>
            </w:r>
            <w:r>
              <w:t>6</w:t>
            </w:r>
            <w:r w:rsidRPr="00534D1C">
              <w:t>:</w:t>
            </w:r>
            <w:r>
              <w:t>1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4D1C">
              <w:rPr>
                <w:rFonts w:ascii="Times New Roman" w:hAnsi="Times New Roman" w:cs="Times New Roman"/>
              </w:rPr>
              <w:t>–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«Пограничный»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t>1</w:t>
            </w:r>
            <w:r>
              <w:t>8</w:t>
            </w:r>
            <w:r w:rsidRPr="00534D1C">
              <w:t>:</w:t>
            </w:r>
            <w:r>
              <w:t>2</w:t>
            </w:r>
            <w:r w:rsidRPr="00534D1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t>1</w:t>
            </w:r>
            <w:r>
              <w:t>9</w:t>
            </w:r>
            <w:r w:rsidRPr="00534D1C">
              <w:t>:</w:t>
            </w:r>
            <w:r>
              <w:t>1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534D1C">
              <w:rPr>
                <w:rFonts w:hAnsi="Times New Roman"/>
              </w:rPr>
              <w:t xml:space="preserve"> ч. 10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«Суйфэньхэ»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t>1</w:t>
            </w:r>
            <w:r>
              <w:t>7</w:t>
            </w:r>
            <w:r w:rsidRPr="00534D1C">
              <w:t>:</w:t>
            </w:r>
            <w:r>
              <w:t>3</w:t>
            </w:r>
            <w:r w:rsidRPr="00534D1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t>1</w:t>
            </w:r>
            <w:r>
              <w:t>8</w:t>
            </w:r>
            <w:r w:rsidRPr="00534D1C">
              <w:t>:</w:t>
            </w:r>
            <w:r>
              <w:t>2</w:t>
            </w:r>
            <w:r w:rsidRPr="00534D1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534D1C">
              <w:rPr>
                <w:rFonts w:hAnsi="Times New Roman"/>
              </w:rPr>
              <w:t xml:space="preserve">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</w:t>
            </w:r>
          </w:p>
        </w:tc>
      </w:tr>
      <w:tr w:rsidR="00C74791" w:rsidRPr="008D1B8E" w:rsidTr="00AB3E0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9B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C74791" w:rsidRPr="008D1B8E" w:rsidRDefault="00C74791" w:rsidP="00C747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F3A67">
              <w:rPr>
                <w:rFonts w:ascii="Times New Roman" w:hAnsi="Times New Roman" w:cs="Times New Roman"/>
              </w:rPr>
              <w:t>г. Суйфэньхэ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8D1B8E" w:rsidRDefault="00C74791" w:rsidP="00C74791">
            <w:pPr>
              <w:jc w:val="center"/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91" w:rsidRPr="00534D1C" w:rsidRDefault="00C74791" w:rsidP="00C74791">
            <w:pPr>
              <w:jc w:val="center"/>
            </w:pPr>
            <w:r w:rsidRPr="00534D1C">
              <w:rPr>
                <w:color w:val="282A2F"/>
              </w:rPr>
              <w:t>1</w:t>
            </w:r>
            <w:r>
              <w:rPr>
                <w:color w:val="282A2F"/>
              </w:rPr>
              <w:t>8</w:t>
            </w:r>
            <w:r w:rsidRPr="00534D1C">
              <w:rPr>
                <w:color w:val="282A2F"/>
              </w:rPr>
              <w:t>:</w:t>
            </w:r>
            <w:r>
              <w:rPr>
                <w:color w:val="282A2F"/>
              </w:rPr>
              <w:t>3</w:t>
            </w:r>
            <w:r w:rsidRPr="00534D1C">
              <w:rPr>
                <w:color w:val="282A2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4 ч. 20 мин.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791" w:rsidRPr="00534D1C" w:rsidRDefault="00C74791" w:rsidP="00C74791">
            <w:pPr>
              <w:jc w:val="center"/>
              <w:rPr>
                <w:rFonts w:hAnsi="Times New Roman"/>
              </w:rPr>
            </w:pPr>
            <w:r w:rsidRPr="00534D1C">
              <w:rPr>
                <w:rFonts w:hAnsi="Times New Roman"/>
              </w:rPr>
              <w:t>121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560"/>
        <w:gridCol w:w="6379"/>
      </w:tblGrid>
      <w:tr w:rsidR="00C86B64" w:rsidRPr="008D1B8E" w:rsidTr="00484223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before="16"/>
              <w:ind w:right="1422"/>
              <w:rPr>
                <w:sz w:val="24"/>
                <w:szCs w:val="24"/>
                <w:lang w:val="ru-RU"/>
              </w:rPr>
            </w:pPr>
            <w:r>
              <w:rPr>
                <w:color w:val="2A2D31"/>
                <w:sz w:val="24"/>
                <w:szCs w:val="24"/>
                <w:lang w:val="ru-RU"/>
              </w:rPr>
              <w:t>Чичерин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а</w:t>
            </w:r>
            <w:r>
              <w:rPr>
                <w:color w:val="2A2D31"/>
                <w:sz w:val="24"/>
                <w:szCs w:val="24"/>
                <w:lang w:val="ru-RU"/>
              </w:rPr>
              <w:t xml:space="preserve"> 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ул</w:t>
            </w:r>
            <w:r>
              <w:rPr>
                <w:color w:val="2A2D31"/>
                <w:sz w:val="24"/>
                <w:szCs w:val="24"/>
                <w:lang w:val="ru-RU"/>
              </w:rPr>
              <w:t>.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, г. Уссурийск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line="223" w:lineRule="exact"/>
              <w:ind w:right="1427"/>
              <w:rPr>
                <w:sz w:val="24"/>
                <w:szCs w:val="24"/>
                <w:lang w:val="ru-RU"/>
              </w:rPr>
            </w:pPr>
            <w:r w:rsidRPr="00484223">
              <w:rPr>
                <w:color w:val="2A2D31"/>
                <w:sz w:val="24"/>
                <w:szCs w:val="24"/>
                <w:lang w:val="ru-RU"/>
              </w:rPr>
              <w:t>Краснознаменная</w:t>
            </w:r>
            <w:r>
              <w:rPr>
                <w:color w:val="2A2D31"/>
                <w:sz w:val="24"/>
                <w:szCs w:val="24"/>
                <w:lang w:val="ru-RU"/>
              </w:rPr>
              <w:t xml:space="preserve"> ул.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, г. Уссурийск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before="16"/>
              <w:ind w:right="1431"/>
              <w:rPr>
                <w:sz w:val="24"/>
                <w:szCs w:val="24"/>
                <w:lang w:val="ru-RU"/>
              </w:rPr>
            </w:pPr>
            <w:r w:rsidRPr="00484223">
              <w:rPr>
                <w:color w:val="2A2D31"/>
                <w:sz w:val="24"/>
                <w:szCs w:val="24"/>
                <w:lang w:val="ru-RU"/>
              </w:rPr>
              <w:t>Агеева</w:t>
            </w:r>
            <w:r>
              <w:rPr>
                <w:color w:val="2A2D31"/>
                <w:sz w:val="24"/>
                <w:szCs w:val="24"/>
                <w:lang w:val="ru-RU"/>
              </w:rPr>
              <w:t xml:space="preserve"> </w:t>
            </w:r>
            <w:r>
              <w:rPr>
                <w:color w:val="3B3D42"/>
                <w:sz w:val="24"/>
                <w:szCs w:val="24"/>
                <w:lang w:val="ru-RU"/>
              </w:rPr>
              <w:t>ул.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, г. Уссурийск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line="228" w:lineRule="exact"/>
              <w:ind w:right="1427"/>
              <w:rPr>
                <w:sz w:val="24"/>
                <w:szCs w:val="24"/>
                <w:lang w:val="ru-RU"/>
              </w:rPr>
            </w:pPr>
            <w:r w:rsidRPr="00484223">
              <w:rPr>
                <w:color w:val="2A2D31"/>
                <w:sz w:val="24"/>
                <w:szCs w:val="24"/>
                <w:lang w:val="ru-RU"/>
              </w:rPr>
              <w:t>Ленинградская</w:t>
            </w:r>
            <w:r>
              <w:rPr>
                <w:color w:val="2A2D31"/>
                <w:sz w:val="24"/>
                <w:szCs w:val="24"/>
                <w:lang w:val="ru-RU"/>
              </w:rPr>
              <w:t xml:space="preserve"> ул.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, г. Уссурийск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before="11" w:line="245" w:lineRule="exact"/>
              <w:ind w:right="1431"/>
              <w:rPr>
                <w:sz w:val="24"/>
                <w:szCs w:val="24"/>
                <w:lang w:val="ru-RU"/>
              </w:rPr>
            </w:pPr>
            <w:r w:rsidRPr="00484223">
              <w:rPr>
                <w:sz w:val="24"/>
                <w:szCs w:val="24"/>
                <w:lang w:val="ru-RU"/>
              </w:rPr>
              <w:t>а/д 05A-21</w:t>
            </w:r>
            <w:r>
              <w:rPr>
                <w:sz w:val="24"/>
                <w:szCs w:val="24"/>
                <w:lang w:val="ru-RU"/>
              </w:rPr>
              <w:t>5 «Уссурийск - Пограничный – го</w:t>
            </w:r>
            <w:r w:rsidRPr="00484223">
              <w:rPr>
                <w:sz w:val="24"/>
                <w:szCs w:val="24"/>
                <w:lang w:val="ru-RU"/>
              </w:rPr>
              <w:t>сграница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before="11" w:line="245" w:lineRule="exact"/>
              <w:ind w:right="1429"/>
              <w:rPr>
                <w:sz w:val="24"/>
                <w:szCs w:val="24"/>
              </w:rPr>
            </w:pPr>
            <w:r w:rsidRPr="00484223">
              <w:rPr>
                <w:color w:val="2A2D31"/>
                <w:w w:val="105"/>
                <w:sz w:val="24"/>
                <w:szCs w:val="24"/>
                <w:lang w:val="ru-RU"/>
              </w:rPr>
              <w:t xml:space="preserve">Автомагистраль </w:t>
            </w:r>
            <w:r>
              <w:rPr>
                <w:color w:val="2A2D31"/>
                <w:w w:val="105"/>
                <w:sz w:val="24"/>
                <w:szCs w:val="24"/>
              </w:rPr>
              <w:t>G</w:t>
            </w:r>
            <w:r w:rsidRPr="00484223">
              <w:rPr>
                <w:color w:val="2A2D31"/>
                <w:w w:val="105"/>
                <w:sz w:val="24"/>
                <w:szCs w:val="24"/>
                <w:lang w:val="ru-RU"/>
              </w:rPr>
              <w:t xml:space="preserve">301 </w:t>
            </w:r>
            <w:r w:rsidRPr="00484223">
              <w:rPr>
                <w:color w:val="3B3D42"/>
                <w:w w:val="105"/>
                <w:sz w:val="24"/>
                <w:szCs w:val="24"/>
                <w:lang w:val="ru-RU"/>
              </w:rPr>
              <w:t>«Маньчж</w:t>
            </w:r>
            <w:r w:rsidRPr="00484223">
              <w:rPr>
                <w:color w:val="3B3D42"/>
                <w:w w:val="105"/>
                <w:sz w:val="24"/>
                <w:szCs w:val="24"/>
              </w:rPr>
              <w:t xml:space="preserve">урия - </w:t>
            </w:r>
            <w:r w:rsidRPr="00484223">
              <w:rPr>
                <w:color w:val="2A2D31"/>
                <w:w w:val="105"/>
                <w:sz w:val="24"/>
                <w:szCs w:val="24"/>
              </w:rPr>
              <w:t>Суйфэньхэ»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8D1B8E"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484223" w:rsidRPr="008D1B8E" w:rsidTr="0048422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Pr="008D1B8E" w:rsidRDefault="0048422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223" w:rsidRPr="00484223" w:rsidRDefault="00484223" w:rsidP="00484223">
            <w:pPr>
              <w:pStyle w:val="TableParagraph"/>
              <w:spacing w:before="16" w:line="245" w:lineRule="exact"/>
              <w:ind w:right="1414"/>
              <w:rPr>
                <w:sz w:val="24"/>
                <w:szCs w:val="24"/>
                <w:lang w:val="ru-RU"/>
              </w:rPr>
            </w:pPr>
            <w:r w:rsidRPr="00484223">
              <w:rPr>
                <w:color w:val="2A2D31"/>
                <w:sz w:val="24"/>
                <w:szCs w:val="24"/>
                <w:lang w:val="ru-RU"/>
              </w:rPr>
              <w:t xml:space="preserve">Уссури Да Цзе </w:t>
            </w:r>
            <w:r>
              <w:rPr>
                <w:color w:val="2A2D31"/>
                <w:sz w:val="24"/>
                <w:szCs w:val="24"/>
                <w:lang w:val="ru-RU"/>
              </w:rPr>
              <w:t>ул.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, г</w:t>
            </w:r>
            <w:r w:rsidRPr="00484223">
              <w:rPr>
                <w:color w:val="07080C"/>
                <w:sz w:val="24"/>
                <w:szCs w:val="24"/>
                <w:lang w:val="ru-RU"/>
              </w:rPr>
              <w:t xml:space="preserve">. </w:t>
            </w:r>
            <w:r w:rsidRPr="00484223">
              <w:rPr>
                <w:color w:val="2A2D31"/>
                <w:sz w:val="24"/>
                <w:szCs w:val="24"/>
                <w:lang w:val="ru-RU"/>
              </w:rPr>
              <w:t>Суйфэньхэ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223" w:rsidRDefault="00484223" w:rsidP="006D479B">
            <w:r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2268"/>
        <w:gridCol w:w="6237"/>
      </w:tblGrid>
      <w:tr w:rsidR="00D12EA4" w:rsidRPr="008D1B8E" w:rsidTr="00E3090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E3090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4223" w:rsidRPr="008D1B8E" w:rsidTr="00E3090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Автовокзал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6D47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3A67">
              <w:rPr>
                <w:rFonts w:hAnsi="Times New Roman"/>
              </w:rPr>
              <w:t>Автовокзал г. Суйфэньхэ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2600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90E" w:rsidRPr="00E3090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 xml:space="preserve">габариты до 60х40х20 </w:t>
            </w:r>
            <w:r>
              <w:rPr>
                <w:rFonts w:ascii="Times New Roman CYR" w:hAnsi="Times New Roman CYR" w:cs="Times New Roman CYR"/>
              </w:rPr>
              <w:t xml:space="preserve">см., вес до 15 кг. - бесплатно, </w:t>
            </w:r>
            <w:r w:rsidRPr="00E3090E">
              <w:rPr>
                <w:rFonts w:ascii="Times New Roman CYR" w:hAnsi="Times New Roman CYR" w:cs="Times New Roman CYR"/>
              </w:rPr>
              <w:t xml:space="preserve">габариты свыше 60х40х20 см. до 100х50х30 см. - 15% от стоимости проезда 1 </w:t>
            </w:r>
            <w:r w:rsidR="0080502F" w:rsidRPr="00E3090E">
              <w:rPr>
                <w:rFonts w:ascii="Times New Roman CYR" w:hAnsi="Times New Roman CYR" w:cs="Times New Roman CYR"/>
              </w:rPr>
              <w:t>пассажира,</w:t>
            </w:r>
          </w:p>
          <w:p w:rsidR="00E3090E" w:rsidRPr="00E3090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>габариты более 100х50х30 см. - 30% от стоимости</w:t>
            </w:r>
          </w:p>
          <w:p w:rsidR="00484223" w:rsidRPr="008D1B8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>проезда 1 пассажира.</w:t>
            </w:r>
          </w:p>
        </w:tc>
      </w:tr>
      <w:tr w:rsidR="00484223" w:rsidRPr="008D1B8E" w:rsidTr="00E3090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6D47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F3A67">
              <w:rPr>
                <w:rFonts w:hAnsi="Times New Roman"/>
              </w:rPr>
              <w:t>Автовокзал г. Суйфэньхэ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Автовокзал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8D1B8E" w:rsidRDefault="0048422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 юаней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90E" w:rsidRPr="00E3090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>вес до 15 кг. - бесплатно,</w:t>
            </w:r>
          </w:p>
          <w:p w:rsidR="00E3090E" w:rsidRPr="00E3090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>вес свыше 15 до 35 кг. - 4 юаня на 1 кг. веса, более 15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bookmarkStart w:id="1" w:name="_GoBack"/>
            <w:bookmarkEnd w:id="1"/>
            <w:r w:rsidR="0080502F">
              <w:rPr>
                <w:rFonts w:ascii="Times New Roman CYR" w:hAnsi="Times New Roman CYR" w:cs="Times New Roman CYR"/>
              </w:rPr>
              <w:t>кг.</w:t>
            </w:r>
          </w:p>
          <w:p w:rsidR="00484223" w:rsidRPr="008D1B8E" w:rsidRDefault="00E3090E" w:rsidP="00E309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90E">
              <w:rPr>
                <w:rFonts w:ascii="Times New Roman CYR" w:hAnsi="Times New Roman CYR" w:cs="Times New Roman CYR"/>
              </w:rPr>
              <w:t>вес свыше 35 кг. - 7 юаней за 1 кг. веса, более 35 кг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4396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B4396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B4396B" w:rsidRPr="00B4396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96B" w:rsidRPr="00B4396B" w:rsidRDefault="00B4396B" w:rsidP="006D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B4396B" w:rsidRPr="00B4396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96B" w:rsidRPr="00B4396B" w:rsidRDefault="00B4396B" w:rsidP="006D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:rsidR="002A55A8" w:rsidRPr="00B4396B" w:rsidRDefault="002A55A8">
      <w:pPr>
        <w:pStyle w:val="Style8"/>
        <w:widowControl/>
        <w:rPr>
          <w:rFonts w:hAnsi="Times New Roman"/>
        </w:rPr>
      </w:pPr>
    </w:p>
    <w:p w:rsidR="002A55A8" w:rsidRPr="00B4396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B4396B">
        <w:rPr>
          <w:rStyle w:val="FontStyle28"/>
          <w:sz w:val="24"/>
          <w:szCs w:val="24"/>
        </w:rPr>
        <w:t xml:space="preserve">7.2 </w:t>
      </w:r>
      <w:r w:rsidR="002A55A8" w:rsidRPr="00B4396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B4396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4396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B4396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4396B">
              <w:rPr>
                <w:rFonts w:ascii="Times New Roman" w:hAnsi="Times New Roman" w:cs="Times New Roman"/>
              </w:rPr>
              <w:t>3</w:t>
            </w:r>
          </w:p>
        </w:tc>
      </w:tr>
      <w:tr w:rsidR="00B4396B" w:rsidRPr="00B4396B" w:rsidTr="00AB3E0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D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Евро 2</w:t>
            </w:r>
          </w:p>
        </w:tc>
      </w:tr>
      <w:tr w:rsidR="00B4396B" w:rsidRPr="00B4396B" w:rsidTr="00AB3E0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D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Евро 2</w:t>
            </w:r>
          </w:p>
        </w:tc>
      </w:tr>
      <w:tr w:rsidR="00B4396B" w:rsidRPr="00B4396B" w:rsidTr="00AB3E0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6D47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6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96B" w:rsidRPr="00B4396B" w:rsidRDefault="00B4396B" w:rsidP="00B4396B">
            <w:pPr>
              <w:jc w:val="center"/>
              <w:rPr>
                <w:rFonts w:hAnsi="Times New Roman"/>
              </w:rPr>
            </w:pPr>
            <w:r w:rsidRPr="00B4396B">
              <w:rPr>
                <w:rFonts w:hAnsi="Times New Roman"/>
              </w:rPr>
              <w:t>Евро 2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B4396B" w:rsidRDefault="00BD38A7">
      <w:pPr>
        <w:pStyle w:val="Style21"/>
        <w:widowControl/>
        <w:rPr>
          <w:rFonts w:hAnsi="Times New Roman"/>
        </w:rPr>
      </w:pPr>
      <w:r w:rsidRPr="00B4396B">
        <w:rPr>
          <w:rFonts w:hAnsi="Times New Roman"/>
        </w:rPr>
        <w:t>Срок начала</w:t>
      </w:r>
      <w:r w:rsidR="00B4396B" w:rsidRPr="00B4396B">
        <w:rPr>
          <w:rFonts w:hAnsi="Times New Roman"/>
        </w:rPr>
        <w:t>: 01.09.2023 г.</w:t>
      </w:r>
    </w:p>
    <w:p w:rsidR="00FD165F" w:rsidRPr="00B4396B" w:rsidRDefault="0092104B">
      <w:pPr>
        <w:pStyle w:val="Style21"/>
        <w:widowControl/>
        <w:rPr>
          <w:rFonts w:hAnsi="Times New Roman"/>
        </w:rPr>
      </w:pPr>
      <w:r w:rsidRPr="00B4396B">
        <w:rPr>
          <w:rFonts w:hAnsi="Times New Roman"/>
        </w:rPr>
        <w:t xml:space="preserve">Срок окончания: </w:t>
      </w:r>
      <w:r w:rsidR="00B4396B" w:rsidRPr="00B4396B">
        <w:rPr>
          <w:rFonts w:hAnsi="Times New Roman"/>
        </w:rPr>
        <w:t>31.08.2028 г.</w:t>
      </w:r>
    </w:p>
    <w:sectPr w:rsidR="00FD165F" w:rsidRPr="00B4396B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9B" w:rsidRDefault="006D479B" w:rsidP="008D1B8E">
      <w:r>
        <w:separator/>
      </w:r>
    </w:p>
  </w:endnote>
  <w:endnote w:type="continuationSeparator" w:id="0">
    <w:p w:rsidR="006D479B" w:rsidRDefault="006D479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9B" w:rsidRDefault="006D479B" w:rsidP="008D1B8E">
      <w:r>
        <w:separator/>
      </w:r>
    </w:p>
  </w:footnote>
  <w:footnote w:type="continuationSeparator" w:id="0">
    <w:p w:rsidR="006D479B" w:rsidRDefault="006D479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A55A8"/>
    <w:rsid w:val="002F1E6C"/>
    <w:rsid w:val="003066FC"/>
    <w:rsid w:val="00317DA7"/>
    <w:rsid w:val="003461CC"/>
    <w:rsid w:val="003C7B0D"/>
    <w:rsid w:val="0045388C"/>
    <w:rsid w:val="004735F7"/>
    <w:rsid w:val="00484223"/>
    <w:rsid w:val="004C590F"/>
    <w:rsid w:val="004E733E"/>
    <w:rsid w:val="00510C33"/>
    <w:rsid w:val="005322B8"/>
    <w:rsid w:val="00534D1C"/>
    <w:rsid w:val="00561B19"/>
    <w:rsid w:val="00570615"/>
    <w:rsid w:val="00574AF3"/>
    <w:rsid w:val="005E4A53"/>
    <w:rsid w:val="005F3A67"/>
    <w:rsid w:val="00600837"/>
    <w:rsid w:val="00627D28"/>
    <w:rsid w:val="006579C0"/>
    <w:rsid w:val="006D479B"/>
    <w:rsid w:val="0080502F"/>
    <w:rsid w:val="0085626D"/>
    <w:rsid w:val="00865241"/>
    <w:rsid w:val="00865694"/>
    <w:rsid w:val="008C0BCB"/>
    <w:rsid w:val="008D1B8E"/>
    <w:rsid w:val="008E0D92"/>
    <w:rsid w:val="0092104B"/>
    <w:rsid w:val="00942051"/>
    <w:rsid w:val="00AB046D"/>
    <w:rsid w:val="00AB3E03"/>
    <w:rsid w:val="00B03D1C"/>
    <w:rsid w:val="00B31BCB"/>
    <w:rsid w:val="00B4396B"/>
    <w:rsid w:val="00B63834"/>
    <w:rsid w:val="00BD38A7"/>
    <w:rsid w:val="00BD65E9"/>
    <w:rsid w:val="00BE0D26"/>
    <w:rsid w:val="00C74791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3090E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52787-02F9-41F2-B02B-5BC864A9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34D1C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5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2023-07-31T07:18:00Z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