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Соль-Илецк —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03-06/2023/2545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