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265" w:rsidRDefault="00792265">
      <w:pPr>
        <w:pStyle w:val="a8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92265" w:rsidRDefault="00270FC9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SimSun" w:hAnsi="Times New Roman" w:cs="Times New Roman"/>
          <w:b/>
          <w:sz w:val="24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Отраслевой центр компетенций по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импортозамещению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программного обеспечения транспортной отрасли (далее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ОЦК) создан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обеспечения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30 марта 2022 г. № 166</w:t>
      </w:r>
      <w:r>
        <w:rPr>
          <w:rFonts w:ascii="Times New Roman" w:hAnsi="Times New Roman" w:cs="Times New Roman"/>
          <w:sz w:val="28"/>
          <w:szCs w:val="28"/>
        </w:rPr>
        <w:br/>
        <w:t>«О мерах по обеспечению технологической независимости и безопасности информационной инфраструктуры Российской Федерации»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ОЦК являются: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оказание методической помощи субъек</w:t>
      </w:r>
      <w:r>
        <w:rPr>
          <w:rFonts w:ascii="Times New Roman" w:hAnsi="Times New Roman" w:cs="Times New Roman"/>
          <w:sz w:val="28"/>
          <w:szCs w:val="28"/>
        </w:rPr>
        <w:t xml:space="preserve">там транспортной отрасли в вопросах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программного обеспечения (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ПО), а также аппаратных средств;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мониторинг достижения показателей эффективности;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методическая поддержка организаций по вопросам категорирования объектов критической и</w:t>
      </w:r>
      <w:r>
        <w:rPr>
          <w:rFonts w:ascii="Times New Roman" w:hAnsi="Times New Roman" w:cs="Times New Roman"/>
          <w:sz w:val="28"/>
          <w:szCs w:val="28"/>
        </w:rPr>
        <w:t>нформационной инфраструктуры;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партнерского взаимодействия с разработчиками ПО для решения вопросов содействия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обеспечение работы горячей линии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содействие в подготовке специалистов в сфере разра</w:t>
      </w:r>
      <w:r>
        <w:rPr>
          <w:rFonts w:ascii="Times New Roman" w:hAnsi="Times New Roman" w:cs="Times New Roman"/>
          <w:sz w:val="28"/>
          <w:szCs w:val="28"/>
        </w:rPr>
        <w:t>ботки, внедрения</w:t>
      </w:r>
      <w:r>
        <w:rPr>
          <w:rFonts w:ascii="Times New Roman" w:hAnsi="Times New Roman" w:cs="Times New Roman"/>
          <w:sz w:val="28"/>
          <w:szCs w:val="28"/>
        </w:rPr>
        <w:br/>
        <w:t>и использования российского ПО;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участие в рассмотрении заявок организаций транспортного комплекса</w:t>
      </w:r>
      <w:r>
        <w:rPr>
          <w:rFonts w:ascii="Times New Roman" w:hAnsi="Times New Roman" w:cs="Times New Roman"/>
          <w:sz w:val="28"/>
          <w:szCs w:val="28"/>
        </w:rPr>
        <w:br/>
        <w:t>на осуществление закупок иностранного ПО;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предоставления консультационных и коммерческих услуг, связанных с использованием росс</w:t>
      </w:r>
      <w:r>
        <w:rPr>
          <w:rFonts w:ascii="Times New Roman" w:hAnsi="Times New Roman" w:cs="Times New Roman"/>
          <w:sz w:val="28"/>
          <w:szCs w:val="28"/>
        </w:rPr>
        <w:t>ийского ПО.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помощь малому и среднему предпринимательству в сфере транспорта ОЦК осуществляет следующие консультационные и коммерческие услуги: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помощь в поиске отечественных разработчиков и поставщиков необходимого ПО и оборудования;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методическая 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консультации по категорированию объектов критической информационной инфраструктуры (КИИ).</w:t>
      </w:r>
    </w:p>
    <w:p w:rsidR="00792265" w:rsidRDefault="00270FC9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Контакты ОЦК:</w:t>
      </w:r>
    </w:p>
    <w:p w:rsidR="00792265" w:rsidRDefault="00270FC9">
      <w:pPr>
        <w:pStyle w:val="a8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Горячая телефонная линия: +7 (495) 380 21 50 (доб. 200)</w:t>
      </w:r>
    </w:p>
    <w:p w:rsidR="00792265" w:rsidRDefault="00270FC9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ock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792265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65"/>
    <w:rsid w:val="00270FC9"/>
    <w:rsid w:val="007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729C1-D2FE-465D-AF6C-54E5DF32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89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1416</Characters>
  <Application>Microsoft Office Word</Application>
  <DocSecurity>0</DocSecurity>
  <Lines>11</Lines>
  <Paragraphs>3</Paragraphs>
  <ScaleCrop>false</ScaleCrop>
  <Company>ZIT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Артем Павлович</dc:creator>
  <dc:description/>
  <cp:lastModifiedBy>Волков Александр Михайлович</cp:lastModifiedBy>
  <cp:revision>7</cp:revision>
  <dcterms:created xsi:type="dcterms:W3CDTF">2023-05-30T09:09:00Z</dcterms:created>
  <dcterms:modified xsi:type="dcterms:W3CDTF">2023-06-01T12:57:00Z</dcterms:modified>
  <dc:language>ru-RU</dc:language>
</cp:coreProperties>
</file>