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Чайковский — г. Нефтекамск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пн,чт,сб;вт,ср,пт,вс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15:00 (вт,ср,пт,вс)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пн,чт,сб;вт,ср,пт,вс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(вт,ср,пт,вс)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пн,чт,сб;вт,ср,пт,вс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(вт,ср,пт,вс)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пн,чт,сб;вт,ср,пт,вс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17:10 (вт,ср,пт,вс)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пн,чт,сб;вт,ср,пт,вс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18:30 (вт,ср,пт,вс)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пн,чт,сб;вт,ср,пт,вс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(вт,ср,пт,вс)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пн,чт,сб;вт,ср,пт,вс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(вт,ср,пт,вс)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пн,чт,сб;вт,ср,пт,вс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20:40 (вт,ср,пт,вс)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