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Березовский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Березовский, Кемеровская область - Кузбасс, г. Березовский, ул. 40 лет Победы,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Анжеро-Судженская АС, Кемеровская область - Кузбасс, г. Анжеро-Судженск, ул. Станционная, 49Б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32К-106 «Подъезд к п. Барзас»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32К-95 "Кемерово - Анжеро-Судженск"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Водоканальная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32К-48 «Анжеро-Судженск - Яя –  Ижморский»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32К-384 «Судженка - Кайла - Улановка - Яя»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32К-388 «Улановка –  Медведчиково»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32К-47 «Томск - Мариинск»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69К-1 «Томск - Мариинск»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14:40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11:50; 16:00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15:50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14:45; 18:55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19:40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22:45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22:35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19:35; 23:55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