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 w:rsidP="00317DA7">
      <w:pPr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r w:rsidR="00F5044D">
        <w:rPr>
          <w:rFonts w:hAnsi="Times New Roman"/>
        </w:rPr>
        <w:t>установлении</w:t>
      </w:r>
      <w:r w:rsidRPr="001A0676">
        <w:rPr>
          <w:rFonts w:hAnsi="Times New Roman"/>
        </w:rPr>
        <w:t xml:space="preserve"> </w:t>
      </w:r>
      <w:r w:rsidR="00351550">
        <w:rPr>
          <w:rFonts w:hAnsi="Times New Roman"/>
        </w:rPr>
        <w:t>международного</w:t>
      </w:r>
      <w:r w:rsidR="00351550" w:rsidRPr="001A0676">
        <w:rPr>
          <w:rFonts w:hAnsi="Times New Roman"/>
        </w:rPr>
        <w:t xml:space="preserve"> </w:t>
      </w:r>
      <w:r w:rsidRPr="001A0676">
        <w:rPr>
          <w:rFonts w:hAnsi="Times New Roman"/>
        </w:rPr>
        <w:t xml:space="preserve">маршрута регулярных перевозок (дата поступления </w:t>
      </w:r>
      <w:r w:rsidR="00BD65E9">
        <w:rPr>
          <w:rFonts w:hAnsi="Times New Roman"/>
        </w:rPr>
        <w:t>2</w:t>
      </w:r>
      <w:r w:rsidR="00317DA7">
        <w:rPr>
          <w:rFonts w:hAnsi="Times New Roman"/>
        </w:rPr>
        <w:t>8</w:t>
      </w:r>
      <w:r w:rsidRPr="001A0676">
        <w:rPr>
          <w:rFonts w:hAnsi="Times New Roman"/>
        </w:rPr>
        <w:t>.0</w:t>
      </w:r>
      <w:r w:rsidR="00BD65E9">
        <w:rPr>
          <w:rFonts w:hAnsi="Times New Roman"/>
        </w:rPr>
        <w:t>3</w:t>
      </w:r>
      <w:r w:rsidRPr="001A0676">
        <w:rPr>
          <w:rFonts w:hAnsi="Times New Roman"/>
        </w:rPr>
        <w:t>.2023)</w:t>
      </w:r>
      <w:r w:rsidR="00317DA7">
        <w:rPr>
          <w:rFonts w:hAnsi="Times New Roman"/>
        </w:rPr>
        <w:t xml:space="preserve"> </w:t>
      </w:r>
      <w:r w:rsidRPr="00BD65E9">
        <w:rPr>
          <w:rFonts w:hAnsi="Times New Roman"/>
        </w:rPr>
        <w:t>03-0</w:t>
      </w:r>
      <w:r w:rsidR="00BD65E9">
        <w:rPr>
          <w:rFonts w:hAnsi="Times New Roman"/>
        </w:rPr>
        <w:t>1</w:t>
      </w:r>
      <w:r w:rsidRPr="00BD65E9">
        <w:rPr>
          <w:rFonts w:hAnsi="Times New Roman"/>
        </w:rPr>
        <w:t>/</w:t>
      </w:r>
      <w:r w:rsidR="00317DA7">
        <w:rPr>
          <w:rFonts w:hAnsi="Times New Roman"/>
        </w:rPr>
        <w:t>2509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DA7C1C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</w:t>
      </w:r>
      <w:r w:rsidR="0092104B">
        <w:rPr>
          <w:rFonts w:hAnsi="Times New Roman"/>
        </w:rPr>
        <w:t>Тюмень</w:t>
      </w:r>
      <w:r w:rsidRPr="001A0676">
        <w:rPr>
          <w:rFonts w:hAnsi="Times New Roman"/>
        </w:rPr>
        <w:t xml:space="preserve"> </w:t>
      </w:r>
      <w:r w:rsidR="00DA7C1C">
        <w:rPr>
          <w:rFonts w:hAnsi="Times New Roman"/>
        </w:rPr>
        <w:t xml:space="preserve">(Российская Федерация) </w:t>
      </w:r>
      <w:r w:rsidRPr="001A0676">
        <w:rPr>
          <w:rFonts w:hAnsi="Times New Roman"/>
        </w:rPr>
        <w:t xml:space="preserve">— г. </w:t>
      </w:r>
      <w:r w:rsidR="0092104B">
        <w:rPr>
          <w:rFonts w:hAnsi="Times New Roman"/>
        </w:rPr>
        <w:t>Худжанд (Республика Таджикистан</w:t>
      </w:r>
      <w:r w:rsidR="00FE4856">
        <w:rPr>
          <w:rFonts w:hAnsi="Times New Roman"/>
        </w:rPr>
        <w:t>)</w:t>
      </w:r>
    </w:p>
    <w:p w:rsidR="00C86B64" w:rsidRPr="00BD65E9" w:rsidRDefault="00DA7C1C">
      <w:pPr>
        <w:rPr>
          <w:sz w:val="18"/>
          <w:szCs w:val="18"/>
        </w:rPr>
      </w:pPr>
      <w:r>
        <w:rPr>
          <w:rFonts w:hAnsi="Times New Roman"/>
        </w:rPr>
        <w:t xml:space="preserve">     </w:t>
      </w:r>
      <w:r w:rsidR="00FC2360" w:rsidRPr="00BD65E9">
        <w:rPr>
          <w:rStyle w:val="FontStyle25"/>
          <w:b w:val="0"/>
          <w:bCs w:val="0"/>
          <w:sz w:val="18"/>
          <w:szCs w:val="18"/>
        </w:rPr>
        <w:t>(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начальный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населенный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пункт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) </w:t>
      </w:r>
      <w:r>
        <w:rPr>
          <w:rStyle w:val="FontStyle25"/>
          <w:b w:val="0"/>
          <w:bCs w:val="0"/>
          <w:sz w:val="18"/>
          <w:szCs w:val="18"/>
        </w:rPr>
        <w:t xml:space="preserve">                             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317DA7">
        <w:rPr>
          <w:rStyle w:val="FontStyle25"/>
          <w:b w:val="0"/>
          <w:bCs w:val="0"/>
          <w:sz w:val="18"/>
          <w:szCs w:val="18"/>
        </w:rPr>
        <w:t xml:space="preserve">             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(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конечный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населенный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пункт</w:t>
      </w:r>
      <w:r w:rsidR="00FC2360" w:rsidRPr="00BD65E9">
        <w:rPr>
          <w:rStyle w:val="FontStyle25"/>
          <w:b w:val="0"/>
          <w:bCs w:val="0"/>
          <w:sz w:val="18"/>
          <w:szCs w:val="18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r w:rsidR="0092104B">
        <w:rPr>
          <w:rStyle w:val="FontStyle27"/>
          <w:sz w:val="24"/>
          <w:szCs w:val="24"/>
        </w:rPr>
        <w:t>2783</w:t>
      </w:r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r w:rsidR="0092104B">
        <w:rPr>
          <w:rStyle w:val="FontStyle27"/>
          <w:sz w:val="24"/>
          <w:szCs w:val="24"/>
        </w:rPr>
        <w:t>2783</w:t>
      </w:r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3461CC" w:rsidRDefault="003461CC" w:rsidP="003461CC">
      <w:pPr>
        <w:pStyle w:val="Style14"/>
        <w:widowControl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p w:rsidR="003461CC" w:rsidRDefault="003461CC">
      <w:pPr>
        <w:pStyle w:val="Style12"/>
        <w:widowControl/>
        <w:ind w:firstLine="567"/>
        <w:jc w:val="both"/>
        <w:rPr>
          <w:rStyle w:val="FontStyle27"/>
        </w:rPr>
      </w:pPr>
    </w:p>
    <w:tbl>
      <w:tblPr>
        <w:tblpPr w:leftFromText="180" w:rightFromText="180" w:vertAnchor="text" w:horzAnchor="page" w:tblpXSpec="center" w:tblpY="141"/>
        <w:tblW w:w="1520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51"/>
        <w:gridCol w:w="5103"/>
        <w:gridCol w:w="5954"/>
      </w:tblGrid>
      <w:tr w:rsidR="00DA7C1C" w:rsidTr="000E21B6">
        <w:trPr>
          <w:trHeight w:val="978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 остановочного пункта, автовокзала, автостанции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3461C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Место нахождения остановочного пункта, место расположения автовокзала, автостанции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  <w:r w:rsidR="000E21B6">
              <w:rPr>
                <w:rStyle w:val="FontStyle27"/>
                <w:sz w:val="24"/>
                <w:szCs w:val="24"/>
              </w:rPr>
              <w:t xml:space="preserve"> </w:t>
            </w:r>
            <w:r>
              <w:rPr>
                <w:rStyle w:val="FontStyle27"/>
                <w:sz w:val="24"/>
                <w:szCs w:val="24"/>
              </w:rPr>
              <w:t>остановочного пункта в реестре остановочных пунктов по межрегиональным и международным маршрутам регулярных перевозок</w:t>
            </w:r>
          </w:p>
        </w:tc>
      </w:tr>
      <w:tr w:rsidR="0092104B" w:rsidTr="000E21B6">
        <w:trPr>
          <w:trHeight w:val="317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Default="0092104B" w:rsidP="0092104B">
            <w:pPr>
              <w:pStyle w:val="a9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Default="0092104B" w:rsidP="0092104B">
            <w:pPr>
              <w:jc w:val="center"/>
            </w:pPr>
            <w:r>
              <w:t>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Default="0092104B" w:rsidP="0092104B">
            <w:pPr>
              <w:jc w:val="center"/>
            </w:pPr>
            <w:r>
              <w:t>3</w:t>
            </w:r>
          </w:p>
        </w:tc>
      </w:tr>
      <w:tr w:rsidR="0092104B" w:rsidTr="000E21B6">
        <w:trPr>
          <w:trHeight w:val="317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A03CDA" w:rsidRDefault="0092104B" w:rsidP="0092104B">
            <w:pPr>
              <w:pStyle w:val="a9"/>
            </w:pPr>
            <w:r>
              <w:t>АВ г. Тюмень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317DA7" w:rsidRDefault="0092104B" w:rsidP="0092104B">
            <w:pPr>
              <w:rPr>
                <w:rFonts w:ascii="Times New Roman CYR" w:hAnsi="Times New Roman CYR" w:cs="Times New Roman CYR"/>
              </w:rPr>
            </w:pPr>
            <w:r w:rsidRPr="00317DA7">
              <w:rPr>
                <w:rFonts w:ascii="Times New Roman CYR" w:hAnsi="Times New Roman CYR" w:cs="Times New Roman CYR"/>
              </w:rPr>
              <w:t>Тюменская область, г. Тюмень,</w:t>
            </w:r>
          </w:p>
          <w:p w:rsidR="0092104B" w:rsidRPr="00317DA7" w:rsidRDefault="0092104B" w:rsidP="0092104B">
            <w:pPr>
              <w:rPr>
                <w:rFonts w:ascii="Times New Roman CYR" w:hAnsi="Times New Roman CYR" w:cs="Times New Roman CYR"/>
              </w:rPr>
            </w:pPr>
            <w:r w:rsidRPr="00317DA7">
              <w:rPr>
                <w:rFonts w:ascii="Times New Roman CYR" w:hAnsi="Times New Roman CYR" w:cs="Times New Roman CYR"/>
              </w:rPr>
              <w:t xml:space="preserve">Ул. </w:t>
            </w:r>
            <w:proofErr w:type="spellStart"/>
            <w:r w:rsidRPr="00317DA7">
              <w:rPr>
                <w:rFonts w:ascii="Times New Roman CYR" w:hAnsi="Times New Roman CYR" w:cs="Times New Roman CYR"/>
              </w:rPr>
              <w:t>Пермякова</w:t>
            </w:r>
            <w:proofErr w:type="spellEnd"/>
            <w:r w:rsidRPr="00317DA7">
              <w:rPr>
                <w:rFonts w:ascii="Times New Roman CYR" w:hAnsi="Times New Roman CYR" w:cs="Times New Roman CYR"/>
              </w:rPr>
              <w:t>, 9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3B359D" w:rsidRDefault="0092104B" w:rsidP="00317DA7">
            <w:pPr>
              <w:jc w:val="center"/>
            </w:pPr>
            <w:r>
              <w:t>72025</w:t>
            </w:r>
          </w:p>
        </w:tc>
      </w:tr>
      <w:tr w:rsidR="0092104B" w:rsidTr="000E21B6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Default="0092104B" w:rsidP="0092104B">
            <w:pPr>
              <w:pStyle w:val="a9"/>
            </w:pPr>
            <w:r>
              <w:t>ОП «</w:t>
            </w:r>
            <w:proofErr w:type="spellStart"/>
            <w:r>
              <w:t>Сорбон</w:t>
            </w:r>
            <w:proofErr w:type="spellEnd"/>
            <w:r>
              <w:t xml:space="preserve">» </w:t>
            </w:r>
          </w:p>
          <w:p w:rsidR="0092104B" w:rsidRPr="00317DA7" w:rsidRDefault="00317DA7" w:rsidP="0092104B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г. Худжанд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317DA7" w:rsidRDefault="0092104B" w:rsidP="0092104B">
            <w:pPr>
              <w:rPr>
                <w:rFonts w:ascii="Times New Roman CYR" w:hAnsi="Times New Roman CYR" w:cs="Times New Roman CYR"/>
              </w:rPr>
            </w:pPr>
            <w:r w:rsidRPr="00317DA7">
              <w:rPr>
                <w:rFonts w:ascii="Times New Roman CYR" w:hAnsi="Times New Roman CYR" w:cs="Times New Roman CYR"/>
              </w:rPr>
              <w:t>г. Худжанд</w:t>
            </w:r>
          </w:p>
          <w:p w:rsidR="0092104B" w:rsidRPr="00317DA7" w:rsidRDefault="0092104B" w:rsidP="0092104B">
            <w:pPr>
              <w:rPr>
                <w:rFonts w:ascii="Times New Roman CYR" w:hAnsi="Times New Roman CYR" w:cs="Times New Roman CYR"/>
              </w:rPr>
            </w:pPr>
            <w:r w:rsidRPr="00317DA7">
              <w:rPr>
                <w:rFonts w:ascii="Times New Roman CYR" w:hAnsi="Times New Roman CYR" w:cs="Times New Roman CYR"/>
              </w:rPr>
              <w:t>16 микрорайон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3B359D" w:rsidRDefault="00FE4856" w:rsidP="00FE4856">
            <w:pPr>
              <w:jc w:val="center"/>
            </w:pPr>
            <w:r>
              <w:t>–</w:t>
            </w:r>
          </w:p>
        </w:tc>
      </w:tr>
    </w:tbl>
    <w:p w:rsidR="000E21B6" w:rsidRDefault="000E21B6">
      <w:pPr>
        <w:pStyle w:val="Style13"/>
        <w:widowControl/>
        <w:rPr>
          <w:rStyle w:val="FontStyle27"/>
          <w:sz w:val="24"/>
          <w:szCs w:val="24"/>
        </w:rPr>
      </w:pPr>
    </w:p>
    <w:p w:rsidR="00574AF3" w:rsidRDefault="00574AF3" w:rsidP="00574AF3">
      <w:pPr>
        <w:pStyle w:val="Style18"/>
        <w:widowControl/>
        <w:rPr>
          <w:rStyle w:val="FontStyle28"/>
          <w:sz w:val="24"/>
          <w:szCs w:val="24"/>
        </w:rPr>
      </w:pPr>
      <w:r>
        <w:rPr>
          <w:rStyle w:val="FontStyle28"/>
          <w:sz w:val="24"/>
          <w:szCs w:val="24"/>
        </w:rPr>
        <w:t xml:space="preserve">4. </w:t>
      </w:r>
      <w:r w:rsidR="009B17A1" w:rsidRPr="009B17A1">
        <w:rPr>
          <w:rStyle w:val="FontStyle28"/>
          <w:sz w:val="24"/>
          <w:szCs w:val="24"/>
        </w:rPr>
        <w:t>Информация о планируемом расписании для каждого остановочного пункта и пункта пропуска через Государственную границу Российской Федерации по международному маршруту регулярных перевозок:</w:t>
      </w:r>
    </w:p>
    <w:p w:rsidR="00574AF3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p w:rsidR="00574AF3" w:rsidRPr="00317DA7" w:rsidRDefault="00574AF3" w:rsidP="00574AF3">
      <w:pPr>
        <w:pStyle w:val="Style18"/>
        <w:widowControl/>
        <w:rPr>
          <w:rStyle w:val="FontStyle28"/>
          <w:sz w:val="24"/>
          <w:szCs w:val="24"/>
        </w:rPr>
      </w:pPr>
      <w:r w:rsidRPr="00317DA7">
        <w:rPr>
          <w:rStyle w:val="FontStyle28"/>
          <w:sz w:val="24"/>
          <w:szCs w:val="24"/>
        </w:rPr>
        <w:t>4.1 Российский перевозчик</w:t>
      </w:r>
      <w:r w:rsidR="000E21B6" w:rsidRPr="00317DA7">
        <w:rPr>
          <w:rStyle w:val="FontStyle28"/>
          <w:sz w:val="24"/>
          <w:szCs w:val="24"/>
        </w:rPr>
        <w:t xml:space="preserve"> (</w:t>
      </w:r>
      <w:proofErr w:type="spellStart"/>
      <w:r w:rsidR="000E21B6" w:rsidRPr="00317DA7">
        <w:rPr>
          <w:rStyle w:val="FontStyle28"/>
          <w:sz w:val="24"/>
          <w:szCs w:val="24"/>
        </w:rPr>
        <w:t>управомоченный</w:t>
      </w:r>
      <w:proofErr w:type="spellEnd"/>
      <w:r w:rsidR="000E21B6" w:rsidRPr="00317DA7">
        <w:rPr>
          <w:rStyle w:val="FontStyle28"/>
          <w:sz w:val="24"/>
          <w:szCs w:val="24"/>
        </w:rPr>
        <w:t>)</w:t>
      </w:r>
      <w:r w:rsidRPr="00317DA7">
        <w:rPr>
          <w:rStyle w:val="FontStyle28"/>
          <w:sz w:val="24"/>
          <w:szCs w:val="24"/>
        </w:rPr>
        <w:t>:</w:t>
      </w:r>
    </w:p>
    <w:tbl>
      <w:tblPr>
        <w:tblpPr w:leftFromText="180" w:rightFromText="180" w:vertAnchor="text" w:horzAnchor="page" w:tblpX="917" w:tblpY="172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14"/>
        <w:gridCol w:w="1701"/>
        <w:gridCol w:w="1843"/>
        <w:gridCol w:w="1559"/>
        <w:gridCol w:w="2126"/>
        <w:gridCol w:w="2915"/>
      </w:tblGrid>
      <w:tr w:rsidR="00574AF3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Наименование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 пункта, автовокзала, автостанции,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автомобильного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пункта пропуска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Регистрацио</w:t>
            </w:r>
            <w:r>
              <w:rPr>
                <w:rFonts w:ascii="Times New Roman CYR" w:hAnsi="Times New Roman CYR" w:cs="Times New Roman CYR"/>
              </w:rPr>
              <w:t xml:space="preserve">нный номер остановочного пункта </w:t>
            </w:r>
            <w:r w:rsidRPr="003461CC">
              <w:rPr>
                <w:rFonts w:ascii="Times New Roman CYR" w:hAnsi="Times New Roman CYR" w:cs="Times New Roman CYR"/>
              </w:rPr>
              <w:t>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Регулярность 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движения от начального (конечного) остановочного пункта, автовокзала, автостанции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Расстояние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(конечного)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пункта,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автовокзала,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автостанции</w:t>
            </w:r>
          </w:p>
        </w:tc>
      </w:tr>
      <w:tr w:rsidR="00574AF3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7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 остановочного пункта до конечного остановочного пункта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Рейс N 1, период действия с "01" января по "31" декабря</w:t>
            </w:r>
          </w:p>
        </w:tc>
      </w:tr>
      <w:tr w:rsidR="0092104B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lastRenderedPageBreak/>
              <w:t>АВ г. Тюмень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92104B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72025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92104B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17DA7"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04B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92104B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АПП Петухово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92104B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92104B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20:00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92104B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21:00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92104B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05:30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04B" w:rsidRPr="0092104B" w:rsidRDefault="0092104B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391</w:t>
            </w:r>
          </w:p>
        </w:tc>
      </w:tr>
      <w:tr w:rsidR="00317DA7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 xml:space="preserve">ПП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Жанажол</w:t>
            </w:r>
            <w:proofErr w:type="spellEnd"/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317DA7">
            <w:pPr>
              <w:jc w:val="center"/>
            </w:pPr>
            <w:r w:rsidRPr="004051B8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22:05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22:35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06:35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393</w:t>
            </w:r>
          </w:p>
        </w:tc>
      </w:tr>
      <w:tr w:rsidR="00317DA7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 xml:space="preserve">ПП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Жибек</w:t>
            </w:r>
            <w:proofErr w:type="spellEnd"/>
            <w:r w:rsidRPr="009210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Жоли</w:t>
            </w:r>
            <w:proofErr w:type="spellEnd"/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317DA7">
            <w:pPr>
              <w:jc w:val="center"/>
            </w:pPr>
            <w:r w:rsidRPr="004051B8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13:35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14:05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46:05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2563</w:t>
            </w:r>
          </w:p>
        </w:tc>
      </w:tr>
      <w:tr w:rsidR="00317DA7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 xml:space="preserve">ПП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Гишт</w:t>
            </w:r>
            <w:proofErr w:type="spellEnd"/>
            <w:r w:rsidRPr="009210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Куприк</w:t>
            </w:r>
            <w:proofErr w:type="spellEnd"/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317DA7">
            <w:pPr>
              <w:jc w:val="center"/>
            </w:pPr>
            <w:r w:rsidRPr="004051B8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13:10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13:40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317DA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</w:rPr>
              <w:t>:</w:t>
            </w:r>
            <w:r w:rsidRPr="0092104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2563,5</w:t>
            </w:r>
          </w:p>
        </w:tc>
      </w:tr>
      <w:tr w:rsidR="00317DA7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317DA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 xml:space="preserve">ПП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Ойбек</w:t>
            </w:r>
            <w:proofErr w:type="spellEnd"/>
            <w:r w:rsidRPr="0092104B">
              <w:rPr>
                <w:rFonts w:ascii="Times New Roman" w:hAnsi="Times New Roman" w:cs="Times New Roman"/>
              </w:rPr>
              <w:t xml:space="preserve"> автодорожный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317DA7">
            <w:pPr>
              <w:jc w:val="center"/>
            </w:pPr>
            <w:r w:rsidRPr="004051B8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17:40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18:10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51:10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2708,5</w:t>
            </w:r>
          </w:p>
        </w:tc>
      </w:tr>
      <w:tr w:rsidR="00317DA7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317DA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 xml:space="preserve">ПП </w:t>
            </w:r>
            <w:proofErr w:type="spellStart"/>
            <w:r w:rsidRPr="0092104B">
              <w:rPr>
                <w:rFonts w:ascii="Times New Roman" w:hAnsi="Times New Roman" w:cs="Times New Roman"/>
              </w:rPr>
              <w:t>Фотехобод</w:t>
            </w:r>
            <w:proofErr w:type="spellEnd"/>
            <w:r w:rsidRPr="0092104B">
              <w:rPr>
                <w:rFonts w:ascii="Times New Roman" w:hAnsi="Times New Roman" w:cs="Times New Roman"/>
              </w:rPr>
              <w:t>-автодорожный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317DA7">
            <w:pPr>
              <w:jc w:val="center"/>
            </w:pPr>
            <w:r w:rsidRPr="004051B8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18:15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18:45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51:45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2709</w:t>
            </w:r>
          </w:p>
        </w:tc>
      </w:tr>
      <w:tr w:rsidR="00317DA7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ОП «</w:t>
            </w:r>
            <w:proofErr w:type="spellStart"/>
            <w:r w:rsidRPr="0092104B">
              <w:rPr>
                <w:rFonts w:ascii="Times New Roman" w:hAnsi="Times New Roman" w:cs="Times New Roman"/>
              </w:rPr>
              <w:t>Сорбон</w:t>
            </w:r>
            <w:proofErr w:type="spellEnd"/>
            <w:r w:rsidRPr="0092104B">
              <w:rPr>
                <w:rFonts w:ascii="Times New Roman" w:hAnsi="Times New Roman" w:cs="Times New Roman"/>
              </w:rPr>
              <w:t>»</w:t>
            </w:r>
          </w:p>
          <w:p w:rsidR="00C80CB7" w:rsidRPr="00C80CB7" w:rsidRDefault="00C80CB7" w:rsidP="00C80CB7">
            <w:r>
              <w:rPr>
                <w:rFonts w:ascii="Times New Roman CYR" w:hAnsi="Times New Roman CYR" w:cs="Times New Roman CYR"/>
              </w:rPr>
              <w:t>г. Худжанд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317DA7">
            <w:pPr>
              <w:jc w:val="center"/>
            </w:pPr>
            <w:r w:rsidRPr="004051B8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20:00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53:30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DA7" w:rsidRPr="0092104B" w:rsidRDefault="00317DA7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2783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конечного остановочного пункта до начального остановочного пункта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Рейс N 2, период действия с "01" января по "31" декабря</w:t>
            </w:r>
          </w:p>
        </w:tc>
      </w:tr>
      <w:tr w:rsidR="00317DA7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C80CB7" w:rsidP="00C80CB7">
            <w:pPr>
              <w:pStyle w:val="a9"/>
              <w:jc w:val="left"/>
            </w:pPr>
            <w:r>
              <w:t>ОП «</w:t>
            </w:r>
            <w:proofErr w:type="spellStart"/>
            <w:r>
              <w:t>Сорбон</w:t>
            </w:r>
            <w:proofErr w:type="spellEnd"/>
            <w:r>
              <w:t xml:space="preserve">» </w:t>
            </w:r>
          </w:p>
          <w:p w:rsidR="00C80CB7" w:rsidRPr="00C80CB7" w:rsidRDefault="00C80CB7" w:rsidP="00C80CB7">
            <w:r>
              <w:rPr>
                <w:rFonts w:ascii="Times New Roman CYR" w:hAnsi="Times New Roman CYR" w:cs="Times New Roman CYR"/>
              </w:rPr>
              <w:t>г. Худжанд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317DA7">
            <w:pPr>
              <w:jc w:val="center"/>
            </w:pPr>
            <w:r w:rsidRPr="00A54217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>
            <w:r w:rsidRPr="00E47557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3B359D" w:rsidRDefault="00317DA7" w:rsidP="0092104B">
            <w:pPr>
              <w:jc w:val="center"/>
            </w:pPr>
            <w:r w:rsidRPr="00A54217">
              <w:rPr>
                <w:rFonts w:hAnsi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3B359D" w:rsidRDefault="00317DA7" w:rsidP="0092104B">
            <w:pPr>
              <w:jc w:val="center"/>
            </w:pPr>
            <w:r>
              <w:t>20:00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6D5918" w:rsidRDefault="00317DA7" w:rsidP="0092104B">
            <w:pPr>
              <w:pStyle w:val="a9"/>
              <w:jc w:val="center"/>
            </w:pPr>
            <w:r w:rsidRPr="00A5421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DA7" w:rsidRPr="006D5918" w:rsidRDefault="00317DA7" w:rsidP="0092104B">
            <w:pPr>
              <w:pStyle w:val="a9"/>
              <w:jc w:val="center"/>
            </w:pPr>
            <w:r w:rsidRPr="00A54217">
              <w:rPr>
                <w:rFonts w:ascii="Times New Roman" w:hAnsi="Times New Roman" w:cs="Times New Roman"/>
              </w:rPr>
              <w:t>–</w:t>
            </w:r>
          </w:p>
        </w:tc>
      </w:tr>
      <w:tr w:rsidR="00317DA7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6D5918" w:rsidRDefault="00317DA7" w:rsidP="00317DA7">
            <w:pPr>
              <w:pStyle w:val="a9"/>
              <w:jc w:val="left"/>
            </w:pPr>
            <w:r>
              <w:t xml:space="preserve">ПП </w:t>
            </w:r>
            <w:proofErr w:type="spellStart"/>
            <w:r>
              <w:t>Фотехобод</w:t>
            </w:r>
            <w:proofErr w:type="spellEnd"/>
            <w:r>
              <w:t>-автодорожный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317DA7">
            <w:pPr>
              <w:jc w:val="center"/>
            </w:pPr>
            <w:r w:rsidRPr="00A54217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>
            <w:r w:rsidRPr="00E47557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3B359D" w:rsidRDefault="00317DA7" w:rsidP="0092104B">
            <w:pPr>
              <w:jc w:val="center"/>
            </w:pPr>
            <w:r>
              <w:t>21:15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3B359D" w:rsidRDefault="00317DA7" w:rsidP="0092104B">
            <w:pPr>
              <w:jc w:val="center"/>
            </w:pPr>
            <w:r>
              <w:t>21:45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6D5918" w:rsidRDefault="00317DA7" w:rsidP="0092104B">
            <w:pPr>
              <w:pStyle w:val="a9"/>
              <w:jc w:val="center"/>
            </w:pPr>
            <w:r>
              <w:t>01:15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DA7" w:rsidRPr="006D5918" w:rsidRDefault="00317DA7" w:rsidP="0092104B">
            <w:pPr>
              <w:pStyle w:val="a9"/>
              <w:jc w:val="center"/>
            </w:pPr>
            <w:r>
              <w:t>74</w:t>
            </w:r>
          </w:p>
        </w:tc>
      </w:tr>
      <w:tr w:rsidR="00317DA7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6D5918" w:rsidRDefault="00317DA7" w:rsidP="00317DA7">
            <w:pPr>
              <w:pStyle w:val="a9"/>
              <w:jc w:val="left"/>
            </w:pPr>
            <w:r>
              <w:t xml:space="preserve">ПП </w:t>
            </w:r>
            <w:proofErr w:type="spellStart"/>
            <w:r>
              <w:t>Ойбек</w:t>
            </w:r>
            <w:proofErr w:type="spellEnd"/>
            <w:r>
              <w:t xml:space="preserve"> автодорожный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317DA7">
            <w:pPr>
              <w:jc w:val="center"/>
            </w:pPr>
            <w:r w:rsidRPr="00A54217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>
            <w:r w:rsidRPr="00E47557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3B359D" w:rsidRDefault="00317DA7" w:rsidP="0092104B">
            <w:pPr>
              <w:jc w:val="center"/>
            </w:pPr>
            <w:r>
              <w:t>21:50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3B359D" w:rsidRDefault="00317DA7" w:rsidP="0092104B">
            <w:pPr>
              <w:jc w:val="center"/>
            </w:pPr>
            <w:r>
              <w:t>22:20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6D5918" w:rsidRDefault="00317DA7" w:rsidP="0092104B">
            <w:pPr>
              <w:pStyle w:val="a9"/>
              <w:jc w:val="center"/>
            </w:pPr>
            <w:r>
              <w:t>01:50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DA7" w:rsidRPr="006D5918" w:rsidRDefault="00317DA7" w:rsidP="0092104B">
            <w:pPr>
              <w:pStyle w:val="a9"/>
              <w:jc w:val="center"/>
            </w:pPr>
            <w:r>
              <w:t>74,5</w:t>
            </w:r>
          </w:p>
        </w:tc>
      </w:tr>
      <w:tr w:rsidR="00317DA7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pStyle w:val="a9"/>
            </w:pPr>
            <w:r>
              <w:t xml:space="preserve">ПП </w:t>
            </w:r>
            <w:proofErr w:type="spellStart"/>
            <w:r>
              <w:t>Гишт</w:t>
            </w:r>
            <w:proofErr w:type="spellEnd"/>
            <w:r>
              <w:t xml:space="preserve"> </w:t>
            </w:r>
            <w:proofErr w:type="spellStart"/>
            <w:r>
              <w:t>Куприк</w:t>
            </w:r>
            <w:proofErr w:type="spellEnd"/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317DA7">
            <w:pPr>
              <w:jc w:val="center"/>
            </w:pPr>
            <w:r w:rsidRPr="00A54217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>
            <w:r w:rsidRPr="00E47557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jc w:val="center"/>
            </w:pPr>
            <w:r>
              <w:t>02:20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jc w:val="center"/>
            </w:pPr>
            <w:r>
              <w:t>02:50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pStyle w:val="a9"/>
              <w:jc w:val="center"/>
            </w:pPr>
            <w:r>
              <w:t>06:20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DA7" w:rsidRDefault="00317DA7" w:rsidP="0092104B">
            <w:pPr>
              <w:pStyle w:val="a9"/>
              <w:jc w:val="center"/>
            </w:pPr>
            <w:r>
              <w:t>219,5</w:t>
            </w:r>
          </w:p>
        </w:tc>
      </w:tr>
      <w:tr w:rsidR="00317DA7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pStyle w:val="a9"/>
            </w:pPr>
            <w:r>
              <w:t xml:space="preserve">ПП </w:t>
            </w:r>
            <w:proofErr w:type="spellStart"/>
            <w:r>
              <w:t>Жибек</w:t>
            </w:r>
            <w:proofErr w:type="spellEnd"/>
            <w:r>
              <w:t xml:space="preserve"> </w:t>
            </w:r>
            <w:proofErr w:type="spellStart"/>
            <w:r>
              <w:t>Жоли</w:t>
            </w:r>
            <w:proofErr w:type="spellEnd"/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317DA7">
            <w:pPr>
              <w:jc w:val="center"/>
            </w:pPr>
            <w:r w:rsidRPr="00A54217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>
            <w:r w:rsidRPr="00E47557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jc w:val="center"/>
            </w:pPr>
            <w:r>
              <w:t>03:55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jc w:val="center"/>
            </w:pPr>
            <w:r>
              <w:t>04:25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pStyle w:val="a9"/>
              <w:jc w:val="center"/>
            </w:pPr>
            <w:r>
              <w:t>06:55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DA7" w:rsidRDefault="00317DA7" w:rsidP="0092104B">
            <w:pPr>
              <w:pStyle w:val="a9"/>
              <w:jc w:val="center"/>
            </w:pPr>
            <w:r>
              <w:t>220</w:t>
            </w:r>
          </w:p>
        </w:tc>
      </w:tr>
      <w:tr w:rsidR="00317DA7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Pr="006D5918" w:rsidRDefault="00317DA7" w:rsidP="0092104B">
            <w:pPr>
              <w:pStyle w:val="a9"/>
            </w:pPr>
            <w:r>
              <w:t xml:space="preserve">ПП </w:t>
            </w:r>
            <w:proofErr w:type="spellStart"/>
            <w:r>
              <w:t>Жанажол</w:t>
            </w:r>
            <w:proofErr w:type="spellEnd"/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317DA7">
            <w:pPr>
              <w:jc w:val="center"/>
            </w:pPr>
            <w:r w:rsidRPr="00A54217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>
            <w:r w:rsidRPr="00E47557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jc w:val="center"/>
            </w:pPr>
            <w:r>
              <w:t>17:25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jc w:val="center"/>
            </w:pPr>
            <w:r>
              <w:t>17:55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pStyle w:val="a9"/>
              <w:jc w:val="center"/>
            </w:pPr>
            <w:r>
              <w:t>44:25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DA7" w:rsidRDefault="00317DA7" w:rsidP="0092104B">
            <w:pPr>
              <w:pStyle w:val="a9"/>
              <w:jc w:val="center"/>
            </w:pPr>
            <w:r>
              <w:t>2390</w:t>
            </w:r>
          </w:p>
        </w:tc>
      </w:tr>
      <w:tr w:rsidR="00317DA7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pStyle w:val="a9"/>
            </w:pPr>
            <w:r>
              <w:t>АПП Петухово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317DA7">
            <w:pPr>
              <w:jc w:val="center"/>
            </w:pPr>
            <w:r w:rsidRPr="00A54217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>
            <w:r w:rsidRPr="00E47557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jc w:val="center"/>
            </w:pPr>
            <w:r>
              <w:t>17:00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jc w:val="center"/>
            </w:pPr>
            <w:r>
              <w:t>18:00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7" w:rsidRDefault="00317DA7" w:rsidP="0092104B">
            <w:pPr>
              <w:pStyle w:val="a9"/>
              <w:jc w:val="center"/>
            </w:pPr>
            <w:r>
              <w:t>45:00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7DA7" w:rsidRDefault="00317DA7" w:rsidP="0092104B">
            <w:pPr>
              <w:pStyle w:val="a9"/>
              <w:jc w:val="center"/>
            </w:pPr>
            <w:r>
              <w:t>2392</w:t>
            </w:r>
          </w:p>
        </w:tc>
      </w:tr>
      <w:tr w:rsidR="0092104B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Default="0092104B" w:rsidP="0092104B">
            <w:pPr>
              <w:pStyle w:val="a9"/>
            </w:pPr>
            <w:r>
              <w:t>АВ г. Тюмень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Default="0092104B" w:rsidP="0092104B">
            <w:pPr>
              <w:pStyle w:val="a9"/>
              <w:jc w:val="center"/>
            </w:pPr>
            <w:r>
              <w:t>72025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Default="00317DA7" w:rsidP="00317DA7">
            <w:pPr>
              <w:pStyle w:val="a9"/>
              <w:jc w:val="left"/>
            </w:pPr>
            <w:r w:rsidRPr="0092104B">
              <w:rPr>
                <w:rFonts w:hAnsi="Times New Roman"/>
              </w:rPr>
              <w:t>через</w:t>
            </w:r>
            <w:r w:rsidRPr="0092104B">
              <w:rPr>
                <w:rFonts w:hAnsi="Times New Roman"/>
              </w:rPr>
              <w:t xml:space="preserve"> </w:t>
            </w:r>
            <w:r w:rsidRPr="0092104B">
              <w:rPr>
                <w:rFonts w:hAnsi="Times New Roman"/>
              </w:rPr>
              <w:t>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Default="0092104B" w:rsidP="00D27663">
            <w:pPr>
              <w:jc w:val="center"/>
            </w:pPr>
            <w:r>
              <w:t>23</w:t>
            </w:r>
            <w:r w:rsidR="00D27663">
              <w:t>:</w:t>
            </w:r>
            <w: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Default="00317DA7" w:rsidP="0092104B">
            <w:pPr>
              <w:jc w:val="center"/>
            </w:pPr>
            <w:r w:rsidRPr="00A54217"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Default="0092104B" w:rsidP="0092104B">
            <w:pPr>
              <w:pStyle w:val="a9"/>
              <w:jc w:val="center"/>
            </w:pPr>
            <w:r>
              <w:t>51:30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04B" w:rsidRDefault="0092104B" w:rsidP="0092104B">
            <w:pPr>
              <w:pStyle w:val="a9"/>
              <w:jc w:val="center"/>
            </w:pPr>
            <w:r>
              <w:t>2783</w:t>
            </w:r>
          </w:p>
        </w:tc>
      </w:tr>
    </w:tbl>
    <w:p w:rsidR="00574AF3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p w:rsidR="00574AF3" w:rsidRPr="00570615" w:rsidRDefault="000E21B6" w:rsidP="00574AF3">
      <w:pPr>
        <w:pStyle w:val="Style18"/>
        <w:widowControl/>
        <w:rPr>
          <w:rStyle w:val="FontStyle28"/>
          <w:sz w:val="24"/>
          <w:szCs w:val="24"/>
        </w:rPr>
      </w:pPr>
      <w:r w:rsidRPr="00570615">
        <w:rPr>
          <w:rStyle w:val="FontStyle28"/>
          <w:sz w:val="24"/>
          <w:szCs w:val="24"/>
        </w:rPr>
        <w:t>4</w:t>
      </w:r>
      <w:r w:rsidR="00095793" w:rsidRPr="00570615">
        <w:rPr>
          <w:rStyle w:val="FontStyle28"/>
          <w:sz w:val="24"/>
          <w:szCs w:val="24"/>
        </w:rPr>
        <w:t>.2</w:t>
      </w:r>
      <w:r w:rsidR="00D12EA4" w:rsidRPr="00570615">
        <w:rPr>
          <w:rStyle w:val="FontStyle28"/>
          <w:sz w:val="24"/>
          <w:szCs w:val="24"/>
        </w:rPr>
        <w:t xml:space="preserve"> Иностранный перевозчик</w:t>
      </w:r>
      <w:r w:rsidR="00570615">
        <w:rPr>
          <w:rStyle w:val="FontStyle28"/>
          <w:sz w:val="24"/>
          <w:szCs w:val="24"/>
        </w:rPr>
        <w:t>:</w:t>
      </w:r>
    </w:p>
    <w:p w:rsidR="00574AF3" w:rsidRDefault="00574AF3" w:rsidP="00574AF3">
      <w:pPr>
        <w:pStyle w:val="Style18"/>
        <w:widowControl/>
        <w:rPr>
          <w:rStyle w:val="FontStyle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551"/>
        <w:gridCol w:w="1701"/>
        <w:gridCol w:w="1843"/>
        <w:gridCol w:w="1559"/>
        <w:gridCol w:w="2126"/>
        <w:gridCol w:w="2977"/>
      </w:tblGrid>
      <w:tr w:rsidR="00574AF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Наименование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 пункта, автовокзала, автостанции,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автомобильного</w:t>
            </w:r>
          </w:p>
          <w:p w:rsidR="00574AF3" w:rsidRPr="003461CC" w:rsidRDefault="00D2766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пункта </w:t>
            </w:r>
            <w:r w:rsidR="00574AF3" w:rsidRPr="003461CC">
              <w:rPr>
                <w:rFonts w:ascii="Times New Roman CYR" w:hAnsi="Times New Roman CYR" w:cs="Times New Roman CYR"/>
              </w:rPr>
              <w:t>пропуска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Регистрацио</w:t>
            </w:r>
            <w:r w:rsidR="00D27663">
              <w:rPr>
                <w:rFonts w:ascii="Times New Roman CYR" w:hAnsi="Times New Roman CYR" w:cs="Times New Roman CYR"/>
              </w:rPr>
              <w:t xml:space="preserve">нный номер остановочного пункта </w:t>
            </w:r>
            <w:r w:rsidRPr="003461CC">
              <w:rPr>
                <w:rFonts w:ascii="Times New Roman CYR" w:hAnsi="Times New Roman CYR" w:cs="Times New Roman CYR"/>
              </w:rPr>
              <w:t>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Регулярность 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движения от начального (конечного) остановочного пункта, автовокзала, автостанции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Расстояние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(конечного)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пункта,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автовокзала,</w:t>
            </w:r>
          </w:p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автостанции</w:t>
            </w:r>
          </w:p>
        </w:tc>
      </w:tr>
      <w:tr w:rsidR="00574AF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7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 остановочного пункта до конечного остановочного пункта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lastRenderedPageBreak/>
              <w:t>Рейс N 1, период действия с "01" января по "31" декабря</w:t>
            </w:r>
          </w:p>
        </w:tc>
      </w:tr>
      <w:tr w:rsidR="0092104B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АВ г. Тюмень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92104B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72025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92104B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5421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D27663"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D27663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A5421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04B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54217">
              <w:rPr>
                <w:rFonts w:ascii="Times New Roman" w:hAnsi="Times New Roman" w:cs="Times New Roman"/>
              </w:rPr>
              <w:t>–</w:t>
            </w:r>
          </w:p>
        </w:tc>
      </w:tr>
      <w:tr w:rsidR="00D2766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АПП Петухово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D27663">
            <w:pPr>
              <w:jc w:val="center"/>
            </w:pPr>
            <w:r w:rsidRPr="00FB7EAC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20:00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21:00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05:30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391</w:t>
            </w:r>
          </w:p>
        </w:tc>
      </w:tr>
      <w:tr w:rsidR="00D2766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 xml:space="preserve">ПП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Жанажол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D27663">
            <w:pPr>
              <w:jc w:val="center"/>
            </w:pPr>
            <w:r w:rsidRPr="00FB7EAC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22:05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22:35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06:35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393</w:t>
            </w:r>
          </w:p>
        </w:tc>
      </w:tr>
      <w:tr w:rsidR="00D2766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 xml:space="preserve">ПП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Жибек</w:t>
            </w:r>
            <w:proofErr w:type="spellEnd"/>
            <w:r w:rsidRPr="009210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Жоли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D27663">
            <w:pPr>
              <w:jc w:val="center"/>
            </w:pPr>
            <w:r w:rsidRPr="00FB7EAC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13:35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14:05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46:05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2563</w:t>
            </w:r>
          </w:p>
        </w:tc>
      </w:tr>
      <w:tr w:rsidR="00D2766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D27663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 xml:space="preserve">ПП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Гишт</w:t>
            </w:r>
            <w:proofErr w:type="spellEnd"/>
            <w:r w:rsidRPr="009210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Куприк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D27663">
            <w:pPr>
              <w:jc w:val="center"/>
            </w:pPr>
            <w:r w:rsidRPr="00FB7EAC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13:10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13:40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D2766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</w:rPr>
              <w:t>:</w:t>
            </w:r>
            <w:r w:rsidRPr="0092104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2563,5</w:t>
            </w:r>
          </w:p>
        </w:tc>
      </w:tr>
      <w:tr w:rsidR="00D2766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D27663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 xml:space="preserve">ПП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Ойбек</w:t>
            </w:r>
            <w:proofErr w:type="spellEnd"/>
            <w:r w:rsidRPr="0092104B">
              <w:rPr>
                <w:rFonts w:ascii="Times New Roman" w:hAnsi="Times New Roman" w:cs="Times New Roman"/>
              </w:rPr>
              <w:t xml:space="preserve"> автодорожный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D27663">
            <w:pPr>
              <w:jc w:val="center"/>
            </w:pPr>
            <w:r w:rsidRPr="00FB7EAC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17:40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18:10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51:10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2708,5</w:t>
            </w:r>
          </w:p>
        </w:tc>
      </w:tr>
      <w:tr w:rsidR="00D2766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D27663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 xml:space="preserve">ПП </w:t>
            </w:r>
            <w:proofErr w:type="spellStart"/>
            <w:r w:rsidRPr="0092104B">
              <w:rPr>
                <w:rFonts w:ascii="Times New Roman" w:hAnsi="Times New Roman" w:cs="Times New Roman"/>
              </w:rPr>
              <w:t>Фотехобод</w:t>
            </w:r>
            <w:proofErr w:type="spellEnd"/>
            <w:r w:rsidRPr="0092104B">
              <w:rPr>
                <w:rFonts w:ascii="Times New Roman" w:hAnsi="Times New Roman" w:cs="Times New Roman"/>
              </w:rPr>
              <w:t>-автодорожный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D27663">
            <w:pPr>
              <w:jc w:val="center"/>
            </w:pPr>
            <w:r w:rsidRPr="00FB7EAC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18:15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18:45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51:45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2709</w:t>
            </w:r>
          </w:p>
        </w:tc>
      </w:tr>
      <w:tr w:rsidR="00D2766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ОП «</w:t>
            </w:r>
            <w:proofErr w:type="spellStart"/>
            <w:r w:rsidRPr="0092104B">
              <w:rPr>
                <w:rFonts w:ascii="Times New Roman" w:hAnsi="Times New Roman" w:cs="Times New Roman"/>
              </w:rPr>
              <w:t>Сорбон</w:t>
            </w:r>
            <w:proofErr w:type="spellEnd"/>
            <w:r w:rsidRPr="0092104B">
              <w:rPr>
                <w:rFonts w:ascii="Times New Roman" w:hAnsi="Times New Roman" w:cs="Times New Roman"/>
              </w:rPr>
              <w:t>»</w:t>
            </w:r>
          </w:p>
          <w:p w:rsidR="00C80CB7" w:rsidRPr="00C80CB7" w:rsidRDefault="00C80CB7" w:rsidP="00C80CB7">
            <w:r>
              <w:rPr>
                <w:rFonts w:ascii="Times New Roman CYR" w:hAnsi="Times New Roman CYR" w:cs="Times New Roman CYR"/>
              </w:rPr>
              <w:t>г. Худжанд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D27663">
            <w:pPr>
              <w:jc w:val="center"/>
            </w:pPr>
            <w:r w:rsidRPr="00FB7EAC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20:00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5421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53:30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2783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конечного остановочного пункта до начального остановочного пункта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Рейс N 2, период действия с "01" января по "31" декабря</w:t>
            </w:r>
          </w:p>
        </w:tc>
      </w:tr>
      <w:tr w:rsidR="00D2766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C80CB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ОП «</w:t>
            </w:r>
            <w:proofErr w:type="spellStart"/>
            <w:r w:rsidRPr="0092104B">
              <w:rPr>
                <w:rFonts w:ascii="Times New Roman" w:hAnsi="Times New Roman" w:cs="Times New Roman"/>
              </w:rPr>
              <w:t>Сорбон</w:t>
            </w:r>
            <w:proofErr w:type="spellEnd"/>
            <w:r w:rsidRPr="0092104B">
              <w:rPr>
                <w:rFonts w:ascii="Times New Roman" w:hAnsi="Times New Roman" w:cs="Times New Roman"/>
              </w:rPr>
              <w:t>»</w:t>
            </w:r>
            <w:r w:rsidR="00570615">
              <w:rPr>
                <w:rFonts w:ascii="Times New Roman" w:hAnsi="Times New Roman" w:cs="Times New Roman"/>
              </w:rPr>
              <w:t xml:space="preserve"> </w:t>
            </w:r>
          </w:p>
          <w:p w:rsidR="00C80CB7" w:rsidRPr="00C80CB7" w:rsidRDefault="00C80CB7" w:rsidP="00C80CB7">
            <w:r>
              <w:rPr>
                <w:rFonts w:ascii="Times New Roman CYR" w:hAnsi="Times New Roman CYR" w:cs="Times New Roman CYR"/>
              </w:rPr>
              <w:t>г. Худжанд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D27663">
            <w:pPr>
              <w:jc w:val="center"/>
            </w:pPr>
            <w:r w:rsidRPr="00FB7EAC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D27663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570615" w:rsidP="0092104B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570615" w:rsidP="0092104B">
            <w:pPr>
              <w:jc w:val="center"/>
              <w:rPr>
                <w:rFonts w:hAnsi="Times New Roman"/>
              </w:rPr>
            </w:pPr>
            <w:r w:rsidRPr="0092104B">
              <w:rPr>
                <w:rFonts w:hAnsi="Times New Roman"/>
              </w:rPr>
              <w:t>20:00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570615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663" w:rsidRPr="0092104B" w:rsidRDefault="00570615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</w:tr>
      <w:tr w:rsidR="00D2766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570615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 xml:space="preserve">ПП </w:t>
            </w:r>
            <w:proofErr w:type="spellStart"/>
            <w:r w:rsidRPr="0092104B">
              <w:rPr>
                <w:rFonts w:ascii="Times New Roman" w:hAnsi="Times New Roman" w:cs="Times New Roman"/>
              </w:rPr>
              <w:t>Фотехобод</w:t>
            </w:r>
            <w:proofErr w:type="spellEnd"/>
            <w:r w:rsidRPr="0092104B">
              <w:rPr>
                <w:rFonts w:ascii="Times New Roman" w:hAnsi="Times New Roman" w:cs="Times New Roman"/>
              </w:rPr>
              <w:t>-автодорожный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D27663">
            <w:pPr>
              <w:jc w:val="center"/>
            </w:pPr>
            <w:r w:rsidRPr="00FB7EAC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D27663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jc w:val="center"/>
              <w:rPr>
                <w:rFonts w:hAnsi="Times New Roman"/>
              </w:rPr>
            </w:pPr>
            <w:r w:rsidRPr="0092104B">
              <w:rPr>
                <w:rFonts w:hAnsi="Times New Roman"/>
              </w:rPr>
              <w:t>21:15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jc w:val="center"/>
              <w:rPr>
                <w:rFonts w:hAnsi="Times New Roman"/>
              </w:rPr>
            </w:pPr>
            <w:r w:rsidRPr="0092104B">
              <w:rPr>
                <w:rFonts w:hAnsi="Times New Roman"/>
              </w:rPr>
              <w:t>21:45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01:15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74</w:t>
            </w:r>
          </w:p>
        </w:tc>
      </w:tr>
      <w:tr w:rsidR="00D2766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570615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 xml:space="preserve">ПП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Ойбек</w:t>
            </w:r>
            <w:proofErr w:type="spellEnd"/>
            <w:r w:rsidRPr="0092104B">
              <w:rPr>
                <w:rFonts w:ascii="Times New Roman" w:hAnsi="Times New Roman" w:cs="Times New Roman"/>
              </w:rPr>
              <w:t xml:space="preserve"> автодорожный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D27663">
            <w:pPr>
              <w:jc w:val="center"/>
            </w:pPr>
            <w:r w:rsidRPr="00FB7EAC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D27663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jc w:val="center"/>
              <w:rPr>
                <w:rFonts w:hAnsi="Times New Roman"/>
              </w:rPr>
            </w:pPr>
            <w:r w:rsidRPr="0092104B">
              <w:rPr>
                <w:rFonts w:hAnsi="Times New Roman"/>
              </w:rPr>
              <w:t>21:50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jc w:val="center"/>
              <w:rPr>
                <w:rFonts w:hAnsi="Times New Roman"/>
              </w:rPr>
            </w:pPr>
            <w:r w:rsidRPr="0092104B">
              <w:rPr>
                <w:rFonts w:hAnsi="Times New Roman"/>
              </w:rPr>
              <w:t>22:20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01:50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74,5</w:t>
            </w:r>
          </w:p>
        </w:tc>
      </w:tr>
      <w:tr w:rsidR="00D2766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 xml:space="preserve">ПП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Гишт</w:t>
            </w:r>
            <w:proofErr w:type="spellEnd"/>
            <w:r w:rsidRPr="009210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Куприк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D27663">
            <w:pPr>
              <w:jc w:val="center"/>
            </w:pPr>
            <w:r w:rsidRPr="00FB7EAC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D27663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jc w:val="center"/>
              <w:rPr>
                <w:rFonts w:hAnsi="Times New Roman"/>
              </w:rPr>
            </w:pPr>
            <w:r w:rsidRPr="0092104B">
              <w:rPr>
                <w:rFonts w:hAnsi="Times New Roman"/>
              </w:rPr>
              <w:t>02:20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jc w:val="center"/>
              <w:rPr>
                <w:rFonts w:hAnsi="Times New Roman"/>
              </w:rPr>
            </w:pPr>
            <w:r w:rsidRPr="0092104B">
              <w:rPr>
                <w:rFonts w:hAnsi="Times New Roman"/>
              </w:rPr>
              <w:t>02:50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06:20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219,5</w:t>
            </w:r>
          </w:p>
        </w:tc>
      </w:tr>
      <w:tr w:rsidR="00D2766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 xml:space="preserve">ПП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Жибек</w:t>
            </w:r>
            <w:proofErr w:type="spellEnd"/>
            <w:r w:rsidRPr="009210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Жоли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D27663">
            <w:pPr>
              <w:jc w:val="center"/>
            </w:pPr>
            <w:r w:rsidRPr="00FB7EAC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D27663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jc w:val="center"/>
              <w:rPr>
                <w:rFonts w:hAnsi="Times New Roman"/>
              </w:rPr>
            </w:pPr>
            <w:r w:rsidRPr="0092104B">
              <w:rPr>
                <w:rFonts w:hAnsi="Times New Roman"/>
              </w:rPr>
              <w:t>03:55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jc w:val="center"/>
              <w:rPr>
                <w:rFonts w:hAnsi="Times New Roman"/>
              </w:rPr>
            </w:pPr>
            <w:r w:rsidRPr="0092104B">
              <w:rPr>
                <w:rFonts w:hAnsi="Times New Roman"/>
              </w:rPr>
              <w:t>04:25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06:55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220</w:t>
            </w:r>
          </w:p>
        </w:tc>
      </w:tr>
      <w:tr w:rsidR="00D2766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 xml:space="preserve">ПП </w:t>
            </w:r>
            <w:proofErr w:type="spellStart"/>
            <w:r w:rsidRPr="0092104B">
              <w:rPr>
                <w:rFonts w:ascii="Times New Roman" w:hAnsi="Times New Roman" w:cs="Times New Roman"/>
              </w:rPr>
              <w:t>Жанажол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D27663">
            <w:pPr>
              <w:jc w:val="center"/>
            </w:pPr>
            <w:r w:rsidRPr="00FB7EAC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D27663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jc w:val="center"/>
              <w:rPr>
                <w:rFonts w:hAnsi="Times New Roman"/>
              </w:rPr>
            </w:pPr>
            <w:r w:rsidRPr="0092104B">
              <w:rPr>
                <w:rFonts w:hAnsi="Times New Roman"/>
              </w:rPr>
              <w:t>17:25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jc w:val="center"/>
              <w:rPr>
                <w:rFonts w:hAnsi="Times New Roman"/>
              </w:rPr>
            </w:pPr>
            <w:r w:rsidRPr="0092104B">
              <w:rPr>
                <w:rFonts w:hAnsi="Times New Roman"/>
              </w:rPr>
              <w:t>17:55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44:25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2390</w:t>
            </w:r>
          </w:p>
        </w:tc>
      </w:tr>
      <w:tr w:rsidR="00D2766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АПП Петухово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Default="00D27663" w:rsidP="00D27663">
            <w:pPr>
              <w:jc w:val="center"/>
            </w:pPr>
            <w:r w:rsidRPr="00FB7EAC">
              <w:rPr>
                <w:rFonts w:hAnsi="Times New Roman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D27663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jc w:val="center"/>
              <w:rPr>
                <w:rFonts w:hAnsi="Times New Roman"/>
              </w:rPr>
            </w:pPr>
            <w:r w:rsidRPr="0092104B">
              <w:rPr>
                <w:rFonts w:hAnsi="Times New Roman"/>
              </w:rPr>
              <w:t>17:00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jc w:val="center"/>
              <w:rPr>
                <w:rFonts w:hAnsi="Times New Roman"/>
              </w:rPr>
            </w:pPr>
            <w:r w:rsidRPr="0092104B">
              <w:rPr>
                <w:rFonts w:hAnsi="Times New Roman"/>
              </w:rPr>
              <w:t>18:00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45:00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2392</w:t>
            </w:r>
          </w:p>
        </w:tc>
      </w:tr>
      <w:tr w:rsidR="00D2766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АВ г. Тюмень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72025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D27663">
            <w:pPr>
              <w:rPr>
                <w:rFonts w:hAnsi="Times New Roman"/>
              </w:rPr>
            </w:pPr>
            <w:r w:rsidRPr="0092104B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570615">
            <w:pPr>
              <w:jc w:val="center"/>
              <w:rPr>
                <w:rFonts w:hAnsi="Times New Roman"/>
              </w:rPr>
            </w:pPr>
            <w:r w:rsidRPr="0092104B">
              <w:rPr>
                <w:rFonts w:hAnsi="Times New Roman"/>
              </w:rPr>
              <w:t>23</w:t>
            </w:r>
            <w:r w:rsidR="00570615">
              <w:rPr>
                <w:rFonts w:hAnsi="Times New Roman"/>
              </w:rPr>
              <w:t>:</w:t>
            </w:r>
            <w:r w:rsidRPr="0092104B">
              <w:rPr>
                <w:rFonts w:hAnsi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570615" w:rsidP="0092104B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51:30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663" w:rsidRPr="0092104B" w:rsidRDefault="00D27663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2104B">
              <w:rPr>
                <w:rFonts w:ascii="Times New Roman" w:hAnsi="Times New Roman" w:cs="Times New Roman"/>
              </w:rPr>
              <w:t>2783</w:t>
            </w:r>
          </w:p>
        </w:tc>
      </w:tr>
    </w:tbl>
    <w:p w:rsidR="003461CC" w:rsidRDefault="003461CC" w:rsidP="00574AF3">
      <w:pPr>
        <w:pStyle w:val="Style13"/>
        <w:widowControl/>
        <w:ind w:left="-142"/>
        <w:rPr>
          <w:rStyle w:val="FontStyle27"/>
          <w:sz w:val="24"/>
          <w:szCs w:val="24"/>
        </w:rPr>
      </w:pPr>
    </w:p>
    <w:p w:rsidR="00C86B64" w:rsidRPr="00570615" w:rsidRDefault="00D12EA4">
      <w:pPr>
        <w:pStyle w:val="Style13"/>
        <w:widowControl/>
        <w:rPr>
          <w:rStyle w:val="FontStyle27"/>
          <w:sz w:val="24"/>
          <w:szCs w:val="24"/>
        </w:rPr>
      </w:pPr>
      <w:r w:rsidRPr="00570615">
        <w:rPr>
          <w:rStyle w:val="FontStyle27"/>
          <w:sz w:val="24"/>
          <w:szCs w:val="24"/>
        </w:rPr>
        <w:t>5</w:t>
      </w:r>
      <w:r w:rsidR="00FC2360" w:rsidRPr="00570615">
        <w:rPr>
          <w:rStyle w:val="FontStyle27"/>
          <w:sz w:val="24"/>
          <w:szCs w:val="24"/>
        </w:rPr>
        <w:t>.</w:t>
      </w:r>
      <w:r w:rsidRPr="00570615">
        <w:rPr>
          <w:rStyle w:val="FontStyle27"/>
          <w:sz w:val="24"/>
          <w:szCs w:val="24"/>
        </w:rPr>
        <w:t xml:space="preserve"> </w:t>
      </w:r>
      <w:r w:rsidR="009B17A1" w:rsidRPr="009B17A1">
        <w:rPr>
          <w:rStyle w:val="FontStyle27"/>
          <w:sz w:val="24"/>
          <w:szCs w:val="24"/>
        </w:rPr>
        <w:t>Наименования улиц и автомобильных дорог на территориях Российской Федерации, иностранных государств, по которым предполагается движение транспортных средств между остановочными пунктами:</w:t>
      </w:r>
    </w:p>
    <w:p w:rsidR="002A55A8" w:rsidRPr="00E27975" w:rsidRDefault="002A55A8">
      <w:pPr>
        <w:pStyle w:val="Style8"/>
        <w:rPr>
          <w:rStyle w:val="FontStyle27"/>
          <w:sz w:val="24"/>
          <w:szCs w:val="24"/>
        </w:rPr>
      </w:pP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9"/>
        <w:gridCol w:w="6804"/>
        <w:gridCol w:w="7135"/>
      </w:tblGrid>
      <w:tr w:rsidR="00C86B64" w:rsidRPr="00E27975" w:rsidTr="00D12EA4">
        <w:trPr>
          <w:trHeight w:val="451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bookmarkStart w:id="1" w:name="_Hlk131434245"/>
            <w:r w:rsidRPr="00E27975">
              <w:rPr>
                <w:rStyle w:val="FontStyle27"/>
                <w:sz w:val="24"/>
                <w:szCs w:val="24"/>
              </w:rPr>
              <w:t>N</w:t>
            </w:r>
          </w:p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8624AE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8624AE">
              <w:rPr>
                <w:rStyle w:val="FontStyle27"/>
                <w:sz w:val="24"/>
                <w:szCs w:val="24"/>
              </w:rPr>
              <w:t>Наименование улицы с указанием населенного пункта, наименование автомобильной дороги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9B17A1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9B4CD0">
              <w:rPr>
                <w:rStyle w:val="FontStyle27"/>
                <w:sz w:val="24"/>
                <w:szCs w:val="24"/>
              </w:rPr>
              <w:t>Наименование государства</w:t>
            </w:r>
          </w:p>
        </w:tc>
      </w:tr>
      <w:tr w:rsidR="00C86B64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3</w:t>
            </w:r>
          </w:p>
        </w:tc>
      </w:tr>
      <w:bookmarkEnd w:id="1"/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0615">
              <w:rPr>
                <w:rFonts w:ascii="Times New Roman" w:hAnsi="Times New Roman" w:cs="Times New Roman"/>
              </w:rPr>
              <w:t>Пермякова</w:t>
            </w:r>
            <w:proofErr w:type="spellEnd"/>
            <w:r w:rsidRPr="00570615">
              <w:rPr>
                <w:rFonts w:ascii="Times New Roman" w:hAnsi="Times New Roman" w:cs="Times New Roman"/>
              </w:rPr>
              <w:t xml:space="preserve"> (г. Тюмень) 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ул. 30 лет Победы (г. Тюмень)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Российская Федерация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0615">
              <w:rPr>
                <w:rFonts w:ascii="Times New Roman" w:hAnsi="Times New Roman" w:cs="Times New Roman"/>
              </w:rPr>
              <w:t>Мельникайте</w:t>
            </w:r>
            <w:proofErr w:type="spellEnd"/>
            <w:r w:rsidRPr="00570615">
              <w:rPr>
                <w:rFonts w:ascii="Times New Roman" w:hAnsi="Times New Roman" w:cs="Times New Roman"/>
              </w:rPr>
              <w:t xml:space="preserve"> (г. Тюмень)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Российская Федерация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70615">
              <w:rPr>
                <w:rFonts w:ascii="Times New Roman" w:hAnsi="Times New Roman" w:cs="Times New Roman"/>
              </w:rPr>
              <w:t>Федюнинского</w:t>
            </w:r>
            <w:proofErr w:type="spellEnd"/>
            <w:r w:rsidRPr="00570615">
              <w:rPr>
                <w:rFonts w:ascii="Times New Roman" w:hAnsi="Times New Roman" w:cs="Times New Roman"/>
              </w:rPr>
              <w:t xml:space="preserve"> (г. Тюмень)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Российская Федерация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proofErr w:type="spellStart"/>
            <w:r w:rsidRPr="00570615">
              <w:rPr>
                <w:rFonts w:ascii="Times New Roman" w:hAnsi="Times New Roman" w:cs="Times New Roman"/>
              </w:rPr>
              <w:t>Червишевский</w:t>
            </w:r>
            <w:proofErr w:type="spellEnd"/>
            <w:r w:rsidRPr="00570615">
              <w:rPr>
                <w:rFonts w:ascii="Times New Roman" w:hAnsi="Times New Roman" w:cs="Times New Roman"/>
              </w:rPr>
              <w:t xml:space="preserve"> тракт (г. Тюмень)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Российская Федерация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а/д Р-254 «Иртыш»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Российская Федерация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а/д М-51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Казахстан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Республика Казахстан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а/д Р-10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Республика Казахстан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а/д М-36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Республика Казахстан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а/д «Северный обход Караганды»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Республика Казахстан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а/д «Восточный обход Караганды»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Казахстан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а/д М-36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Казахстан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а/д Р-29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Казахстан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а/д А-2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Казахстан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 xml:space="preserve">а/д «Ташкент – </w:t>
            </w:r>
            <w:proofErr w:type="spellStart"/>
            <w:r w:rsidRPr="00570615">
              <w:rPr>
                <w:rFonts w:ascii="Times New Roman" w:hAnsi="Times New Roman" w:cs="Times New Roman"/>
              </w:rPr>
              <w:t>Шимкент</w:t>
            </w:r>
            <w:proofErr w:type="spellEnd"/>
            <w:r w:rsidRPr="0057061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Казахстан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 xml:space="preserve">а/д «Ташкент- </w:t>
            </w:r>
            <w:proofErr w:type="spellStart"/>
            <w:r w:rsidRPr="00570615">
              <w:rPr>
                <w:rFonts w:ascii="Times New Roman" w:hAnsi="Times New Roman" w:cs="Times New Roman"/>
              </w:rPr>
              <w:t>Шимкент</w:t>
            </w:r>
            <w:proofErr w:type="spellEnd"/>
            <w:r w:rsidRPr="0057061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Узбекистан</w:t>
            </w:r>
          </w:p>
        </w:tc>
      </w:tr>
      <w:tr w:rsidR="0092104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E27975" w:rsidRDefault="0092104B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Ташкентская кольцевая автомобильная дорога (г. Ташкент)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Узбекистан</w:t>
            </w:r>
          </w:p>
        </w:tc>
      </w:tr>
      <w:tr w:rsidR="0092104B" w:rsidRPr="00E27975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6D5918" w:rsidRDefault="0092104B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ул. Тимура Малика (г. Ташкент)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Узбекистан</w:t>
            </w:r>
          </w:p>
        </w:tc>
      </w:tr>
      <w:tr w:rsidR="0092104B" w:rsidRPr="00E27975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6D5918" w:rsidRDefault="0092104B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ул. Паркент (г. Ташкент)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Узбекистан</w:t>
            </w:r>
          </w:p>
        </w:tc>
      </w:tr>
      <w:tr w:rsidR="0092104B" w:rsidRPr="00E27975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6D5918" w:rsidRDefault="0092104B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proofErr w:type="spellStart"/>
            <w:r w:rsidRPr="00570615">
              <w:rPr>
                <w:rFonts w:ascii="Times New Roman" w:hAnsi="Times New Roman" w:cs="Times New Roman"/>
              </w:rPr>
              <w:t>Ахангаранское</w:t>
            </w:r>
            <w:proofErr w:type="spellEnd"/>
            <w:r w:rsidRPr="00570615">
              <w:rPr>
                <w:rFonts w:ascii="Times New Roman" w:hAnsi="Times New Roman" w:cs="Times New Roman"/>
              </w:rPr>
              <w:t xml:space="preserve"> шоссе (г. Ташкент)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Узбекистан</w:t>
            </w:r>
          </w:p>
        </w:tc>
      </w:tr>
      <w:tr w:rsidR="0092104B" w:rsidRPr="00E27975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6D5918" w:rsidRDefault="0092104B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а/д «</w:t>
            </w:r>
            <w:proofErr w:type="spellStart"/>
            <w:r w:rsidRPr="00570615">
              <w:rPr>
                <w:rFonts w:ascii="Times New Roman" w:hAnsi="Times New Roman" w:cs="Times New Roman"/>
              </w:rPr>
              <w:t>Ахангаранское</w:t>
            </w:r>
            <w:proofErr w:type="spellEnd"/>
            <w:r w:rsidRPr="00570615">
              <w:rPr>
                <w:rFonts w:ascii="Times New Roman" w:hAnsi="Times New Roman" w:cs="Times New Roman"/>
              </w:rPr>
              <w:t xml:space="preserve"> шоссе»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Узбекистан</w:t>
            </w:r>
          </w:p>
        </w:tc>
      </w:tr>
      <w:tr w:rsidR="0092104B" w:rsidRPr="00E27975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6D5918" w:rsidRDefault="0092104B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а/д А</w:t>
            </w:r>
            <w:r w:rsidR="00FD0725">
              <w:rPr>
                <w:rFonts w:ascii="Times New Roman" w:hAnsi="Times New Roman" w:cs="Times New Roman"/>
              </w:rPr>
              <w:t xml:space="preserve"> </w:t>
            </w:r>
            <w:r w:rsidRPr="00570615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Узбекистан</w:t>
            </w:r>
          </w:p>
        </w:tc>
      </w:tr>
      <w:tr w:rsidR="0092104B" w:rsidRPr="00E27975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6D5918" w:rsidRDefault="0092104B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а/д 4Р20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Узбекистан</w:t>
            </w:r>
          </w:p>
        </w:tc>
      </w:tr>
      <w:tr w:rsidR="0092104B" w:rsidRPr="00E27975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6D5918" w:rsidRDefault="0092104B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а/д Р-33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Таджикистан</w:t>
            </w:r>
          </w:p>
        </w:tc>
      </w:tr>
      <w:tr w:rsidR="0092104B" w:rsidRPr="00E27975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6D5918" w:rsidRDefault="0092104B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 xml:space="preserve">а/д «Худжанд – </w:t>
            </w:r>
            <w:proofErr w:type="spellStart"/>
            <w:r w:rsidRPr="00570615">
              <w:rPr>
                <w:rFonts w:ascii="Times New Roman" w:hAnsi="Times New Roman" w:cs="Times New Roman"/>
              </w:rPr>
              <w:t>Чанак</w:t>
            </w:r>
            <w:proofErr w:type="spellEnd"/>
            <w:r w:rsidRPr="0057061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Таджикистан</w:t>
            </w:r>
          </w:p>
        </w:tc>
      </w:tr>
      <w:tr w:rsidR="0092104B" w:rsidRPr="00E27975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6D5918" w:rsidRDefault="0092104B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ул. Северная (г. Худжанд)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Таджикистан</w:t>
            </w:r>
          </w:p>
        </w:tc>
      </w:tr>
      <w:tr w:rsidR="0092104B" w:rsidRPr="00E27975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6D5918" w:rsidRDefault="0092104B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просп. 60 лет Победы (г. Худжанд)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Таджикистан</w:t>
            </w:r>
          </w:p>
        </w:tc>
      </w:tr>
      <w:tr w:rsidR="0092104B" w:rsidRPr="00E27975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6D5918" w:rsidRDefault="0092104B" w:rsidP="0092104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просп. Ташкентский (г. Худжанд)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Республика Таджикистан</w:t>
            </w:r>
          </w:p>
        </w:tc>
      </w:tr>
    </w:tbl>
    <w:p w:rsidR="00095793" w:rsidRDefault="00095793" w:rsidP="00D12EA4">
      <w:pPr>
        <w:pStyle w:val="Style21"/>
        <w:widowControl/>
        <w:rPr>
          <w:rStyle w:val="FontStyle28"/>
          <w:sz w:val="24"/>
          <w:szCs w:val="24"/>
        </w:rPr>
      </w:pPr>
    </w:p>
    <w:p w:rsidR="00D12EA4" w:rsidRDefault="00095793" w:rsidP="00D12EA4">
      <w:pPr>
        <w:pStyle w:val="Style21"/>
        <w:widowControl/>
        <w:rPr>
          <w:rFonts w:hAnsi="Times New Roman"/>
        </w:rPr>
      </w:pPr>
      <w:r>
        <w:rPr>
          <w:rStyle w:val="FontStyle28"/>
          <w:sz w:val="24"/>
          <w:szCs w:val="24"/>
        </w:rPr>
        <w:t>6</w:t>
      </w:r>
      <w:r w:rsidR="00D12EA4" w:rsidRPr="00FD165F">
        <w:rPr>
          <w:rStyle w:val="FontStyle28"/>
          <w:sz w:val="24"/>
          <w:szCs w:val="24"/>
        </w:rPr>
        <w:t>.</w:t>
      </w:r>
      <w:r w:rsidR="00D12EA4" w:rsidRPr="00FD165F">
        <w:rPr>
          <w:rFonts w:hAnsi="Times New Roman"/>
        </w:rPr>
        <w:t xml:space="preserve"> Тарифы на перевозку</w:t>
      </w:r>
      <w:r w:rsidR="00D12EA4">
        <w:rPr>
          <w:rFonts w:hAnsi="Times New Roman"/>
        </w:rPr>
        <w:t xml:space="preserve"> пассажиров и провоз багажа</w:t>
      </w:r>
      <w:r w:rsidR="00D12EA4" w:rsidRPr="00FD165F">
        <w:rPr>
          <w:rFonts w:hAnsi="Times New Roman"/>
        </w:rPr>
        <w:t>:</w:t>
      </w:r>
    </w:p>
    <w:p w:rsidR="00D12EA4" w:rsidRDefault="00D12EA4" w:rsidP="00D12EA4">
      <w:pPr>
        <w:pStyle w:val="Style21"/>
        <w:widowControl/>
        <w:rPr>
          <w:rFonts w:hAnsi="Times New Roman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3544"/>
        <w:gridCol w:w="3430"/>
        <w:gridCol w:w="4791"/>
      </w:tblGrid>
      <w:tr w:rsidR="00D12EA4" w:rsidRPr="00FD165F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Наименование остановочного пункта посадки пассажира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Наименование остановочного пункта высадки пассажира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Тарифы на перевозку пассажиров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FD165F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Тарифы на провоз багажа</w:t>
            </w:r>
          </w:p>
        </w:tc>
      </w:tr>
      <w:tr w:rsidR="00D12EA4" w:rsidRPr="00FD165F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FD165F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4</w:t>
            </w:r>
          </w:p>
        </w:tc>
      </w:tr>
      <w:tr w:rsidR="0092104B" w:rsidRPr="00570615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АС г. Тюмень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ОП «</w:t>
            </w:r>
            <w:proofErr w:type="spellStart"/>
            <w:r w:rsidRPr="00570615">
              <w:rPr>
                <w:rFonts w:ascii="Times New Roman" w:hAnsi="Times New Roman" w:cs="Times New Roman"/>
              </w:rPr>
              <w:t>Сорбон</w:t>
            </w:r>
            <w:proofErr w:type="spellEnd"/>
            <w:r w:rsidRPr="00570615">
              <w:rPr>
                <w:rFonts w:ascii="Times New Roman" w:hAnsi="Times New Roman" w:cs="Times New Roman"/>
              </w:rPr>
              <w:t>»</w:t>
            </w:r>
          </w:p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г. Худжанд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570615" w:rsidRDefault="0092104B" w:rsidP="0092104B">
            <w:pPr>
              <w:jc w:val="center"/>
              <w:rPr>
                <w:rFonts w:hAnsi="Times New Roman"/>
              </w:rPr>
            </w:pPr>
            <w:r w:rsidRPr="00570615">
              <w:rPr>
                <w:rFonts w:hAnsi="Times New Roman"/>
              </w:rPr>
              <w:t>9000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04B" w:rsidRPr="00570615" w:rsidRDefault="0092104B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1800 руб.</w:t>
            </w:r>
          </w:p>
        </w:tc>
      </w:tr>
      <w:tr w:rsidR="0092104B" w:rsidRPr="00570615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ОП «</w:t>
            </w:r>
            <w:proofErr w:type="spellStart"/>
            <w:r w:rsidRPr="00570615">
              <w:rPr>
                <w:rFonts w:ascii="Times New Roman" w:hAnsi="Times New Roman" w:cs="Times New Roman"/>
              </w:rPr>
              <w:t>Сорбон</w:t>
            </w:r>
            <w:proofErr w:type="spellEnd"/>
            <w:r w:rsidRPr="00570615">
              <w:rPr>
                <w:rFonts w:ascii="Times New Roman" w:hAnsi="Times New Roman" w:cs="Times New Roman"/>
              </w:rPr>
              <w:t>»</w:t>
            </w:r>
          </w:p>
          <w:p w:rsidR="0092104B" w:rsidRPr="00570615" w:rsidRDefault="0092104B" w:rsidP="0092104B">
            <w:pPr>
              <w:rPr>
                <w:rFonts w:hAnsi="Times New Roman"/>
              </w:rPr>
            </w:pPr>
            <w:r w:rsidRPr="00570615">
              <w:rPr>
                <w:rFonts w:hAnsi="Times New Roman"/>
              </w:rPr>
              <w:t>г. Худжанд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570615" w:rsidRDefault="0092104B" w:rsidP="0092104B">
            <w:pPr>
              <w:pStyle w:val="a9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АС г. Тюмень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570615" w:rsidRDefault="0092104B" w:rsidP="0092104B">
            <w:pPr>
              <w:jc w:val="center"/>
              <w:rPr>
                <w:rFonts w:hAnsi="Times New Roman"/>
              </w:rPr>
            </w:pPr>
            <w:r w:rsidRPr="00570615">
              <w:rPr>
                <w:rFonts w:hAnsi="Times New Roman"/>
              </w:rPr>
              <w:t xml:space="preserve">1300 </w:t>
            </w:r>
            <w:proofErr w:type="spellStart"/>
            <w:r w:rsidRPr="00570615">
              <w:rPr>
                <w:rFonts w:hAnsi="Times New Roman"/>
              </w:rPr>
              <w:t>сомони</w:t>
            </w:r>
            <w:proofErr w:type="spellEnd"/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04B" w:rsidRPr="00570615" w:rsidRDefault="0092104B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 xml:space="preserve">260 </w:t>
            </w:r>
            <w:proofErr w:type="spellStart"/>
            <w:r w:rsidRPr="00570615">
              <w:rPr>
                <w:rFonts w:ascii="Times New Roman" w:hAnsi="Times New Roman" w:cs="Times New Roman"/>
              </w:rPr>
              <w:t>сомони</w:t>
            </w:r>
            <w:proofErr w:type="spellEnd"/>
            <w:r w:rsidRPr="0057061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86B64" w:rsidRPr="00570615" w:rsidRDefault="00095793">
      <w:pPr>
        <w:pStyle w:val="Style8"/>
        <w:widowControl/>
        <w:rPr>
          <w:rStyle w:val="FontStyle28"/>
          <w:sz w:val="24"/>
          <w:szCs w:val="24"/>
        </w:rPr>
      </w:pPr>
      <w:r w:rsidRPr="00570615">
        <w:rPr>
          <w:rStyle w:val="FontStyle28"/>
          <w:sz w:val="24"/>
          <w:szCs w:val="24"/>
        </w:rPr>
        <w:t>7</w:t>
      </w:r>
      <w:r w:rsidR="00FC2360" w:rsidRPr="00570615">
        <w:rPr>
          <w:rStyle w:val="FontStyle28"/>
          <w:sz w:val="24"/>
          <w:szCs w:val="24"/>
        </w:rPr>
        <w:t xml:space="preserve">. </w:t>
      </w:r>
      <w:r w:rsidR="00132CA0" w:rsidRPr="00132CA0">
        <w:rPr>
          <w:rStyle w:val="FontStyle28"/>
          <w:sz w:val="24"/>
          <w:szCs w:val="24"/>
        </w:rPr>
        <w:t>Сведения об используемых транспортных средствах на международном маршруте регулярных перевозок:</w:t>
      </w:r>
    </w:p>
    <w:p w:rsidR="00C854EC" w:rsidRPr="00570615" w:rsidRDefault="00C854EC">
      <w:pPr>
        <w:pStyle w:val="Style8"/>
        <w:widowControl/>
        <w:rPr>
          <w:rFonts w:hAnsi="Times New Roman"/>
        </w:rPr>
      </w:pPr>
    </w:p>
    <w:p w:rsidR="002A55A8" w:rsidRPr="00570615" w:rsidRDefault="00095793">
      <w:pPr>
        <w:pStyle w:val="Style8"/>
        <w:widowControl/>
        <w:rPr>
          <w:rStyle w:val="FontStyle28"/>
          <w:sz w:val="24"/>
          <w:szCs w:val="24"/>
        </w:rPr>
      </w:pPr>
      <w:r w:rsidRPr="00570615">
        <w:rPr>
          <w:rStyle w:val="FontStyle28"/>
          <w:sz w:val="24"/>
          <w:szCs w:val="24"/>
        </w:rPr>
        <w:t>7</w:t>
      </w:r>
      <w:r w:rsidR="00C854EC" w:rsidRPr="00570615">
        <w:rPr>
          <w:rStyle w:val="FontStyle28"/>
          <w:sz w:val="24"/>
          <w:szCs w:val="24"/>
        </w:rPr>
        <w:t>.</w:t>
      </w:r>
      <w:r w:rsidR="00570615">
        <w:rPr>
          <w:rStyle w:val="FontStyle28"/>
          <w:sz w:val="24"/>
          <w:szCs w:val="24"/>
        </w:rPr>
        <w:t>1 Российский перевозчик</w:t>
      </w:r>
      <w:r w:rsidR="00C854EC" w:rsidRPr="00570615">
        <w:rPr>
          <w:rStyle w:val="FontStyle28"/>
          <w:sz w:val="24"/>
          <w:szCs w:val="24"/>
        </w:rPr>
        <w:t xml:space="preserve"> (</w:t>
      </w:r>
      <w:proofErr w:type="spellStart"/>
      <w:r w:rsidR="00C854EC" w:rsidRPr="00570615">
        <w:rPr>
          <w:rStyle w:val="FontStyle28"/>
          <w:sz w:val="24"/>
          <w:szCs w:val="24"/>
        </w:rPr>
        <w:t>управомоченный</w:t>
      </w:r>
      <w:proofErr w:type="spellEnd"/>
      <w:r w:rsidR="00C854EC" w:rsidRPr="00570615">
        <w:rPr>
          <w:rStyle w:val="FontStyle28"/>
          <w:sz w:val="24"/>
          <w:szCs w:val="24"/>
        </w:rPr>
        <w:t>):</w:t>
      </w:r>
    </w:p>
    <w:p w:rsidR="00C854EC" w:rsidRPr="00570615" w:rsidRDefault="00C854EC">
      <w:pPr>
        <w:pStyle w:val="Style8"/>
        <w:widowControl/>
        <w:rPr>
          <w:rFonts w:hAnsi="Times New Roman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570615" w:rsidTr="00C854EC">
        <w:trPr>
          <w:trHeight w:val="377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70615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Класс транспортного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70615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70615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Экологические характеристики транспортного средства</w:t>
            </w:r>
          </w:p>
        </w:tc>
      </w:tr>
      <w:tr w:rsidR="003461CC" w:rsidRPr="00570615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70615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70615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70615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3</w:t>
            </w:r>
          </w:p>
        </w:tc>
      </w:tr>
      <w:tr w:rsidR="0092104B" w:rsidRPr="00570615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570615" w:rsidRDefault="0092104B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Большой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570615" w:rsidRDefault="0092104B" w:rsidP="0092104B">
            <w:pPr>
              <w:jc w:val="center"/>
              <w:rPr>
                <w:rFonts w:hAnsi="Times New Roman"/>
              </w:rPr>
            </w:pPr>
            <w:r w:rsidRPr="00570615">
              <w:rPr>
                <w:rFonts w:hAnsi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04B" w:rsidRPr="00570615" w:rsidRDefault="0092104B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Евро-0</w:t>
            </w:r>
          </w:p>
        </w:tc>
      </w:tr>
      <w:tr w:rsidR="0092104B" w:rsidRPr="00570615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570615" w:rsidRDefault="0092104B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570615" w:rsidRDefault="0092104B" w:rsidP="0092104B">
            <w:pPr>
              <w:jc w:val="center"/>
              <w:rPr>
                <w:rFonts w:hAnsi="Times New Roman"/>
              </w:rPr>
            </w:pPr>
            <w:r w:rsidRPr="00570615">
              <w:rPr>
                <w:rFonts w:hAnsi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04B" w:rsidRPr="00570615" w:rsidRDefault="0092104B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70615">
              <w:rPr>
                <w:rFonts w:ascii="Times New Roman" w:hAnsi="Times New Roman" w:cs="Times New Roman"/>
              </w:rPr>
              <w:t>Евро-0</w:t>
            </w:r>
          </w:p>
        </w:tc>
      </w:tr>
    </w:tbl>
    <w:p w:rsidR="002A55A8" w:rsidRDefault="002A55A8">
      <w:pPr>
        <w:pStyle w:val="Style8"/>
        <w:widowControl/>
        <w:rPr>
          <w:rFonts w:hAnsi="Times New Roman"/>
          <w:sz w:val="22"/>
          <w:szCs w:val="22"/>
        </w:rPr>
      </w:pPr>
    </w:p>
    <w:p w:rsidR="002A55A8" w:rsidRDefault="00787756">
      <w:pPr>
        <w:pStyle w:val="Style18"/>
        <w:widowControl/>
        <w:rPr>
          <w:rStyle w:val="FontStyle28"/>
          <w:sz w:val="24"/>
          <w:szCs w:val="24"/>
        </w:rPr>
      </w:pPr>
      <w:r>
        <w:rPr>
          <w:rStyle w:val="FontStyle28"/>
          <w:sz w:val="24"/>
          <w:szCs w:val="24"/>
        </w:rPr>
        <w:t xml:space="preserve">7.2 </w:t>
      </w:r>
      <w:r w:rsidR="002A55A8">
        <w:rPr>
          <w:rStyle w:val="FontStyle28"/>
          <w:sz w:val="24"/>
          <w:szCs w:val="24"/>
        </w:rPr>
        <w:t>Иностранный перевозчик:</w:t>
      </w:r>
    </w:p>
    <w:p w:rsidR="002A55A8" w:rsidRDefault="002A55A8">
      <w:pPr>
        <w:pStyle w:val="Style18"/>
        <w:widowControl/>
        <w:rPr>
          <w:rStyle w:val="FontStyle28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2A55A8" w:rsidTr="00C854EC">
        <w:trPr>
          <w:trHeight w:val="565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Класс транспортного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Экологические характеристики транспортного средства</w:t>
            </w:r>
          </w:p>
        </w:tc>
      </w:tr>
      <w:tr w:rsidR="003461CC" w:rsidRPr="002A55A8" w:rsidTr="00C854EC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3</w:t>
            </w:r>
          </w:p>
        </w:tc>
      </w:tr>
      <w:tr w:rsidR="0092104B" w:rsidRPr="006D5918" w:rsidTr="00D27663">
        <w:trPr>
          <w:trHeight w:val="2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6D5918" w:rsidRDefault="0092104B" w:rsidP="0092104B">
            <w:pPr>
              <w:pStyle w:val="a9"/>
              <w:jc w:val="center"/>
            </w:pPr>
            <w:r>
              <w:t>Большой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3B359D" w:rsidRDefault="0092104B" w:rsidP="0092104B">
            <w:pPr>
              <w:jc w:val="center"/>
            </w:pPr>
            <w: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4B" w:rsidRPr="006D5918" w:rsidRDefault="0092104B" w:rsidP="0092104B">
            <w:pPr>
              <w:pStyle w:val="a9"/>
              <w:jc w:val="center"/>
            </w:pPr>
            <w:r>
              <w:t>Евро-0</w:t>
            </w:r>
          </w:p>
        </w:tc>
      </w:tr>
    </w:tbl>
    <w:p w:rsidR="00095793" w:rsidRDefault="00095793" w:rsidP="00095793">
      <w:pPr>
        <w:pStyle w:val="Style18"/>
        <w:widowControl/>
        <w:rPr>
          <w:rStyle w:val="FontStyle28"/>
        </w:rPr>
      </w:pPr>
    </w:p>
    <w:p w:rsidR="00C86B64" w:rsidRDefault="00FD165F">
      <w:pPr>
        <w:pStyle w:val="Style21"/>
        <w:widowControl/>
        <w:rPr>
          <w:rFonts w:hAnsi="Times New Roman"/>
        </w:rPr>
      </w:pPr>
      <w:r>
        <w:t xml:space="preserve">8. </w:t>
      </w:r>
      <w:r w:rsidRPr="00FD165F">
        <w:rPr>
          <w:rFonts w:hAnsi="Times New Roman"/>
        </w:rPr>
        <w:t>Срок начала осуществления регулярных перевозок по международному маршруту регулярных перевозок, а также срок их окончания:</w:t>
      </w:r>
    </w:p>
    <w:p w:rsidR="00FD165F" w:rsidRDefault="00095793">
      <w:pPr>
        <w:pStyle w:val="Style21"/>
        <w:widowControl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Срок начала: 01</w:t>
      </w:r>
      <w:r w:rsidR="0092104B">
        <w:rPr>
          <w:rFonts w:ascii="Times New Roman CYR" w:hAnsi="Times New Roman CYR" w:cs="Times New Roman CYR"/>
        </w:rPr>
        <w:t>.05</w:t>
      </w:r>
      <w:r w:rsidR="00FD165F" w:rsidRPr="00FD165F">
        <w:rPr>
          <w:rFonts w:ascii="Times New Roman CYR" w:hAnsi="Times New Roman CYR" w:cs="Times New Roman CYR"/>
        </w:rPr>
        <w:t>.2023</w:t>
      </w:r>
    </w:p>
    <w:p w:rsidR="00FD165F" w:rsidRPr="00FD165F" w:rsidRDefault="0092104B">
      <w:pPr>
        <w:pStyle w:val="Style21"/>
        <w:widowControl/>
        <w:rPr>
          <w:rFonts w:hAnsi="Times New Roman"/>
        </w:rPr>
      </w:pPr>
      <w:r>
        <w:rPr>
          <w:rFonts w:ascii="Times New Roman CYR" w:hAnsi="Times New Roman CYR" w:cs="Times New Roman CYR"/>
        </w:rPr>
        <w:t>Срок окончания: 01.05.2029</w:t>
      </w:r>
    </w:p>
    <w:sectPr w:rsidR="00FD165F" w:rsidRPr="00FD165F" w:rsidSect="00317DA7">
      <w:pgSz w:w="16838" w:h="11906" w:orient="landscape"/>
      <w:pgMar w:top="1021" w:right="567" w:bottom="357" w:left="1077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B3CA5"/>
    <w:multiLevelType w:val="hybridMultilevel"/>
    <w:tmpl w:val="B0460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64"/>
    <w:rsid w:val="00014300"/>
    <w:rsid w:val="00095793"/>
    <w:rsid w:val="000E21B6"/>
    <w:rsid w:val="00132CA0"/>
    <w:rsid w:val="001A0676"/>
    <w:rsid w:val="002A55A8"/>
    <w:rsid w:val="002F1E6C"/>
    <w:rsid w:val="00317DA7"/>
    <w:rsid w:val="003461CC"/>
    <w:rsid w:val="00351550"/>
    <w:rsid w:val="005322B8"/>
    <w:rsid w:val="00561B19"/>
    <w:rsid w:val="00570615"/>
    <w:rsid w:val="00574AF3"/>
    <w:rsid w:val="00627D28"/>
    <w:rsid w:val="00787756"/>
    <w:rsid w:val="008624AE"/>
    <w:rsid w:val="00865241"/>
    <w:rsid w:val="008C0BCB"/>
    <w:rsid w:val="0092104B"/>
    <w:rsid w:val="009B17A1"/>
    <w:rsid w:val="00AB046D"/>
    <w:rsid w:val="00B63834"/>
    <w:rsid w:val="00BD65E9"/>
    <w:rsid w:val="00BE0D26"/>
    <w:rsid w:val="00C80CB7"/>
    <w:rsid w:val="00C854EC"/>
    <w:rsid w:val="00C86B64"/>
    <w:rsid w:val="00D12EA4"/>
    <w:rsid w:val="00D27663"/>
    <w:rsid w:val="00D3133F"/>
    <w:rsid w:val="00DA7C1C"/>
    <w:rsid w:val="00E27975"/>
    <w:rsid w:val="00F5044D"/>
    <w:rsid w:val="00FC2360"/>
    <w:rsid w:val="00FD0725"/>
    <w:rsid w:val="00FD165F"/>
    <w:rsid w:val="00FE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4B1F3D-9BB4-41C3-89C1-B5299303E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E2797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5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Ратцева Елена Николаевна</cp:lastModifiedBy>
  <cp:revision>49</cp:revision>
  <cp:lastPrinted>2023-04-04T11:36:00Z</cp:lastPrinted>
  <dcterms:created xsi:type="dcterms:W3CDTF">2018-12-17T07:37:00Z</dcterms:created>
  <dcterms:modified xsi:type="dcterms:W3CDTF">2023-04-14T10:15:00Z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